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F14" w:rsidRDefault="00E01F14" w:rsidP="00E01F14">
      <w:pPr>
        <w:pStyle w:val="Default"/>
        <w:spacing w:after="200"/>
        <w:rPr>
          <w:sz w:val="23"/>
          <w:szCs w:val="23"/>
        </w:rPr>
      </w:pPr>
      <w:bookmarkStart w:id="0" w:name="_GoBack"/>
      <w:bookmarkEnd w:id="0"/>
      <w:r>
        <w:rPr>
          <w:b/>
          <w:bCs/>
          <w:sz w:val="23"/>
          <w:szCs w:val="23"/>
        </w:rPr>
        <w:t xml:space="preserve">1) Wydział Centrum Analiz Statystycznych INTRASTAT i EXTRASTAT oraz Postępowania w sprawach INTRASTAT w Izbie Administracji Skarbowej w Szczecinie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 xml:space="preserve">Adres: </w:t>
      </w:r>
      <w:r>
        <w:rPr>
          <w:sz w:val="23"/>
          <w:szCs w:val="23"/>
        </w:rPr>
        <w:t xml:space="preserve">Izba Administracji Skarbowej w Szczecinie,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Wydział Centrum Analiz Statystycznych INTRASTAT i EXTRASTAT oraz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Postępowania w sprawach INTRASTAT,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72-002 Dołuje, Lubieszyn 11i.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Telefon: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Obsługa podmiotów realizowana jest w poszczególnych komórkach Wydziału Centrum Analiz Statystycznych INTRASTAT i EXTRASTAT oraz Postępowania w Sprawach INTRASTAT według zakresów numerów NIP. Szczegółowy </w:t>
      </w:r>
      <w:r>
        <w:rPr>
          <w:color w:val="0000FF"/>
          <w:sz w:val="23"/>
          <w:szCs w:val="23"/>
        </w:rPr>
        <w:t xml:space="preserve">wykaz telefonów kontaktowych </w:t>
      </w:r>
      <w:r>
        <w:rPr>
          <w:sz w:val="23"/>
          <w:szCs w:val="23"/>
        </w:rPr>
        <w:t xml:space="preserve">znajdziesz na PUESC w zakładce: Usługi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Cło, Granica i Statystyka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Statystyka UE (Intrastat)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Złóż zgłoszenie INTRASTAT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Jeżeli potrzebujesz pomocy (Help Desk)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„Wykaz telefonów kontaktowych do Wydziału Centrum Analiz Statystycznych INTRASTAT i EXTRASTAT oraz Postępowania w Sprawach INTRASTAT” – plik pdf. </w:t>
      </w:r>
    </w:p>
    <w:p w:rsidR="00E01F14" w:rsidRDefault="00E01F14" w:rsidP="00E01F14">
      <w:pPr>
        <w:pStyle w:val="Default"/>
        <w:spacing w:after="80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 xml:space="preserve">Faks: </w:t>
      </w:r>
      <w:r>
        <w:rPr>
          <w:sz w:val="23"/>
          <w:szCs w:val="23"/>
        </w:rPr>
        <w:t xml:space="preserve">(91) 425 16 73 </w:t>
      </w:r>
    </w:p>
    <w:p w:rsidR="00E01F14" w:rsidRPr="00E01F14" w:rsidRDefault="00E01F14" w:rsidP="00E01F14">
      <w:pPr>
        <w:pStyle w:val="Default"/>
        <w:spacing w:after="80"/>
        <w:rPr>
          <w:color w:val="0000FF"/>
          <w:sz w:val="23"/>
          <w:szCs w:val="23"/>
          <w:lang w:val="en-US"/>
        </w:rPr>
      </w:pPr>
      <w:r w:rsidRPr="00E01F14">
        <w:rPr>
          <w:sz w:val="23"/>
          <w:szCs w:val="23"/>
          <w:lang w:val="en-US"/>
        </w:rPr>
        <w:t xml:space="preserve">• E-mail: </w:t>
      </w:r>
      <w:r w:rsidRPr="00E01F14">
        <w:rPr>
          <w:color w:val="0000FF"/>
          <w:sz w:val="23"/>
          <w:szCs w:val="23"/>
          <w:lang w:val="en-US"/>
        </w:rPr>
        <w:t xml:space="preserve">igi.1.ias.szczecin@mf.gov.pl </w:t>
      </w:r>
    </w:p>
    <w:p w:rsidR="00E01F14" w:rsidRDefault="00E01F14" w:rsidP="00E01F14">
      <w:pPr>
        <w:pStyle w:val="Default"/>
        <w:spacing w:after="8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2) Wydział Centralna Rejestracja w Izbie Administracji Skarbowej w Poznaniu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 xml:space="preserve">Adres: </w:t>
      </w:r>
      <w:r>
        <w:rPr>
          <w:sz w:val="23"/>
          <w:szCs w:val="23"/>
        </w:rPr>
        <w:t xml:space="preserve">Izba Administracji Skarbowej w Poznaniu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Wydział Centralna Rejestracja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60-179 Poznań, ul. Smoluchowskiego 1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 xml:space="preserve">Telefon: </w:t>
      </w:r>
      <w:r>
        <w:rPr>
          <w:sz w:val="23"/>
          <w:szCs w:val="23"/>
        </w:rPr>
        <w:t xml:space="preserve">(61) 658 37 33 – dla usługi e-Klient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(61) 658 35 32 – w sprawie uzyskania numeru EORI </w:t>
      </w:r>
    </w:p>
    <w:p w:rsidR="00E01F14" w:rsidRPr="00E01F14" w:rsidRDefault="00E01F14" w:rsidP="00E01F14">
      <w:pPr>
        <w:pStyle w:val="Default"/>
        <w:spacing w:after="265"/>
        <w:rPr>
          <w:color w:val="0000FF"/>
          <w:sz w:val="23"/>
          <w:szCs w:val="23"/>
          <w:lang w:val="en-US"/>
        </w:rPr>
      </w:pPr>
      <w:r w:rsidRPr="00E01F14">
        <w:rPr>
          <w:sz w:val="23"/>
          <w:szCs w:val="23"/>
          <w:lang w:val="en-US"/>
        </w:rPr>
        <w:t xml:space="preserve">• E-mail: </w:t>
      </w:r>
      <w:r w:rsidRPr="00E01F14">
        <w:rPr>
          <w:color w:val="0000FF"/>
          <w:sz w:val="23"/>
          <w:szCs w:val="23"/>
          <w:lang w:val="en-US"/>
        </w:rPr>
        <w:t xml:space="preserve">centralna.rejestracja@mf.gov.pl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3) Ogólnopolski Help Desk INTRASTAT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Zalecana forma kontaktu – </w:t>
      </w:r>
      <w:r>
        <w:rPr>
          <w:color w:val="0000FF"/>
          <w:sz w:val="23"/>
          <w:szCs w:val="23"/>
        </w:rPr>
        <w:t xml:space="preserve">portal CSD </w:t>
      </w:r>
      <w:r>
        <w:rPr>
          <w:sz w:val="23"/>
          <w:szCs w:val="23"/>
        </w:rPr>
        <w:t xml:space="preserve">: korzystając z Help Desk musisz być zalogowany na PUESC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otwórz zakładkę: Pomoc </w:t>
      </w:r>
      <w:r>
        <w:rPr>
          <w:sz w:val="22"/>
          <w:szCs w:val="22"/>
        </w:rPr>
        <w:t xml:space="preserve">→ </w:t>
      </w:r>
      <w:r>
        <w:rPr>
          <w:sz w:val="23"/>
          <w:szCs w:val="23"/>
        </w:rPr>
        <w:t xml:space="preserve">Help Desk SISC – portal CSD dla zalogowanych użytkowników PUESC i postępuj zgodnie ze wskazówkami.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 xml:space="preserve">Infolinia (czynna w dni robocze, w godzinach 8:00-16:00): </w:t>
      </w:r>
    </w:p>
    <w:p w:rsidR="00E01F14" w:rsidRDefault="00E01F14" w:rsidP="00E01F14">
      <w:pPr>
        <w:pStyle w:val="Default"/>
        <w:rPr>
          <w:sz w:val="23"/>
          <w:szCs w:val="23"/>
        </w:rPr>
      </w:pP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(22) 330 03 30 – połączenia z telefonów komórkowych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801 055 055 – połączenia z telefonów stacjonarnych </w:t>
      </w:r>
    </w:p>
    <w:p w:rsidR="00E01F14" w:rsidRDefault="00E01F14" w:rsidP="00E01F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+48 22 330 03 30 – połączenia z zagranicy </w:t>
      </w:r>
    </w:p>
    <w:p w:rsidR="00E01F14" w:rsidRPr="00E01F14" w:rsidRDefault="00E01F14" w:rsidP="00E01F14">
      <w:pPr>
        <w:pStyle w:val="Default"/>
        <w:rPr>
          <w:color w:val="0000FF"/>
          <w:sz w:val="23"/>
          <w:szCs w:val="23"/>
        </w:rPr>
      </w:pPr>
      <w:r w:rsidRPr="00E01F14">
        <w:rPr>
          <w:sz w:val="23"/>
          <w:szCs w:val="23"/>
        </w:rPr>
        <w:t xml:space="preserve">• E-mail: </w:t>
      </w:r>
      <w:r w:rsidRPr="00E01F14">
        <w:rPr>
          <w:color w:val="0000FF"/>
          <w:sz w:val="23"/>
          <w:szCs w:val="23"/>
        </w:rPr>
        <w:t xml:space="preserve">helpdesk-eclo@mf.gov.pl; </w:t>
      </w:r>
    </w:p>
    <w:p w:rsidR="00E01F14" w:rsidRPr="00E01F14" w:rsidRDefault="00E01F14" w:rsidP="00E01F14">
      <w:pPr>
        <w:pStyle w:val="Default"/>
        <w:rPr>
          <w:color w:val="0000FF"/>
          <w:sz w:val="23"/>
          <w:szCs w:val="23"/>
        </w:rPr>
      </w:pPr>
    </w:p>
    <w:p w:rsidR="00E01F14" w:rsidRDefault="00E01F14" w:rsidP="00E01F14">
      <w:pPr>
        <w:pStyle w:val="Default"/>
        <w:rPr>
          <w:sz w:val="22"/>
          <w:szCs w:val="22"/>
        </w:rPr>
      </w:pPr>
      <w:r>
        <w:rPr>
          <w:sz w:val="23"/>
          <w:szCs w:val="23"/>
        </w:rPr>
        <w:t xml:space="preserve">Jeśli chcesz skorzystać z wysłania maila musisz: </w:t>
      </w:r>
      <w:r>
        <w:rPr>
          <w:sz w:val="22"/>
          <w:szCs w:val="22"/>
        </w:rPr>
        <w:t xml:space="preserve">57 </w:t>
      </w:r>
    </w:p>
    <w:p w:rsidR="00E01F14" w:rsidRDefault="00E01F14" w:rsidP="00E01F14">
      <w:pPr>
        <w:pStyle w:val="Default"/>
        <w:rPr>
          <w:color w:val="auto"/>
        </w:rPr>
      </w:pPr>
    </w:p>
    <w:p w:rsidR="00E01F14" w:rsidRDefault="00E01F14" w:rsidP="00E01F14">
      <w:pPr>
        <w:pStyle w:val="Default"/>
        <w:pageBreakBefore/>
        <w:rPr>
          <w:color w:val="auto"/>
        </w:rPr>
      </w:pPr>
    </w:p>
    <w:p w:rsidR="00E01F14" w:rsidRDefault="00E01F14" w:rsidP="00E01F14">
      <w:pPr>
        <w:pStyle w:val="Default"/>
        <w:spacing w:after="6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1. przynajmniej raz wcześniej skorzystać z pomocy przez portal CSD; </w:t>
      </w:r>
    </w:p>
    <w:p w:rsidR="00E01F14" w:rsidRDefault="00E01F14" w:rsidP="00E01F14">
      <w:pPr>
        <w:pStyle w:val="Default"/>
        <w:spacing w:after="6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2. w temacie wiadomości wpisać nazwę usługi, której dotyczy zgłoszenie; </w:t>
      </w:r>
    </w:p>
    <w:p w:rsidR="00E01F14" w:rsidRDefault="00E01F14" w:rsidP="00E01F14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 wysłać wiadomość z adresu e-mail, którego używasz do logowania się na PUESC. </w:t>
      </w:r>
    </w:p>
    <w:p w:rsidR="00643A5A" w:rsidRDefault="00643A5A"/>
    <w:sectPr w:rsidR="00643A5A" w:rsidSect="002C60D9">
      <w:pgSz w:w="11906" w:h="17338"/>
      <w:pgMar w:top="1145" w:right="1084" w:bottom="652" w:left="122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593E8C"/>
    <w:multiLevelType w:val="hybridMultilevel"/>
    <w:tmpl w:val="831E72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DCB6922"/>
    <w:multiLevelType w:val="hybridMultilevel"/>
    <w:tmpl w:val="6552906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A884D9"/>
    <w:multiLevelType w:val="hybridMultilevel"/>
    <w:tmpl w:val="E9DCBAF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FF6756F"/>
    <w:multiLevelType w:val="hybridMultilevel"/>
    <w:tmpl w:val="BAB4929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39F8EC9"/>
    <w:multiLevelType w:val="hybridMultilevel"/>
    <w:tmpl w:val="E6B872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7EFFC6CF"/>
    <w:multiLevelType w:val="hybridMultilevel"/>
    <w:tmpl w:val="C45A561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F14"/>
    <w:rsid w:val="00643A5A"/>
    <w:rsid w:val="00835677"/>
    <w:rsid w:val="009B3045"/>
    <w:rsid w:val="00E0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6276D8-18F9-40ED-BA3E-108F52A46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01F1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Matejak  Aldona</dc:creator>
  <cp:keywords/>
  <dc:description/>
  <cp:lastModifiedBy>Matejak  Aldona</cp:lastModifiedBy>
  <cp:revision>1</cp:revision>
  <dcterms:created xsi:type="dcterms:W3CDTF">2025-01-28T21:46:00Z</dcterms:created>
  <dcterms:modified xsi:type="dcterms:W3CDTF">2025-01-28T21:51:00Z</dcterms:modified>
</cp:coreProperties>
</file>