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D7E0DB9" w14:textId="77777777" w:rsidR="007F0A03" w:rsidRPr="00D432AE" w:rsidRDefault="0075392D" w:rsidP="00FD1732">
      <w:pPr>
        <w:pStyle w:val="Lead"/>
        <w:spacing w:before="120" w:after="600" w:line="240" w:lineRule="auto"/>
        <w:rPr>
          <w:rFonts w:ascii="Fira Sans Extra Condensed SemiB" w:hAnsi="Fira Sans Extra Condensed SemiB"/>
          <w:b w:val="0"/>
          <w:color w:val="001D77"/>
          <w:sz w:val="40"/>
          <w:szCs w:val="26"/>
          <w:shd w:val="clear" w:color="auto" w:fill="FFFFFF"/>
        </w:rPr>
      </w:pPr>
      <w:r w:rsidRPr="00D432AE">
        <w:rPr>
          <w:rFonts w:ascii="Fira Sans Extra Condensed SemiB" w:hAnsi="Fira Sans Extra Condensed SemiB"/>
          <w:b w:val="0"/>
          <w:color w:val="001D7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FC1106E" wp14:editId="3CA024E7">
                <wp:simplePos x="0" y="0"/>
                <wp:positionH relativeFrom="margin">
                  <wp:posOffset>0</wp:posOffset>
                </wp:positionH>
                <wp:positionV relativeFrom="paragraph">
                  <wp:posOffset>1362710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Wartość: 38 036,1 tys.&#10;Liczba ludności Polski w dniu &#10;31 marca 2021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1BA45" w14:textId="77777777" w:rsidR="00BE4840" w:rsidRPr="007D605C" w:rsidRDefault="00BE4840" w:rsidP="00A25F3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bCs/>
                                <w:noProof/>
                                <w:color w:val="FFFFFF" w:themeColor="background1"/>
                                <w:sz w:val="60"/>
                                <w:szCs w:val="60"/>
                                <w:lang w:eastAsia="pl-PL"/>
                              </w:rPr>
                              <w:drawing>
                                <wp:inline distT="0" distB="0" distL="0" distR="0" wp14:anchorId="70BA4D9E" wp14:editId="36408B41">
                                  <wp:extent cx="361950" cy="371475"/>
                                  <wp:effectExtent l="0" t="0" r="0" b="9525"/>
                                  <wp:docPr id="15" name="Obraz 15" descr="ikonki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konki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605C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839B0">
                              <w:rPr>
                                <w:rStyle w:val="WskanikwartoZnak"/>
                              </w:rPr>
                              <w:t>38</w:t>
                            </w:r>
                            <w:r>
                              <w:rPr>
                                <w:rStyle w:val="WskanikwartoZnak"/>
                              </w:rPr>
                              <w:t> 036 118</w:t>
                            </w:r>
                          </w:p>
                          <w:p w14:paraId="3813B603" w14:textId="77777777" w:rsidR="00BE4840" w:rsidRPr="007D605C" w:rsidRDefault="00BE4840" w:rsidP="00A25F38">
                            <w:pPr>
                              <w:pStyle w:val="Wskanikopis"/>
                              <w:rPr>
                                <w:sz w:val="18"/>
                                <w:szCs w:val="20"/>
                              </w:rPr>
                            </w:pPr>
                            <w:r w:rsidRPr="007D605C">
                              <w:t xml:space="preserve">Liczba ludności Polski </w:t>
                            </w:r>
                            <w:r>
                              <w:t xml:space="preserve">w dniu </w:t>
                            </w:r>
                            <w:r>
                              <w:br/>
                              <w:t>31 marca 2021 r.</w:t>
                            </w:r>
                          </w:p>
                          <w:p w14:paraId="673A6CB5" w14:textId="77777777" w:rsidR="00BE4840" w:rsidRPr="007D605C" w:rsidRDefault="00BE4840" w:rsidP="008A78B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roundrect id="Pole tekstowe 2" style="position:absolute;margin-left:0;margin-top:107.3pt;width:173.55pt;height:90.9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Wartość: 38 036,1 tys.&#10;Liczba ludności Polski w dniu &#10;31 marca 2021 r.&#10;" o:spid="_x0000_s1026" fillcolor="#001d77" stroked="f" arcsize="10923f" w14:anchorId="4FC110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">
                <v:stroke joinstyle="miter"/>
                <v:textbox>
                  <w:txbxContent>
                    <w:p w:rsidRPr="007D605C" w:rsidR="00BE4840" w:rsidP="00A25F38" w:rsidRDefault="00BE4840" w14:paraId="19C1BA45" w14:textId="7777777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bCs/>
                          <w:noProof/>
                          <w:color w:val="FFFFFF" w:themeColor="background1"/>
                          <w:sz w:val="60"/>
                          <w:szCs w:val="60"/>
                          <w:lang w:eastAsia="pl-PL"/>
                        </w:rPr>
                        <w:drawing>
                          <wp:inline distT="0" distB="0" distL="0" distR="0" wp14:anchorId="70BA4D9E" wp14:editId="36408B41">
                            <wp:extent cx="361950" cy="371475"/>
                            <wp:effectExtent l="0" t="0" r="0" b="9525"/>
                            <wp:docPr id="15" name="Obraz 15" descr="ikonki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konki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605C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9839B0">
                        <w:rPr>
                          <w:rStyle w:val="WskanikwartoZnak"/>
                        </w:rPr>
                        <w:t>38</w:t>
                      </w:r>
                      <w:r>
                        <w:rPr>
                          <w:rStyle w:val="WskanikwartoZnak"/>
                        </w:rPr>
                        <w:t> 036 118</w:t>
                      </w:r>
                    </w:p>
                    <w:p w:rsidRPr="007D605C" w:rsidR="00BE4840" w:rsidP="00A25F38" w:rsidRDefault="00BE4840" w14:paraId="3813B603" w14:textId="77777777">
                      <w:pPr>
                        <w:pStyle w:val="Wskanikopis"/>
                        <w:rPr>
                          <w:sz w:val="18"/>
                          <w:szCs w:val="20"/>
                        </w:rPr>
                      </w:pPr>
                      <w:r w:rsidRPr="007D605C">
                        <w:t xml:space="preserve">Liczba ludności Polski </w:t>
                      </w:r>
                      <w:r>
                        <w:t xml:space="preserve">w dniu </w:t>
                      </w:r>
                      <w:r>
                        <w:br/>
                        <w:t>31 marca 2021 r.</w:t>
                      </w:r>
                    </w:p>
                    <w:p w:rsidRPr="007D605C" w:rsidR="00BE4840" w:rsidP="008A78B0" w:rsidRDefault="00BE4840" w14:paraId="673A6CB5" w14:textId="7777777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5F38" w:rsidRPr="00D432AE">
        <w:rPr>
          <w:rFonts w:ascii="Fira Sans Extra Condensed SemiB" w:hAnsi="Fira Sans Extra Condensed SemiB"/>
          <w:b w:val="0"/>
          <w:color w:val="001D77"/>
          <w:sz w:val="40"/>
          <w:szCs w:val="40"/>
        </w:rPr>
        <w:t>Informacja o</w:t>
      </w:r>
      <w:r w:rsidR="00A25F38" w:rsidRPr="00D432AE">
        <w:rPr>
          <w:rFonts w:ascii="Fira Sans Extra Condensed SemiB" w:hAnsi="Fira Sans Extra Condensed SemiB"/>
          <w:b w:val="0"/>
          <w:color w:val="001D77"/>
        </w:rPr>
        <w:t xml:space="preserve"> </w:t>
      </w:r>
      <w:r w:rsidR="00D432AE" w:rsidRPr="00D432AE">
        <w:rPr>
          <w:rFonts w:ascii="Fira Sans Extra Condensed SemiB" w:hAnsi="Fira Sans Extra Condensed SemiB"/>
          <w:b w:val="0"/>
          <w:noProof w:val="0"/>
          <w:color w:val="001D77"/>
          <w:sz w:val="40"/>
          <w:szCs w:val="26"/>
          <w:shd w:val="clear" w:color="auto" w:fill="FFFFFF"/>
          <w:lang w:eastAsia="en-US"/>
        </w:rPr>
        <w:t xml:space="preserve">wynikach Narodowego Spisu Powszechnego </w:t>
      </w:r>
      <w:r w:rsidR="00D432AE" w:rsidRPr="00D432AE">
        <w:rPr>
          <w:rFonts w:ascii="Fira Sans Extra Condensed SemiB" w:hAnsi="Fira Sans Extra Condensed SemiB"/>
          <w:b w:val="0"/>
          <w:color w:val="001D77"/>
          <w:sz w:val="40"/>
          <w:szCs w:val="26"/>
          <w:shd w:val="clear" w:color="auto" w:fill="FFFFFF"/>
        </w:rPr>
        <w:t>Ludności i Mieszkań 2021 na poziomie województw,</w:t>
      </w:r>
      <w:r w:rsidR="00FD1732">
        <w:rPr>
          <w:rFonts w:ascii="Fira Sans Extra Condensed SemiB" w:hAnsi="Fira Sans Extra Condensed SemiB"/>
          <w:b w:val="0"/>
          <w:color w:val="001D77"/>
          <w:sz w:val="40"/>
          <w:szCs w:val="26"/>
          <w:shd w:val="clear" w:color="auto" w:fill="FFFFFF"/>
        </w:rPr>
        <w:t xml:space="preserve"> powiatów i g</w:t>
      </w:r>
      <w:r w:rsidR="007F0A03">
        <w:rPr>
          <w:rFonts w:ascii="Fira Sans Extra Condensed SemiB" w:hAnsi="Fira Sans Extra Condensed SemiB"/>
          <w:b w:val="0"/>
          <w:color w:val="001D77"/>
          <w:sz w:val="40"/>
          <w:szCs w:val="26"/>
          <w:shd w:val="clear" w:color="auto" w:fill="FFFFFF"/>
        </w:rPr>
        <w:t>m</w:t>
      </w:r>
      <w:r w:rsidR="00FD1732">
        <w:rPr>
          <w:rFonts w:ascii="Fira Sans Extra Condensed SemiB" w:hAnsi="Fira Sans Extra Condensed SemiB"/>
          <w:b w:val="0"/>
          <w:color w:val="001D77"/>
          <w:sz w:val="40"/>
          <w:szCs w:val="26"/>
          <w:shd w:val="clear" w:color="auto" w:fill="FFFFFF"/>
        </w:rPr>
        <w:t>in</w:t>
      </w:r>
    </w:p>
    <w:p w14:paraId="57E13B7C" w14:textId="77777777" w:rsidR="00A25F38" w:rsidRPr="00A25F38" w:rsidRDefault="00A25F38" w:rsidP="00D432AE">
      <w:pPr>
        <w:pStyle w:val="Tytuinfomacjisygnalnej"/>
        <w:rPr>
          <w:color w:val="001D77"/>
        </w:rPr>
      </w:pPr>
      <w:r w:rsidRPr="00A25F38">
        <w:rPr>
          <w:b/>
          <w:noProof/>
          <w:color w:val="001D77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6B47CB2" wp14:editId="35209D25">
                <wp:simplePos x="0" y="0"/>
                <wp:positionH relativeFrom="margin">
                  <wp:posOffset>2537460</wp:posOffset>
                </wp:positionH>
                <wp:positionV relativeFrom="paragraph">
                  <wp:posOffset>10160</wp:posOffset>
                </wp:positionV>
                <wp:extent cx="2204085" cy="1154430"/>
                <wp:effectExtent l="0" t="0" r="5715" b="7620"/>
                <wp:wrapSquare wrapText="bothSides"/>
                <wp:docPr id="16" name="Pole tekstowe 2" descr="Wartość: 15 340,1 tys.&#10;Liczba mieszkań w Polsce w dniu 31 marca 2021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>
                            <a:gd name="adj" fmla="val 15347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F429D" w14:textId="77777777" w:rsidR="00BE4840" w:rsidRPr="00A25F38" w:rsidRDefault="00BE4840" w:rsidP="00A25F3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25F38">
                              <w:rPr>
                                <w:rFonts w:ascii="Fira Sans SemiBold" w:hAnsi="Fira Sans SemiBold"/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:lang w:eastAsia="pl-PL"/>
                              </w:rPr>
                              <w:drawing>
                                <wp:inline distT="0" distB="0" distL="0" distR="0" wp14:anchorId="652B02F8" wp14:editId="3E1DD370">
                                  <wp:extent cx="371475" cy="371475"/>
                                  <wp:effectExtent l="0" t="0" r="9525" b="9525"/>
                                  <wp:docPr id="27" name="Obraz 27" descr="ikonki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konki-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25F3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A25F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>15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> 227 927</w:t>
                            </w:r>
                          </w:p>
                          <w:p w14:paraId="11EB4D8A" w14:textId="77777777" w:rsidR="00BE4840" w:rsidRPr="00A25F38" w:rsidRDefault="00BE4840" w:rsidP="00A25F38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A25F38">
                              <w:rPr>
                                <w:color w:val="FFFFFF" w:themeColor="background1"/>
                                <w:sz w:val="20"/>
                              </w:rPr>
                              <w:t>Liczba mieszkań w Polsce w dniu 31 marca 2021 r.</w:t>
                            </w:r>
                          </w:p>
                          <w:p w14:paraId="0B0A6C12" w14:textId="77777777" w:rsidR="00BE4840" w:rsidRPr="007D605C" w:rsidRDefault="00BE4840" w:rsidP="00A25F3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roundrect id="_x0000_s1027" style="position:absolute;margin-left:199.8pt;margin-top:.8pt;width:173.55pt;height:90.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Wartość: 15 340,1 tys.&#10;Liczba mieszkań w Polsce w dniu 31 marca 2021 r.&#10;" fillcolor="#001d77" stroked="f" arcsize="10058f" w14:anchorId="66B47C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">
                <v:stroke joinstyle="miter"/>
                <v:textbox>
                  <w:txbxContent>
                    <w:p w:rsidRPr="00A25F38" w:rsidR="00BE4840" w:rsidP="00A25F38" w:rsidRDefault="00BE4840" w14:paraId="2C3F429D" w14:textId="7777777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25F38">
                        <w:rPr>
                          <w:rFonts w:ascii="Fira Sans SemiBold" w:hAnsi="Fira Sans SemiBold"/>
                          <w:b/>
                          <w:noProof/>
                          <w:color w:val="FFFFFF" w:themeColor="background1"/>
                          <w:sz w:val="60"/>
                          <w:szCs w:val="60"/>
                          <w:lang w:eastAsia="pl-PL"/>
                        </w:rPr>
                        <w:drawing>
                          <wp:inline distT="0" distB="0" distL="0" distR="0" wp14:anchorId="652B02F8" wp14:editId="3E1DD370">
                            <wp:extent cx="371475" cy="371475"/>
                            <wp:effectExtent l="0" t="0" r="9525" b="9525"/>
                            <wp:docPr id="27" name="Obraz 27" descr="ikonki-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konki-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25F3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A25F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>15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> 227 927</w:t>
                      </w:r>
                    </w:p>
                    <w:p w:rsidRPr="00A25F38" w:rsidR="00BE4840" w:rsidP="00A25F38" w:rsidRDefault="00BE4840" w14:paraId="11EB4D8A" w14:textId="77777777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A25F38">
                        <w:rPr>
                          <w:color w:val="FFFFFF" w:themeColor="background1"/>
                          <w:sz w:val="20"/>
                        </w:rPr>
                        <w:t>Liczba mieszkań w Polsce w dniu 31 marca 2021 r.</w:t>
                      </w:r>
                    </w:p>
                    <w:p w:rsidRPr="007D605C" w:rsidR="00BE4840" w:rsidP="00A25F38" w:rsidRDefault="00BE4840" w14:paraId="0B0A6C12" w14:textId="7777777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25F38">
        <w:rPr>
          <w:color w:val="001D77"/>
        </w:rPr>
        <w:t xml:space="preserve"> </w:t>
      </w:r>
    </w:p>
    <w:p w14:paraId="76B3F69C" w14:textId="77777777" w:rsidR="00A25F38" w:rsidRPr="00A25F38" w:rsidRDefault="00A25F38" w:rsidP="00F049AB">
      <w:pPr>
        <w:pStyle w:val="Lead"/>
      </w:pPr>
    </w:p>
    <w:p w14:paraId="7108B475" w14:textId="77777777" w:rsidR="00A25F38" w:rsidRPr="00A25F38" w:rsidRDefault="00A25F38" w:rsidP="00F049AB">
      <w:pPr>
        <w:pStyle w:val="Lead"/>
      </w:pPr>
    </w:p>
    <w:p w14:paraId="75FFDB05" w14:textId="77777777" w:rsidR="007F0A03" w:rsidRPr="00C56786" w:rsidRDefault="00C200A8" w:rsidP="007F0A03">
      <w:pPr>
        <w:pStyle w:val="Lead"/>
      </w:pPr>
      <w:bookmarkStart w:id="1" w:name="_Hlk101427011"/>
      <w:r w:rsidRPr="00C56786">
        <w:t>Niniej</w:t>
      </w:r>
      <w:r w:rsidR="0032664B" w:rsidRPr="00C56786">
        <w:t xml:space="preserve">sze opracowanie stanowi </w:t>
      </w:r>
      <w:r w:rsidRPr="00C56786">
        <w:t xml:space="preserve">prezentację </w:t>
      </w:r>
      <w:r w:rsidR="0032664B" w:rsidRPr="00C56786">
        <w:t xml:space="preserve">ostatecznych </w:t>
      </w:r>
      <w:r w:rsidRPr="00C56786">
        <w:t xml:space="preserve">wyników </w:t>
      </w:r>
      <w:r w:rsidR="0032664B" w:rsidRPr="00C56786">
        <w:t>Narodowego Spisu Powszechnego Ludności i Mieszkań 2021 (</w:t>
      </w:r>
      <w:r w:rsidRPr="00C56786">
        <w:t>NSP 2021</w:t>
      </w:r>
      <w:r w:rsidR="0032664B" w:rsidRPr="00C56786">
        <w:t>)</w:t>
      </w:r>
      <w:r w:rsidR="007F0A03" w:rsidRPr="00C56786">
        <w:t xml:space="preserve"> w zakresie liczby ludności w</w:t>
      </w:r>
      <w:r w:rsidR="0032664B" w:rsidRPr="00C56786">
        <w:t>edłu</w:t>
      </w:r>
      <w:r w:rsidR="007F0A03" w:rsidRPr="00C56786">
        <w:t xml:space="preserve">g płci i wieku, </w:t>
      </w:r>
      <w:r w:rsidR="0032664B" w:rsidRPr="00C56786">
        <w:t>liczby</w:t>
      </w:r>
      <w:r w:rsidR="007F0A03" w:rsidRPr="00C56786">
        <w:t xml:space="preserve"> </w:t>
      </w:r>
      <w:r w:rsidR="0032664B" w:rsidRPr="00C56786">
        <w:t>budynków i mieszkań (zamieszkanych i niezamieszkanych</w:t>
      </w:r>
      <w:r w:rsidR="007F0A03" w:rsidRPr="00C56786">
        <w:t xml:space="preserve">) na </w:t>
      </w:r>
      <w:r w:rsidR="0032664B" w:rsidRPr="00C56786">
        <w:t xml:space="preserve">poziomie </w:t>
      </w:r>
      <w:r w:rsidR="007F0A03" w:rsidRPr="00C56786">
        <w:t>gmin.</w:t>
      </w:r>
    </w:p>
    <w:bookmarkEnd w:id="1"/>
    <w:p w14:paraId="73824C05" w14:textId="77777777" w:rsidR="00951B73" w:rsidRPr="00C56786" w:rsidRDefault="00951B73" w:rsidP="00951B73">
      <w:pPr>
        <w:pStyle w:val="Lead"/>
      </w:pPr>
      <w:r w:rsidRPr="00C56786">
        <w:t xml:space="preserve">Według </w:t>
      </w:r>
      <w:r w:rsidR="007F0A03" w:rsidRPr="00C56786">
        <w:t>ostatecznych</w:t>
      </w:r>
      <w:r w:rsidRPr="00C56786">
        <w:t xml:space="preserve"> wyników </w:t>
      </w:r>
      <w:r w:rsidR="0032664B" w:rsidRPr="00C56786">
        <w:t xml:space="preserve">NSP 2021 liczba ludności Polski liczyła </w:t>
      </w:r>
      <w:r w:rsidRPr="00C56786">
        <w:t>38</w:t>
      </w:r>
      <w:r w:rsidR="005D6A6B" w:rsidRPr="00C56786">
        <w:t> </w:t>
      </w:r>
      <w:r w:rsidRPr="00C56786">
        <w:t>036</w:t>
      </w:r>
      <w:r w:rsidR="005D6A6B" w:rsidRPr="00C56786">
        <w:t xml:space="preserve"> 118</w:t>
      </w:r>
      <w:r w:rsidRPr="00C56786">
        <w:t xml:space="preserve"> osób</w:t>
      </w:r>
      <w:r w:rsidR="0032664B" w:rsidRPr="00C56786">
        <w:t xml:space="preserve"> i b</w:t>
      </w:r>
      <w:r w:rsidRPr="00C56786">
        <w:t xml:space="preserve">yła mniejsza o 1,2% </w:t>
      </w:r>
      <w:r w:rsidR="00FA7E8A" w:rsidRPr="00C56786">
        <w:t>(475 706</w:t>
      </w:r>
      <w:r w:rsidR="005D6A6B" w:rsidRPr="00C56786">
        <w:t xml:space="preserve">) </w:t>
      </w:r>
      <w:r w:rsidRPr="00C56786">
        <w:t xml:space="preserve">w porównaniu z wynikami spisu 2011 r. </w:t>
      </w:r>
    </w:p>
    <w:p w14:paraId="68AB49BC" w14:textId="77777777" w:rsidR="00951B73" w:rsidRDefault="00951B73" w:rsidP="00951B73">
      <w:pPr>
        <w:pStyle w:val="Lead"/>
      </w:pPr>
      <w:r w:rsidRPr="00C56786">
        <w:t xml:space="preserve">Na terenie Polski zlokalizowanych było </w:t>
      </w:r>
      <w:r w:rsidR="00B354DE" w:rsidRPr="00C56786">
        <w:t>15</w:t>
      </w:r>
      <w:r w:rsidR="00466757" w:rsidRPr="00C56786">
        <w:t> 227 927</w:t>
      </w:r>
      <w:r w:rsidR="00B354DE" w:rsidRPr="00C56786">
        <w:t xml:space="preserve"> </w:t>
      </w:r>
      <w:r w:rsidR="004D2578" w:rsidRPr="00C56786">
        <w:t xml:space="preserve">mieszkań, ich liczba </w:t>
      </w:r>
      <w:r w:rsidRPr="00C56786">
        <w:t>zwiększyła</w:t>
      </w:r>
      <w:r w:rsidR="00DF3AB9" w:rsidRPr="00C56786">
        <w:t> </w:t>
      </w:r>
      <w:r w:rsidRPr="00C56786">
        <w:t xml:space="preserve">się o </w:t>
      </w:r>
      <w:r w:rsidR="00466757" w:rsidRPr="00C56786">
        <w:t>12,8</w:t>
      </w:r>
      <w:r w:rsidR="00B354DE" w:rsidRPr="00C56786">
        <w:t xml:space="preserve">% </w:t>
      </w:r>
      <w:r w:rsidR="004D2578" w:rsidRPr="00C56786">
        <w:t>(1</w:t>
      </w:r>
      <w:r w:rsidR="00BC0BB7" w:rsidRPr="00C56786">
        <w:t> 732 550</w:t>
      </w:r>
      <w:r w:rsidR="004D2578" w:rsidRPr="00C56786">
        <w:t xml:space="preserve">) </w:t>
      </w:r>
      <w:r w:rsidRPr="00C56786">
        <w:t>w porównaniu ze spisem z 2011 r.</w:t>
      </w:r>
    </w:p>
    <w:p w14:paraId="0E389D1F" w14:textId="77777777" w:rsidR="00E95B8E" w:rsidRPr="00C56786" w:rsidRDefault="000901CB" w:rsidP="00E95B8E">
      <w:pPr>
        <w:pStyle w:val="Nagwek1"/>
        <w:rPr>
          <w:rFonts w:ascii="Fira Sans" w:hAnsi="Fira Sans"/>
          <w:b/>
          <w:color w:val="002060"/>
          <w:szCs w:val="19"/>
        </w:rPr>
      </w:pPr>
      <w:r w:rsidRPr="00C56786">
        <w:rPr>
          <w:b/>
          <w:noProof/>
          <w:color w:val="00206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58251" behindDoc="1" locked="0" layoutInCell="1" allowOverlap="1" wp14:anchorId="3F395E2C" wp14:editId="16DE8DA3">
                <wp:simplePos x="0" y="0"/>
                <wp:positionH relativeFrom="column">
                  <wp:posOffset>5230495</wp:posOffset>
                </wp:positionH>
                <wp:positionV relativeFrom="paragraph">
                  <wp:posOffset>304767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5" name="Pole tekstowe 25" descr="Liczba ludności Polski zmniejszyła się o 476 tys. w ciągu dekad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3DE2" w14:textId="77777777" w:rsidR="00BE4840" w:rsidRPr="00A25F38" w:rsidRDefault="00BE4840" w:rsidP="00041316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25F38">
                              <w:t xml:space="preserve">Liczba ludności Polski zmniejszyła się o </w:t>
                            </w:r>
                            <w:r>
                              <w:t>475 706</w:t>
                            </w:r>
                            <w:r w:rsidRPr="00A25F38">
                              <w:t xml:space="preserve"> w</w:t>
                            </w:r>
                            <w:r>
                              <w:t> </w:t>
                            </w:r>
                            <w:r w:rsidRPr="00A25F38">
                              <w:t>ciągu dekady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3F395E2C">
                <v:stroke joinstyle="miter"/>
                <v:path gradientshapeok="t" o:connecttype="rect"/>
              </v:shapetype>
              <v:shape id="Pole tekstowe 25" style="position:absolute;margin-left:411.85pt;margin-top:24pt;width:135.85pt;height:65.5pt;z-index:-2516582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iczba ludności Polski zmniejszyła się o 476 tys. w ciągu dekady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">
                <v:textbox>
                  <w:txbxContent>
                    <w:p w:rsidRPr="00A25F38" w:rsidR="00BE4840" w:rsidP="00041316" w:rsidRDefault="00BE4840" w14:paraId="2A553DE2" w14:textId="7777777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25F38">
                        <w:t xml:space="preserve">Liczba ludności Polski zmniejszyła się o </w:t>
                      </w:r>
                      <w:r>
                        <w:t>475 706</w:t>
                      </w:r>
                      <w:r w:rsidRPr="00A25F38">
                        <w:t xml:space="preserve"> w</w:t>
                      </w:r>
                      <w:r>
                        <w:t> </w:t>
                      </w:r>
                      <w:r w:rsidRPr="00A25F38">
                        <w:t>ciągu dekady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5F38" w:rsidRPr="00C56786">
        <w:rPr>
          <w:rFonts w:ascii="Fira Sans" w:hAnsi="Fira Sans"/>
          <w:b/>
          <w:color w:val="002060"/>
          <w:szCs w:val="19"/>
        </w:rPr>
        <w:t>Stan i struktura ludności Polski</w:t>
      </w:r>
    </w:p>
    <w:p w14:paraId="2CF0705A" w14:textId="77777777" w:rsidR="00041316" w:rsidRPr="00C56786" w:rsidRDefault="00041316" w:rsidP="00C200A8">
      <w:r w:rsidRPr="00C56786">
        <w:t xml:space="preserve">Według </w:t>
      </w:r>
      <w:r w:rsidR="007F0A03" w:rsidRPr="00C56786">
        <w:t>ostatecznych</w:t>
      </w:r>
      <w:r w:rsidRPr="00C56786">
        <w:t xml:space="preserve"> wyników </w:t>
      </w:r>
      <w:r w:rsidR="004D2578" w:rsidRPr="00C56786">
        <w:t xml:space="preserve">NSP 2021 </w:t>
      </w:r>
      <w:r w:rsidRPr="00C56786">
        <w:t>w</w:t>
      </w:r>
      <w:r w:rsidR="00A76086" w:rsidRPr="00C56786">
        <w:t> </w:t>
      </w:r>
      <w:r w:rsidRPr="00C56786">
        <w:t>Polsce 31 marca 2021 r. mieszkało 38</w:t>
      </w:r>
      <w:r w:rsidR="006663A3" w:rsidRPr="00C56786">
        <w:t> </w:t>
      </w:r>
      <w:r w:rsidRPr="00C56786">
        <w:t>036</w:t>
      </w:r>
      <w:r w:rsidR="006663A3" w:rsidRPr="00C56786">
        <w:t xml:space="preserve"> 118</w:t>
      </w:r>
      <w:r w:rsidRPr="00C56786">
        <w:t xml:space="preserve"> osób (48,3% populacji stanowili mężczyźni, a</w:t>
      </w:r>
      <w:r w:rsidR="00A76086" w:rsidRPr="00C56786">
        <w:t> </w:t>
      </w:r>
      <w:r w:rsidRPr="00C56786">
        <w:t xml:space="preserve">51,7% kobiety). </w:t>
      </w:r>
    </w:p>
    <w:p w14:paraId="1F12E81E" w14:textId="6E140ED1" w:rsidR="00DE6B58" w:rsidRPr="00C56786" w:rsidRDefault="00041316" w:rsidP="00C52A00">
      <w:pPr>
        <w:rPr>
          <w:rFonts w:eastAsia="Times New Roman" w:cs="Times New Roman"/>
          <w:lang w:eastAsia="pl-PL"/>
        </w:rPr>
      </w:pPr>
      <w:r w:rsidRPr="00C56786">
        <w:t xml:space="preserve">W porównaniu z wynikami </w:t>
      </w:r>
      <w:r w:rsidR="004D2578" w:rsidRPr="00C56786">
        <w:t xml:space="preserve">NSP 2011 </w:t>
      </w:r>
      <w:r w:rsidRPr="00C56786">
        <w:t>liczba ludności</w:t>
      </w:r>
      <w:r w:rsidR="00C0301B" w:rsidRPr="00C56786">
        <w:t xml:space="preserve"> zmniejszyła się w 2021 r. o 475 706, </w:t>
      </w:r>
      <w:r w:rsidR="00B431BA">
        <w:br/>
      </w:r>
      <w:r w:rsidRPr="00C56786">
        <w:t>tj. o 1,2%. Liczba kobiet uległa zmniejszeniu o</w:t>
      </w:r>
      <w:r w:rsidR="00A76086" w:rsidRPr="00C56786">
        <w:t> </w:t>
      </w:r>
      <w:r w:rsidR="00C0301B" w:rsidRPr="00C56786">
        <w:t>220 730 (tj. 1,1%), a mężczyzn – o 254 976</w:t>
      </w:r>
      <w:r w:rsidRPr="00C56786">
        <w:t xml:space="preserve"> (tj. 1,4%). </w:t>
      </w:r>
    </w:p>
    <w:p w14:paraId="335F7BF3" w14:textId="6C9B1094" w:rsidR="00041316" w:rsidRPr="00A25F38" w:rsidRDefault="00041316" w:rsidP="00041316">
      <w:pPr>
        <w:pStyle w:val="Tytutablicy"/>
      </w:pPr>
      <w:r w:rsidRPr="00B75760">
        <w:t xml:space="preserve">Tablica 1. </w:t>
      </w:r>
      <w:r w:rsidRPr="00A25F38">
        <w:t xml:space="preserve">Ludność według płci </w:t>
      </w:r>
      <w:r w:rsidR="000E3F6A">
        <w:t>w 2011</w:t>
      </w:r>
      <w:r w:rsidR="00785F6B">
        <w:t xml:space="preserve"> r.</w:t>
      </w:r>
      <w:r w:rsidR="000E3F6A">
        <w:t xml:space="preserve"> i 2021</w:t>
      </w:r>
      <w:r w:rsidR="00785F6B">
        <w:t xml:space="preserve"> r.</w:t>
      </w:r>
    </w:p>
    <w:tbl>
      <w:tblPr>
        <w:tblW w:w="7797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udność według płci (stan w dniu 31 marca)"/>
      </w:tblPr>
      <w:tblGrid>
        <w:gridCol w:w="2127"/>
        <w:gridCol w:w="1134"/>
        <w:gridCol w:w="1134"/>
        <w:gridCol w:w="1275"/>
        <w:gridCol w:w="993"/>
        <w:gridCol w:w="1134"/>
      </w:tblGrid>
      <w:tr w:rsidR="00041316" w:rsidRPr="00A14CC2" w14:paraId="02BB4191" w14:textId="77777777" w:rsidTr="00C3490B">
        <w:trPr>
          <w:trHeight w:val="456"/>
        </w:trPr>
        <w:tc>
          <w:tcPr>
            <w:tcW w:w="2127" w:type="dxa"/>
            <w:vMerge w:val="restart"/>
            <w:noWrap/>
            <w:vAlign w:val="center"/>
            <w:hideMark/>
          </w:tcPr>
          <w:p w14:paraId="7122E3D4" w14:textId="77777777" w:rsidR="00041316" w:rsidRPr="00A14CC2" w:rsidRDefault="00041316" w:rsidP="00D77CB1">
            <w:pPr>
              <w:pStyle w:val="Tablicagwka"/>
              <w:ind w:left="0"/>
              <w:jc w:val="center"/>
              <w:rPr>
                <w:color w:val="002060"/>
              </w:rPr>
            </w:pPr>
            <w:r w:rsidRPr="00A14CC2">
              <w:rPr>
                <w:color w:val="002060"/>
              </w:rPr>
              <w:t>Wyszczególnienie</w:t>
            </w:r>
          </w:p>
        </w:tc>
        <w:tc>
          <w:tcPr>
            <w:tcW w:w="2268" w:type="dxa"/>
            <w:gridSpan w:val="2"/>
            <w:vAlign w:val="center"/>
            <w:hideMark/>
          </w:tcPr>
          <w:p w14:paraId="628B31F3" w14:textId="77777777" w:rsidR="00041316" w:rsidRPr="00A14CC2" w:rsidRDefault="00041316" w:rsidP="00D77CB1">
            <w:pPr>
              <w:pStyle w:val="Tablicagwkarodek"/>
              <w:rPr>
                <w:color w:val="002060"/>
              </w:rPr>
            </w:pPr>
            <w:r w:rsidRPr="00A14CC2">
              <w:rPr>
                <w:color w:val="002060"/>
              </w:rPr>
              <w:t>2011</w:t>
            </w:r>
          </w:p>
        </w:tc>
        <w:tc>
          <w:tcPr>
            <w:tcW w:w="3402" w:type="dxa"/>
            <w:gridSpan w:val="3"/>
            <w:vAlign w:val="center"/>
            <w:hideMark/>
          </w:tcPr>
          <w:p w14:paraId="110833E3" w14:textId="77777777" w:rsidR="00041316" w:rsidRPr="00A14CC2" w:rsidRDefault="00041316" w:rsidP="00D77CB1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A14CC2">
              <w:rPr>
                <w:rFonts w:eastAsia="Fira Sans Light" w:cs="Times New Roman"/>
                <w:color w:val="002060"/>
              </w:rPr>
              <w:t>2021</w:t>
            </w:r>
          </w:p>
        </w:tc>
      </w:tr>
      <w:tr w:rsidR="00041316" w:rsidRPr="00A14CC2" w14:paraId="29D8412C" w14:textId="77777777" w:rsidTr="008D4E1D">
        <w:trPr>
          <w:trHeight w:val="456"/>
        </w:trPr>
        <w:tc>
          <w:tcPr>
            <w:tcW w:w="2127" w:type="dxa"/>
            <w:vMerge/>
            <w:vAlign w:val="center"/>
            <w:hideMark/>
          </w:tcPr>
          <w:p w14:paraId="64CF10B2" w14:textId="77777777" w:rsidR="00041316" w:rsidRPr="00A14CC2" w:rsidRDefault="00041316" w:rsidP="00D77CB1">
            <w:pPr>
              <w:spacing w:before="0" w:after="0" w:line="256" w:lineRule="auto"/>
              <w:rPr>
                <w:rFonts w:eastAsia="Times New Roman" w:cs="Calibri"/>
                <w:color w:val="002060"/>
                <w:szCs w:val="19"/>
                <w:lang w:eastAsia="pl-PL"/>
              </w:rPr>
            </w:pPr>
          </w:p>
        </w:tc>
        <w:tc>
          <w:tcPr>
            <w:tcW w:w="1134" w:type="dxa"/>
            <w:vAlign w:val="center"/>
            <w:hideMark/>
          </w:tcPr>
          <w:p w14:paraId="76C05F45" w14:textId="1B152961" w:rsidR="00041316" w:rsidRPr="00A14CC2" w:rsidRDefault="00180668" w:rsidP="008D4E1D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785F6B">
              <w:rPr>
                <w:color w:val="002060"/>
              </w:rPr>
              <w:t>w liczbach bezwzględnych</w:t>
            </w:r>
          </w:p>
        </w:tc>
        <w:tc>
          <w:tcPr>
            <w:tcW w:w="1134" w:type="dxa"/>
            <w:vAlign w:val="center"/>
          </w:tcPr>
          <w:p w14:paraId="4D13CC68" w14:textId="77777777" w:rsidR="00041316" w:rsidRPr="00A14CC2" w:rsidRDefault="00041316" w:rsidP="008D4E1D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A14CC2">
              <w:rPr>
                <w:color w:val="002060"/>
              </w:rPr>
              <w:t>w %</w:t>
            </w:r>
          </w:p>
        </w:tc>
        <w:tc>
          <w:tcPr>
            <w:tcW w:w="1275" w:type="dxa"/>
            <w:vAlign w:val="center"/>
          </w:tcPr>
          <w:p w14:paraId="0B9592D1" w14:textId="652E460B" w:rsidR="00041316" w:rsidRPr="00A14CC2" w:rsidRDefault="00180668" w:rsidP="008D4E1D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785F6B">
              <w:rPr>
                <w:color w:val="002060"/>
              </w:rPr>
              <w:t>w liczbach bezwzględnych</w:t>
            </w:r>
          </w:p>
        </w:tc>
        <w:tc>
          <w:tcPr>
            <w:tcW w:w="993" w:type="dxa"/>
            <w:vAlign w:val="center"/>
          </w:tcPr>
          <w:p w14:paraId="042E1806" w14:textId="77777777" w:rsidR="00041316" w:rsidRPr="00A14CC2" w:rsidRDefault="00041316" w:rsidP="008D4E1D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A14CC2">
              <w:rPr>
                <w:color w:val="002060"/>
              </w:rPr>
              <w:t>w %</w:t>
            </w:r>
          </w:p>
        </w:tc>
        <w:tc>
          <w:tcPr>
            <w:tcW w:w="1134" w:type="dxa"/>
            <w:vAlign w:val="center"/>
            <w:hideMark/>
          </w:tcPr>
          <w:p w14:paraId="775C4537" w14:textId="77777777" w:rsidR="00041316" w:rsidRPr="00A14CC2" w:rsidRDefault="00041316" w:rsidP="008D4E1D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A14CC2">
              <w:rPr>
                <w:color w:val="002060"/>
              </w:rPr>
              <w:t>2011=100</w:t>
            </w:r>
          </w:p>
        </w:tc>
      </w:tr>
      <w:tr w:rsidR="00041316" w:rsidRPr="002802DC" w14:paraId="532ADCA4" w14:textId="77777777" w:rsidTr="00180668">
        <w:trPr>
          <w:trHeight w:val="300"/>
        </w:trPr>
        <w:tc>
          <w:tcPr>
            <w:tcW w:w="2127" w:type="dxa"/>
            <w:noWrap/>
            <w:vAlign w:val="bottom"/>
          </w:tcPr>
          <w:p w14:paraId="684907EE" w14:textId="77777777" w:rsidR="00041316" w:rsidRPr="007B7A60" w:rsidRDefault="00041316" w:rsidP="00D77CB1">
            <w:pPr>
              <w:pStyle w:val="Tablicabocz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Ogółem</w:t>
            </w:r>
          </w:p>
        </w:tc>
        <w:tc>
          <w:tcPr>
            <w:tcW w:w="1134" w:type="dxa"/>
          </w:tcPr>
          <w:p w14:paraId="54C21239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38</w:t>
            </w:r>
            <w:r w:rsidR="004628EA" w:rsidRPr="007B7A60">
              <w:rPr>
                <w:b/>
                <w:color w:val="002060"/>
              </w:rPr>
              <w:t> 511 824</w:t>
            </w:r>
          </w:p>
        </w:tc>
        <w:tc>
          <w:tcPr>
            <w:tcW w:w="1134" w:type="dxa"/>
          </w:tcPr>
          <w:p w14:paraId="3441E99A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100,0</w:t>
            </w:r>
          </w:p>
        </w:tc>
        <w:tc>
          <w:tcPr>
            <w:tcW w:w="1275" w:type="dxa"/>
          </w:tcPr>
          <w:p w14:paraId="5FAB8B11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38</w:t>
            </w:r>
            <w:r w:rsidR="004628EA" w:rsidRPr="007B7A60">
              <w:rPr>
                <w:b/>
                <w:color w:val="002060"/>
              </w:rPr>
              <w:t> 036 118</w:t>
            </w:r>
          </w:p>
        </w:tc>
        <w:tc>
          <w:tcPr>
            <w:tcW w:w="993" w:type="dxa"/>
          </w:tcPr>
          <w:p w14:paraId="5302E803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100,0</w:t>
            </w:r>
          </w:p>
        </w:tc>
        <w:tc>
          <w:tcPr>
            <w:tcW w:w="1134" w:type="dxa"/>
            <w:noWrap/>
          </w:tcPr>
          <w:p w14:paraId="318B96F4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98,8</w:t>
            </w:r>
          </w:p>
        </w:tc>
      </w:tr>
      <w:tr w:rsidR="00041316" w:rsidRPr="005F65AB" w14:paraId="07067AB9" w14:textId="77777777" w:rsidTr="00180668">
        <w:trPr>
          <w:trHeight w:val="300"/>
        </w:trPr>
        <w:tc>
          <w:tcPr>
            <w:tcW w:w="2127" w:type="dxa"/>
            <w:tcBorders>
              <w:bottom w:val="single" w:sz="4" w:space="0" w:color="001D77"/>
            </w:tcBorders>
            <w:noWrap/>
            <w:vAlign w:val="bottom"/>
          </w:tcPr>
          <w:p w14:paraId="2E5F5CCA" w14:textId="77777777" w:rsidR="00041316" w:rsidRPr="007B7A60" w:rsidRDefault="00041316" w:rsidP="00D77CB1">
            <w:pPr>
              <w:pStyle w:val="Tablicaboczek"/>
              <w:rPr>
                <w:color w:val="002060"/>
              </w:rPr>
            </w:pPr>
            <w:r w:rsidRPr="007B7A60">
              <w:rPr>
                <w:color w:val="002060"/>
              </w:rPr>
              <w:t>Mężczyźni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</w:tcPr>
          <w:p w14:paraId="1B7789BA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18</w:t>
            </w:r>
            <w:r w:rsidR="004628EA" w:rsidRPr="007B7A60">
              <w:rPr>
                <w:color w:val="002060"/>
              </w:rPr>
              <w:t> 643 870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</w:tcPr>
          <w:p w14:paraId="53EB5DF7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48,4</w:t>
            </w:r>
          </w:p>
        </w:tc>
        <w:tc>
          <w:tcPr>
            <w:tcW w:w="1275" w:type="dxa"/>
            <w:tcBorders>
              <w:bottom w:val="single" w:sz="4" w:space="0" w:color="001D77"/>
            </w:tcBorders>
          </w:tcPr>
          <w:p w14:paraId="0780ABD1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18</w:t>
            </w:r>
            <w:r w:rsidR="004628EA" w:rsidRPr="007B7A60">
              <w:rPr>
                <w:color w:val="002060"/>
              </w:rPr>
              <w:t> 388 894</w:t>
            </w:r>
          </w:p>
        </w:tc>
        <w:tc>
          <w:tcPr>
            <w:tcW w:w="993" w:type="dxa"/>
            <w:tcBorders>
              <w:bottom w:val="single" w:sz="4" w:space="0" w:color="001D77"/>
            </w:tcBorders>
          </w:tcPr>
          <w:p w14:paraId="6E4C37A8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48,3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noWrap/>
          </w:tcPr>
          <w:p w14:paraId="7D0013DA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98,6</w:t>
            </w:r>
          </w:p>
        </w:tc>
      </w:tr>
      <w:tr w:rsidR="00041316" w:rsidRPr="005F65AB" w14:paraId="5162F63A" w14:textId="77777777" w:rsidTr="00180668">
        <w:trPr>
          <w:trHeight w:val="300"/>
        </w:trPr>
        <w:tc>
          <w:tcPr>
            <w:tcW w:w="2127" w:type="dxa"/>
            <w:tcBorders>
              <w:bottom w:val="nil"/>
            </w:tcBorders>
            <w:noWrap/>
            <w:vAlign w:val="bottom"/>
            <w:hideMark/>
          </w:tcPr>
          <w:p w14:paraId="1E9ECDAC" w14:textId="77777777" w:rsidR="00041316" w:rsidRPr="007B7A60" w:rsidRDefault="00041316" w:rsidP="00D77CB1">
            <w:pPr>
              <w:pStyle w:val="Tablicaboczek"/>
              <w:rPr>
                <w:color w:val="002060"/>
              </w:rPr>
            </w:pPr>
            <w:r w:rsidRPr="007B7A60">
              <w:rPr>
                <w:color w:val="002060"/>
              </w:rPr>
              <w:t xml:space="preserve">Kobiety </w:t>
            </w:r>
          </w:p>
        </w:tc>
        <w:tc>
          <w:tcPr>
            <w:tcW w:w="1134" w:type="dxa"/>
            <w:tcBorders>
              <w:bottom w:val="nil"/>
            </w:tcBorders>
            <w:hideMark/>
          </w:tcPr>
          <w:p w14:paraId="4D44F761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19</w:t>
            </w:r>
            <w:r w:rsidR="004628EA" w:rsidRPr="007B7A60">
              <w:rPr>
                <w:color w:val="002060"/>
              </w:rPr>
              <w:t> 867 954</w:t>
            </w:r>
          </w:p>
        </w:tc>
        <w:tc>
          <w:tcPr>
            <w:tcW w:w="1134" w:type="dxa"/>
            <w:tcBorders>
              <w:bottom w:val="nil"/>
            </w:tcBorders>
          </w:tcPr>
          <w:p w14:paraId="69D33168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51,6</w:t>
            </w:r>
          </w:p>
        </w:tc>
        <w:tc>
          <w:tcPr>
            <w:tcW w:w="1275" w:type="dxa"/>
            <w:tcBorders>
              <w:bottom w:val="nil"/>
            </w:tcBorders>
          </w:tcPr>
          <w:p w14:paraId="661B5592" w14:textId="77777777" w:rsidR="00041316" w:rsidRPr="007B7A60" w:rsidRDefault="00041316" w:rsidP="00D77CB1">
            <w:pPr>
              <w:pStyle w:val="Tablicadanerodek"/>
              <w:rPr>
                <w:color w:val="002060"/>
                <w:highlight w:val="yellow"/>
              </w:rPr>
            </w:pPr>
            <w:r w:rsidRPr="007B7A60">
              <w:rPr>
                <w:color w:val="002060"/>
              </w:rPr>
              <w:t>19</w:t>
            </w:r>
            <w:r w:rsidR="004628EA" w:rsidRPr="007B7A60">
              <w:rPr>
                <w:color w:val="002060"/>
              </w:rPr>
              <w:t> 647 224</w:t>
            </w:r>
          </w:p>
        </w:tc>
        <w:tc>
          <w:tcPr>
            <w:tcW w:w="993" w:type="dxa"/>
            <w:tcBorders>
              <w:bottom w:val="nil"/>
            </w:tcBorders>
          </w:tcPr>
          <w:p w14:paraId="41AEA65E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51,7</w:t>
            </w:r>
          </w:p>
        </w:tc>
        <w:tc>
          <w:tcPr>
            <w:tcW w:w="1134" w:type="dxa"/>
            <w:tcBorders>
              <w:bottom w:val="nil"/>
            </w:tcBorders>
            <w:noWrap/>
          </w:tcPr>
          <w:p w14:paraId="6431464D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98,9</w:t>
            </w:r>
          </w:p>
        </w:tc>
      </w:tr>
    </w:tbl>
    <w:p w14:paraId="5C8CEB61" w14:textId="77777777" w:rsidR="00041316" w:rsidRPr="00C56786" w:rsidRDefault="00041316" w:rsidP="00C200A8">
      <w:pPr>
        <w:spacing w:before="360"/>
      </w:pPr>
      <w:r w:rsidRPr="00C56786">
        <w:t>W 2021 r. ludność miejska stanowiła 59,8% ogółu ludności, na wsi mieszkało 40,2% (w 2011 r. udziały wynosiły odpowiednio</w:t>
      </w:r>
      <w:r w:rsidR="00E92EED" w:rsidRPr="00C56786">
        <w:t xml:space="preserve"> </w:t>
      </w:r>
      <w:r w:rsidRPr="00C56786">
        <w:t xml:space="preserve">– 60,8% i 39,2%). </w:t>
      </w:r>
    </w:p>
    <w:p w14:paraId="252EE00D" w14:textId="21437F00" w:rsidR="00041316" w:rsidRPr="00CE4361" w:rsidRDefault="00B431BA" w:rsidP="00C200A8">
      <w:pPr>
        <w:pStyle w:val="Tablicanotka"/>
        <w:spacing w:before="36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br/>
      </w:r>
      <w:r>
        <w:rPr>
          <w:b/>
          <w:bCs/>
          <w:sz w:val="19"/>
          <w:szCs w:val="19"/>
        </w:rPr>
        <w:br/>
      </w:r>
      <w:r>
        <w:rPr>
          <w:b/>
          <w:bCs/>
          <w:sz w:val="19"/>
          <w:szCs w:val="19"/>
        </w:rPr>
        <w:br/>
      </w:r>
      <w:r>
        <w:rPr>
          <w:b/>
          <w:bCs/>
          <w:sz w:val="19"/>
          <w:szCs w:val="19"/>
        </w:rPr>
        <w:lastRenderedPageBreak/>
        <w:br/>
      </w:r>
      <w:r>
        <w:rPr>
          <w:b/>
          <w:bCs/>
          <w:sz w:val="19"/>
          <w:szCs w:val="19"/>
        </w:rPr>
        <w:br/>
      </w:r>
      <w:r w:rsidR="00041316" w:rsidRPr="00CE4361">
        <w:rPr>
          <w:b/>
          <w:bCs/>
          <w:sz w:val="19"/>
          <w:szCs w:val="19"/>
        </w:rPr>
        <w:t xml:space="preserve">Tablica 2. Ludność w miastach i na wsi </w:t>
      </w:r>
      <w:r w:rsidR="000E3F6A">
        <w:rPr>
          <w:b/>
          <w:bCs/>
          <w:sz w:val="19"/>
          <w:szCs w:val="19"/>
        </w:rPr>
        <w:t xml:space="preserve">w 2011 </w:t>
      </w:r>
      <w:r w:rsidR="00785F6B">
        <w:rPr>
          <w:b/>
          <w:bCs/>
          <w:sz w:val="19"/>
          <w:szCs w:val="19"/>
        </w:rPr>
        <w:t xml:space="preserve">r. </w:t>
      </w:r>
      <w:r w:rsidR="000E3F6A">
        <w:rPr>
          <w:b/>
          <w:bCs/>
          <w:sz w:val="19"/>
          <w:szCs w:val="19"/>
        </w:rPr>
        <w:t>i 2021</w:t>
      </w:r>
      <w:r w:rsidR="00785F6B">
        <w:rPr>
          <w:b/>
          <w:bCs/>
          <w:sz w:val="19"/>
          <w:szCs w:val="19"/>
        </w:rPr>
        <w:t xml:space="preserve"> r.</w:t>
      </w:r>
    </w:p>
    <w:tbl>
      <w:tblPr>
        <w:tblW w:w="7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udność w miastach i na wsi (stan w dniu 31 marca)"/>
      </w:tblPr>
      <w:tblGrid>
        <w:gridCol w:w="2127"/>
        <w:gridCol w:w="1134"/>
        <w:gridCol w:w="1134"/>
        <w:gridCol w:w="1134"/>
        <w:gridCol w:w="1134"/>
        <w:gridCol w:w="1134"/>
      </w:tblGrid>
      <w:tr w:rsidR="00041316" w:rsidRPr="00CE4361" w14:paraId="536750A0" w14:textId="77777777" w:rsidTr="00D77CB1">
        <w:trPr>
          <w:trHeight w:val="456"/>
        </w:trPr>
        <w:tc>
          <w:tcPr>
            <w:tcW w:w="21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2561736" w14:textId="77777777" w:rsidR="00041316" w:rsidRPr="007B7A60" w:rsidRDefault="00041316" w:rsidP="00D77CB1">
            <w:pPr>
              <w:pStyle w:val="Tablicagwka"/>
              <w:ind w:left="0"/>
              <w:jc w:val="center"/>
              <w:rPr>
                <w:color w:val="002060"/>
              </w:rPr>
            </w:pPr>
            <w:r w:rsidRPr="007B7A60">
              <w:rPr>
                <w:color w:val="002060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BC526D9" w14:textId="77777777" w:rsidR="00041316" w:rsidRPr="007B7A60" w:rsidRDefault="00041316" w:rsidP="00D77CB1">
            <w:pPr>
              <w:pStyle w:val="Tablicagwkarodek"/>
              <w:rPr>
                <w:color w:val="002060"/>
              </w:rPr>
            </w:pPr>
            <w:r w:rsidRPr="007B7A60">
              <w:rPr>
                <w:color w:val="002060"/>
              </w:rPr>
              <w:t>2011</w:t>
            </w:r>
          </w:p>
        </w:tc>
        <w:tc>
          <w:tcPr>
            <w:tcW w:w="340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56FF719" w14:textId="77777777" w:rsidR="00041316" w:rsidRPr="007B7A60" w:rsidRDefault="00041316" w:rsidP="00D77CB1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7B7A60">
              <w:rPr>
                <w:rFonts w:eastAsia="Fira Sans Light" w:cs="Times New Roman"/>
                <w:color w:val="002060"/>
              </w:rPr>
              <w:t>2021</w:t>
            </w:r>
          </w:p>
        </w:tc>
      </w:tr>
      <w:tr w:rsidR="00041316" w:rsidRPr="00CE4361" w14:paraId="6F9E2B39" w14:textId="77777777" w:rsidTr="008170FE">
        <w:trPr>
          <w:trHeight w:val="456"/>
        </w:trPr>
        <w:tc>
          <w:tcPr>
            <w:tcW w:w="212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D8CDC19" w14:textId="77777777" w:rsidR="00041316" w:rsidRPr="007B7A60" w:rsidRDefault="00041316" w:rsidP="00D77CB1">
            <w:pPr>
              <w:spacing w:before="0" w:after="0" w:line="256" w:lineRule="auto"/>
              <w:rPr>
                <w:rFonts w:eastAsia="Times New Roman" w:cs="Calibri"/>
                <w:color w:val="00206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center"/>
            <w:hideMark/>
          </w:tcPr>
          <w:p w14:paraId="5FE479FB" w14:textId="62AB832C" w:rsidR="00041316" w:rsidRPr="007B7A60" w:rsidRDefault="00864B29" w:rsidP="008170FE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785F6B">
              <w:rPr>
                <w:color w:val="002060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14:paraId="5B287649" w14:textId="77777777" w:rsidR="00041316" w:rsidRPr="007B7A60" w:rsidRDefault="00041316" w:rsidP="008170FE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7B7A60">
              <w:rPr>
                <w:color w:val="002060"/>
              </w:rPr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14:paraId="3A4EC222" w14:textId="2A0FD091" w:rsidR="00041316" w:rsidRPr="007B7A60" w:rsidRDefault="00864B29" w:rsidP="008170FE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785F6B">
              <w:rPr>
                <w:color w:val="002060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14:paraId="7A7A769A" w14:textId="77777777" w:rsidR="00041316" w:rsidRPr="007B7A60" w:rsidRDefault="00041316" w:rsidP="008170FE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7B7A60">
              <w:rPr>
                <w:color w:val="002060"/>
              </w:rPr>
              <w:t>w %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724F37F" w14:textId="77777777" w:rsidR="00041316" w:rsidRPr="007B7A60" w:rsidRDefault="00041316" w:rsidP="008170FE">
            <w:pPr>
              <w:pStyle w:val="Tablicagwkarodek"/>
              <w:rPr>
                <w:rFonts w:eastAsia="Fira Sans Light" w:cs="Times New Roman"/>
                <w:color w:val="002060"/>
              </w:rPr>
            </w:pPr>
            <w:r w:rsidRPr="007B7A60">
              <w:rPr>
                <w:color w:val="002060"/>
              </w:rPr>
              <w:t>2011=100</w:t>
            </w:r>
          </w:p>
        </w:tc>
      </w:tr>
      <w:tr w:rsidR="00041316" w:rsidRPr="00C56786" w14:paraId="11AB5D80" w14:textId="77777777" w:rsidTr="007B7A60">
        <w:trPr>
          <w:trHeight w:val="300"/>
        </w:trPr>
        <w:tc>
          <w:tcPr>
            <w:tcW w:w="2127" w:type="dxa"/>
            <w:tcBorders>
              <w:top w:val="single" w:sz="8" w:space="0" w:color="auto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1ED0C9D" w14:textId="77777777" w:rsidR="00041316" w:rsidRPr="007B7A60" w:rsidRDefault="00041316" w:rsidP="00D77CB1">
            <w:pPr>
              <w:pStyle w:val="Tablicabocz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Ogółem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center"/>
          </w:tcPr>
          <w:p w14:paraId="1E09B3E3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38</w:t>
            </w:r>
            <w:r w:rsidR="005F65AB" w:rsidRPr="007B7A60">
              <w:rPr>
                <w:b/>
                <w:color w:val="002060"/>
              </w:rPr>
              <w:t> 511 824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14:paraId="7546BE90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100,0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001D77"/>
              <w:bottom w:val="single" w:sz="4" w:space="0" w:color="001D77"/>
              <w:right w:val="single" w:sz="4" w:space="0" w:color="auto"/>
            </w:tcBorders>
          </w:tcPr>
          <w:p w14:paraId="360995DF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38</w:t>
            </w:r>
            <w:r w:rsidR="005F65AB" w:rsidRPr="007B7A60">
              <w:rPr>
                <w:b/>
                <w:color w:val="002060"/>
              </w:rPr>
              <w:t> 036 118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001D77"/>
              <w:right w:val="single" w:sz="4" w:space="0" w:color="001D77"/>
            </w:tcBorders>
          </w:tcPr>
          <w:p w14:paraId="28C753B8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100,0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001D77"/>
              <w:bottom w:val="single" w:sz="4" w:space="0" w:color="001D77"/>
            </w:tcBorders>
            <w:noWrap/>
          </w:tcPr>
          <w:p w14:paraId="01E38D2B" w14:textId="77777777" w:rsidR="00041316" w:rsidRPr="007B7A60" w:rsidRDefault="00041316" w:rsidP="00D77CB1">
            <w:pPr>
              <w:pStyle w:val="Tablicadanerodek"/>
              <w:rPr>
                <w:b/>
                <w:color w:val="002060"/>
              </w:rPr>
            </w:pPr>
            <w:r w:rsidRPr="007B7A60">
              <w:rPr>
                <w:b/>
                <w:color w:val="002060"/>
              </w:rPr>
              <w:t>98,8</w:t>
            </w:r>
          </w:p>
        </w:tc>
      </w:tr>
      <w:tr w:rsidR="00041316" w:rsidRPr="00C56786" w14:paraId="39F9C18D" w14:textId="77777777" w:rsidTr="00F314C2">
        <w:trPr>
          <w:trHeight w:val="300"/>
        </w:trPr>
        <w:tc>
          <w:tcPr>
            <w:tcW w:w="212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62EB7CA" w14:textId="77777777" w:rsidR="00041316" w:rsidRPr="007B7A60" w:rsidRDefault="00041316" w:rsidP="00D77CB1">
            <w:pPr>
              <w:pStyle w:val="Tablicaboczek"/>
              <w:rPr>
                <w:color w:val="002060"/>
              </w:rPr>
            </w:pPr>
            <w:r w:rsidRPr="007B7A60">
              <w:rPr>
                <w:color w:val="002060"/>
              </w:rPr>
              <w:t>Miasta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center"/>
            <w:hideMark/>
          </w:tcPr>
          <w:p w14:paraId="794DAB61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23</w:t>
            </w:r>
            <w:r w:rsidR="005F65AB" w:rsidRPr="007B7A60">
              <w:rPr>
                <w:color w:val="002060"/>
              </w:rPr>
              <w:t> 405 892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</w:tcPr>
          <w:p w14:paraId="33B490C4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60,8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</w:tcPr>
          <w:p w14:paraId="312271AA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22</w:t>
            </w:r>
            <w:r w:rsidR="005F65AB" w:rsidRPr="007B7A60">
              <w:rPr>
                <w:color w:val="002060"/>
              </w:rPr>
              <w:t> 748 772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001D77"/>
            </w:tcBorders>
          </w:tcPr>
          <w:p w14:paraId="116F6505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59,8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983379F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97,2</w:t>
            </w:r>
          </w:p>
        </w:tc>
      </w:tr>
      <w:tr w:rsidR="00041316" w:rsidRPr="00C56786" w14:paraId="32693187" w14:textId="77777777" w:rsidTr="00F314C2">
        <w:trPr>
          <w:trHeight w:val="300"/>
        </w:trPr>
        <w:tc>
          <w:tcPr>
            <w:tcW w:w="2127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D83228D" w14:textId="77777777" w:rsidR="00041316" w:rsidRPr="007B7A60" w:rsidRDefault="00041316" w:rsidP="00D77CB1">
            <w:pPr>
              <w:pStyle w:val="Tablicaboczek"/>
              <w:rPr>
                <w:color w:val="002060"/>
              </w:rPr>
            </w:pPr>
            <w:r w:rsidRPr="007B7A60">
              <w:rPr>
                <w:color w:val="002060"/>
              </w:rPr>
              <w:t>Wieś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auto"/>
            </w:tcBorders>
            <w:vAlign w:val="center"/>
            <w:hideMark/>
          </w:tcPr>
          <w:p w14:paraId="6AD15D60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15</w:t>
            </w:r>
            <w:r w:rsidR="005F65AB" w:rsidRPr="007B7A60">
              <w:rPr>
                <w:color w:val="002060"/>
              </w:rPr>
              <w:t> 105 932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auto"/>
              <w:right w:val="single" w:sz="4" w:space="0" w:color="001D77"/>
            </w:tcBorders>
            <w:vAlign w:val="center"/>
          </w:tcPr>
          <w:p w14:paraId="7CF82A20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auto"/>
            </w:tcBorders>
          </w:tcPr>
          <w:p w14:paraId="57751060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15</w:t>
            </w:r>
            <w:r w:rsidR="005F65AB" w:rsidRPr="007B7A60">
              <w:rPr>
                <w:color w:val="002060"/>
              </w:rPr>
              <w:t> 287 346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auto"/>
              <w:right w:val="single" w:sz="4" w:space="0" w:color="001D77"/>
            </w:tcBorders>
          </w:tcPr>
          <w:p w14:paraId="41020B5E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40,2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067ADC7C" w14:textId="77777777" w:rsidR="00041316" w:rsidRPr="007B7A60" w:rsidRDefault="00041316" w:rsidP="00D77CB1">
            <w:pPr>
              <w:pStyle w:val="Tablicadanerodek"/>
              <w:rPr>
                <w:color w:val="002060"/>
              </w:rPr>
            </w:pPr>
            <w:r w:rsidRPr="007B7A60">
              <w:rPr>
                <w:color w:val="002060"/>
              </w:rPr>
              <w:t>101,2</w:t>
            </w:r>
          </w:p>
        </w:tc>
      </w:tr>
    </w:tbl>
    <w:p w14:paraId="089DCF87" w14:textId="77777777" w:rsidR="009F15E6" w:rsidRPr="00C56786" w:rsidRDefault="009F15E6" w:rsidP="004813D2">
      <w:pPr>
        <w:spacing w:before="360"/>
        <w:rPr>
          <w:b/>
          <w:color w:val="002060"/>
        </w:rPr>
      </w:pPr>
      <w:r w:rsidRPr="00C56786">
        <w:rPr>
          <w:b/>
          <w:color w:val="002060"/>
        </w:rPr>
        <w:t>Ludność w</w:t>
      </w:r>
      <w:r w:rsidR="00C56786">
        <w:rPr>
          <w:b/>
          <w:color w:val="002060"/>
        </w:rPr>
        <w:t>edłu</w:t>
      </w:r>
      <w:r w:rsidRPr="00C56786">
        <w:rPr>
          <w:b/>
          <w:color w:val="002060"/>
        </w:rPr>
        <w:t>g województw</w:t>
      </w:r>
    </w:p>
    <w:p w14:paraId="292F2C76" w14:textId="77777777" w:rsidR="009F15E6" w:rsidRPr="00C56786" w:rsidRDefault="009F15E6" w:rsidP="00502885">
      <w:pPr>
        <w:pStyle w:val="Tablicanotka"/>
        <w:rPr>
          <w:bCs/>
          <w:sz w:val="19"/>
          <w:szCs w:val="19"/>
        </w:rPr>
      </w:pPr>
      <w:r w:rsidRPr="00C56786">
        <w:rPr>
          <w:bCs/>
          <w:sz w:val="19"/>
          <w:szCs w:val="19"/>
        </w:rPr>
        <w:t xml:space="preserve">Największym województwem pod względem liczby ludności w 2021 r. jest nadal województwo mazowieckie liczące 5 514 699 mieszkańców, co stanowi 14,5% ogółu ludności kraju. W stosunku do poprzedniego spisu odnotowało ono największy przyrost liczby ludności, tj. o 246 </w:t>
      </w:r>
      <w:r w:rsidR="00400115" w:rsidRPr="00C56786">
        <w:rPr>
          <w:bCs/>
          <w:sz w:val="19"/>
          <w:szCs w:val="19"/>
        </w:rPr>
        <w:t>039</w:t>
      </w:r>
      <w:r w:rsidRPr="00C56786">
        <w:rPr>
          <w:bCs/>
          <w:sz w:val="19"/>
          <w:szCs w:val="19"/>
        </w:rPr>
        <w:t xml:space="preserve"> osób.</w:t>
      </w:r>
      <w:r w:rsidRPr="00C56786">
        <w:rPr>
          <w:b/>
          <w:bCs/>
          <w:sz w:val="19"/>
          <w:szCs w:val="19"/>
        </w:rPr>
        <w:t xml:space="preserve"> </w:t>
      </w:r>
      <w:r w:rsidR="00400115" w:rsidRPr="00C56786">
        <w:rPr>
          <w:bCs/>
          <w:sz w:val="19"/>
          <w:szCs w:val="19"/>
        </w:rPr>
        <w:t>Kolejnym pod względem liczby ludności</w:t>
      </w:r>
      <w:r w:rsidRPr="00C56786">
        <w:rPr>
          <w:bCs/>
          <w:sz w:val="19"/>
          <w:szCs w:val="19"/>
        </w:rPr>
        <w:t xml:space="preserve"> jest województwo śląskie</w:t>
      </w:r>
      <w:r w:rsidR="00400115" w:rsidRPr="00C56786">
        <w:rPr>
          <w:bCs/>
          <w:sz w:val="19"/>
          <w:szCs w:val="19"/>
        </w:rPr>
        <w:t xml:space="preserve"> liczące</w:t>
      </w:r>
      <w:r w:rsidRPr="00C56786">
        <w:rPr>
          <w:bCs/>
          <w:sz w:val="19"/>
          <w:szCs w:val="19"/>
        </w:rPr>
        <w:t xml:space="preserve"> 4 402 950 osób, co stanowi 11,6% ogółu</w:t>
      </w:r>
      <w:r w:rsidR="00400115" w:rsidRPr="00C56786">
        <w:rPr>
          <w:bCs/>
          <w:sz w:val="19"/>
          <w:szCs w:val="19"/>
        </w:rPr>
        <w:t xml:space="preserve"> ludności kraju. W województwie śląskim </w:t>
      </w:r>
      <w:r w:rsidRPr="00C56786">
        <w:rPr>
          <w:bCs/>
          <w:sz w:val="19"/>
          <w:szCs w:val="19"/>
        </w:rPr>
        <w:t>odnotowano spadek liczby</w:t>
      </w:r>
      <w:r w:rsidR="00400115" w:rsidRPr="00C56786">
        <w:rPr>
          <w:bCs/>
          <w:sz w:val="19"/>
          <w:szCs w:val="19"/>
        </w:rPr>
        <w:t xml:space="preserve"> ludności o nieco ponad 227 416</w:t>
      </w:r>
      <w:r w:rsidRPr="00C56786">
        <w:rPr>
          <w:bCs/>
          <w:sz w:val="19"/>
          <w:szCs w:val="19"/>
        </w:rPr>
        <w:t> osób.</w:t>
      </w:r>
    </w:p>
    <w:p w14:paraId="11C96A1C" w14:textId="1AFF7508" w:rsidR="00723EB4" w:rsidRPr="00C56786" w:rsidRDefault="009F15E6" w:rsidP="00502885">
      <w:pPr>
        <w:pStyle w:val="Tablicanotka"/>
        <w:rPr>
          <w:bCs/>
          <w:sz w:val="19"/>
          <w:szCs w:val="19"/>
        </w:rPr>
      </w:pPr>
      <w:r w:rsidRPr="00C56786">
        <w:rPr>
          <w:bCs/>
          <w:sz w:val="19"/>
          <w:szCs w:val="19"/>
        </w:rPr>
        <w:t xml:space="preserve">W kolejnych największych pod względem liczby mieszkańców województwach odnotowano </w:t>
      </w:r>
      <w:r w:rsidR="009D514D" w:rsidRPr="00C56786">
        <w:rPr>
          <w:bCs/>
          <w:sz w:val="19"/>
          <w:szCs w:val="19"/>
        </w:rPr>
        <w:t>wzrosty: w wielkopolskim o</w:t>
      </w:r>
      <w:r w:rsidRPr="00C56786">
        <w:rPr>
          <w:bCs/>
          <w:sz w:val="19"/>
          <w:szCs w:val="19"/>
        </w:rPr>
        <w:t xml:space="preserve"> 57</w:t>
      </w:r>
      <w:r w:rsidR="00B431BA">
        <w:rPr>
          <w:bCs/>
          <w:sz w:val="19"/>
          <w:szCs w:val="19"/>
        </w:rPr>
        <w:t> </w:t>
      </w:r>
      <w:r w:rsidR="009D514D" w:rsidRPr="00C56786">
        <w:rPr>
          <w:bCs/>
          <w:sz w:val="19"/>
          <w:szCs w:val="19"/>
        </w:rPr>
        <w:t>138</w:t>
      </w:r>
      <w:r w:rsidR="00B431BA">
        <w:rPr>
          <w:bCs/>
          <w:sz w:val="19"/>
          <w:szCs w:val="19"/>
        </w:rPr>
        <w:t>,</w:t>
      </w:r>
      <w:r w:rsidRPr="00C56786">
        <w:rPr>
          <w:bCs/>
          <w:sz w:val="19"/>
          <w:szCs w:val="19"/>
        </w:rPr>
        <w:t xml:space="preserve"> </w:t>
      </w:r>
      <w:r w:rsidR="009D514D" w:rsidRPr="00C56786">
        <w:rPr>
          <w:bCs/>
          <w:sz w:val="19"/>
          <w:szCs w:val="19"/>
        </w:rPr>
        <w:t>tym samym liczba ludności w województwie wyniosła w 2021 r. 3 504 579, w województwie</w:t>
      </w:r>
      <w:r w:rsidRPr="00C56786">
        <w:rPr>
          <w:bCs/>
          <w:sz w:val="19"/>
          <w:szCs w:val="19"/>
        </w:rPr>
        <w:t xml:space="preserve"> małopolskim </w:t>
      </w:r>
      <w:r w:rsidR="009D514D" w:rsidRPr="00C56786">
        <w:rPr>
          <w:bCs/>
          <w:sz w:val="19"/>
          <w:szCs w:val="19"/>
        </w:rPr>
        <w:t xml:space="preserve">o 94 824 (liczba ludności </w:t>
      </w:r>
      <w:r w:rsidR="00B431BA">
        <w:rPr>
          <w:bCs/>
          <w:sz w:val="19"/>
          <w:szCs w:val="19"/>
        </w:rPr>
        <w:t xml:space="preserve">wynosiła </w:t>
      </w:r>
      <w:r w:rsidRPr="00C56786">
        <w:rPr>
          <w:bCs/>
          <w:sz w:val="19"/>
          <w:szCs w:val="19"/>
        </w:rPr>
        <w:t>3 432</w:t>
      </w:r>
      <w:r w:rsidR="009D514D" w:rsidRPr="00C56786">
        <w:rPr>
          <w:bCs/>
          <w:sz w:val="19"/>
          <w:szCs w:val="19"/>
        </w:rPr>
        <w:t> </w:t>
      </w:r>
      <w:r w:rsidRPr="00C56786">
        <w:rPr>
          <w:bCs/>
          <w:sz w:val="19"/>
          <w:szCs w:val="19"/>
        </w:rPr>
        <w:t>295</w:t>
      </w:r>
      <w:r w:rsidR="009D514D" w:rsidRPr="00C56786">
        <w:rPr>
          <w:bCs/>
          <w:sz w:val="19"/>
          <w:szCs w:val="19"/>
        </w:rPr>
        <w:t>)</w:t>
      </w:r>
      <w:r w:rsidRPr="00C56786">
        <w:rPr>
          <w:bCs/>
          <w:sz w:val="19"/>
          <w:szCs w:val="19"/>
        </w:rPr>
        <w:t xml:space="preserve">. </w:t>
      </w:r>
    </w:p>
    <w:p w14:paraId="76F87355" w14:textId="03176653" w:rsidR="009F15E6" w:rsidRPr="00C56786" w:rsidRDefault="00723EB4" w:rsidP="00502885">
      <w:pPr>
        <w:pStyle w:val="Tablicanotka"/>
        <w:rPr>
          <w:bCs/>
          <w:sz w:val="19"/>
          <w:szCs w:val="19"/>
        </w:rPr>
      </w:pPr>
      <w:r w:rsidRPr="00C56786">
        <w:rPr>
          <w:bCs/>
          <w:sz w:val="19"/>
          <w:szCs w:val="19"/>
        </w:rPr>
        <w:t>Z kolei najmniejszymi województwami są:</w:t>
      </w:r>
      <w:r w:rsidR="009F15E6" w:rsidRPr="00C56786">
        <w:rPr>
          <w:bCs/>
          <w:sz w:val="19"/>
          <w:szCs w:val="19"/>
        </w:rPr>
        <w:t xml:space="preserve"> opolskie liczące 954 133 mieszkańców, co stanowi 2,5% całej ludności kraju </w:t>
      </w:r>
      <w:r w:rsidRPr="00C56786">
        <w:rPr>
          <w:bCs/>
          <w:sz w:val="19"/>
          <w:szCs w:val="19"/>
        </w:rPr>
        <w:t>(spadek o 62</w:t>
      </w:r>
      <w:r w:rsidR="009420F4">
        <w:rPr>
          <w:bCs/>
          <w:sz w:val="19"/>
          <w:szCs w:val="19"/>
        </w:rPr>
        <w:t> </w:t>
      </w:r>
      <w:r w:rsidRPr="00C56786">
        <w:rPr>
          <w:bCs/>
          <w:sz w:val="19"/>
          <w:szCs w:val="19"/>
        </w:rPr>
        <w:t>079</w:t>
      </w:r>
      <w:r w:rsidR="009420F4">
        <w:rPr>
          <w:bCs/>
          <w:sz w:val="19"/>
          <w:szCs w:val="19"/>
        </w:rPr>
        <w:t xml:space="preserve"> osób</w:t>
      </w:r>
      <w:r w:rsidRPr="00C56786">
        <w:rPr>
          <w:bCs/>
          <w:sz w:val="19"/>
          <w:szCs w:val="19"/>
        </w:rPr>
        <w:t>)</w:t>
      </w:r>
      <w:r w:rsidR="009F15E6" w:rsidRPr="00C56786">
        <w:rPr>
          <w:bCs/>
          <w:sz w:val="19"/>
          <w:szCs w:val="19"/>
        </w:rPr>
        <w:t xml:space="preserve"> oraz lubuskie z liczbą ludności 991 213, gdzie także odnotowano spadek </w:t>
      </w:r>
      <w:r w:rsidRPr="00C56786">
        <w:rPr>
          <w:bCs/>
          <w:sz w:val="19"/>
          <w:szCs w:val="19"/>
        </w:rPr>
        <w:t xml:space="preserve">w stosunku do 2011 </w:t>
      </w:r>
      <w:r w:rsidR="00087235" w:rsidRPr="00C56786">
        <w:rPr>
          <w:bCs/>
          <w:sz w:val="19"/>
          <w:szCs w:val="19"/>
        </w:rPr>
        <w:t xml:space="preserve">r. </w:t>
      </w:r>
      <w:r w:rsidRPr="00C56786">
        <w:rPr>
          <w:bCs/>
          <w:sz w:val="19"/>
          <w:szCs w:val="19"/>
        </w:rPr>
        <w:t>o 31</w:t>
      </w:r>
      <w:r w:rsidR="009420F4">
        <w:rPr>
          <w:bCs/>
          <w:sz w:val="19"/>
          <w:szCs w:val="19"/>
        </w:rPr>
        <w:t> </w:t>
      </w:r>
      <w:r w:rsidRPr="00C56786">
        <w:rPr>
          <w:bCs/>
          <w:sz w:val="19"/>
          <w:szCs w:val="19"/>
        </w:rPr>
        <w:t>630</w:t>
      </w:r>
      <w:r w:rsidR="009420F4">
        <w:rPr>
          <w:bCs/>
          <w:sz w:val="19"/>
          <w:szCs w:val="19"/>
        </w:rPr>
        <w:t xml:space="preserve"> osób</w:t>
      </w:r>
      <w:r w:rsidRPr="00C56786">
        <w:rPr>
          <w:bCs/>
          <w:sz w:val="19"/>
          <w:szCs w:val="19"/>
        </w:rPr>
        <w:t>.</w:t>
      </w:r>
    </w:p>
    <w:p w14:paraId="346D88CE" w14:textId="6128F06C" w:rsidR="0053708D" w:rsidRPr="00C56786" w:rsidRDefault="00087235" w:rsidP="00502885">
      <w:pPr>
        <w:pStyle w:val="Tablicanotka"/>
        <w:rPr>
          <w:sz w:val="19"/>
          <w:szCs w:val="19"/>
        </w:rPr>
      </w:pPr>
      <w:r w:rsidRPr="00C56786">
        <w:rPr>
          <w:b/>
          <w:strike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60" behindDoc="1" locked="0" layoutInCell="1" allowOverlap="1" wp14:anchorId="72EC5CE9" wp14:editId="70B54769">
                <wp:simplePos x="0" y="0"/>
                <wp:positionH relativeFrom="page">
                  <wp:align>right</wp:align>
                </wp:positionH>
                <wp:positionV relativeFrom="paragraph">
                  <wp:posOffset>5080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32" name="Pole tekstowe 32" descr="Największym województwem pod względem liczby ludno-ści pozostaje województwo mazowieckie, najmniejszym zaś województwo opolsk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11109" w14:textId="77777777" w:rsidR="00BE4840" w:rsidRPr="00A25F38" w:rsidRDefault="00BE4840" w:rsidP="00572FD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Największym województwem pod względem liczby ludności pozostaje województwo mazowieckie, najmniejszym zaś województwo opolskie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Pole tekstowe 32" style="position:absolute;margin-left:84.65pt;margin-top:.4pt;width:135.85pt;height:84pt;z-index:-2516582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lt="Największym województwem pod względem liczby ludno-ści pozostaje województwo mazowieckie, najmniejszym zaś województwo opolskie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" w14:anchorId="72EC5CE9">
                <v:textbox>
                  <w:txbxContent>
                    <w:p w:rsidRPr="00A25F38" w:rsidR="00BE4840" w:rsidP="00572FD2" w:rsidRDefault="00BE4840" w14:paraId="18211109" w14:textId="7777777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Największym województwem pod względem liczby ludności pozostaje województwo mazowieckie, najmniejszym zaś województwo opolskie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56786">
        <w:rPr>
          <w:sz w:val="19"/>
          <w:szCs w:val="19"/>
        </w:rPr>
        <w:t xml:space="preserve">W </w:t>
      </w:r>
      <w:r w:rsidR="009420F4">
        <w:rPr>
          <w:sz w:val="19"/>
          <w:szCs w:val="19"/>
        </w:rPr>
        <w:t>okresie międzyspisowym</w:t>
      </w:r>
      <w:r w:rsidR="0053708D" w:rsidRPr="00C56786">
        <w:rPr>
          <w:sz w:val="19"/>
          <w:szCs w:val="19"/>
        </w:rPr>
        <w:t xml:space="preserve"> w większości województw odno</w:t>
      </w:r>
      <w:r w:rsidR="009420F4">
        <w:rPr>
          <w:sz w:val="19"/>
          <w:szCs w:val="19"/>
        </w:rPr>
        <w:t>towano spadek liczby ludności, n</w:t>
      </w:r>
      <w:r w:rsidR="0053708D" w:rsidRPr="00C56786">
        <w:rPr>
          <w:sz w:val="19"/>
          <w:szCs w:val="19"/>
        </w:rPr>
        <w:t>ajwiększy w świętokrzyskim – o 6,6%, opolskim ‒ o 6,1% oraz lubelskim ‒ o 5,7%. Z kolei najwyższy przyrost liczby ludności wystąpił w wojewód</w:t>
      </w:r>
      <w:r w:rsidRPr="00C56786">
        <w:rPr>
          <w:sz w:val="19"/>
          <w:szCs w:val="19"/>
        </w:rPr>
        <w:t>ztwach</w:t>
      </w:r>
      <w:r w:rsidR="009420F4">
        <w:rPr>
          <w:sz w:val="19"/>
          <w:szCs w:val="19"/>
        </w:rPr>
        <w:t>:</w:t>
      </w:r>
      <w:r w:rsidRPr="00C56786">
        <w:rPr>
          <w:sz w:val="19"/>
          <w:szCs w:val="19"/>
        </w:rPr>
        <w:t xml:space="preserve"> mazowieckim ‒ o 4,7% i</w:t>
      </w:r>
      <w:r w:rsidR="0053708D" w:rsidRPr="00C56786">
        <w:rPr>
          <w:sz w:val="19"/>
          <w:szCs w:val="19"/>
        </w:rPr>
        <w:t xml:space="preserve"> pomorskim ‒ o 3,6%. Skala zmian liczby mieszkańców w poszczególnych województwach jest związana z rozwojem infrastruktury społeczno-gospodarczej i perspektywami na rynku pracy, co w konsekwencji warunkuje migracje (napływ lub brak odpływu przede wszystkim ludzi młodych), a następnie tworzenie rodzin.</w:t>
      </w:r>
    </w:p>
    <w:p w14:paraId="6926034D" w14:textId="77777777" w:rsidR="00A1136D" w:rsidRPr="00A1136D" w:rsidRDefault="001A78B4" w:rsidP="002E297B">
      <w:pPr>
        <w:spacing w:before="360"/>
        <w:rPr>
          <w:b/>
        </w:rPr>
      </w:pPr>
      <w:r>
        <w:rPr>
          <w:b/>
          <w:noProof/>
          <w:color w:val="FF0000"/>
          <w:lang w:eastAsia="pl-PL"/>
        </w:rPr>
        <w:drawing>
          <wp:anchor distT="0" distB="0" distL="114300" distR="114300" simplePos="0" relativeHeight="251660308" behindDoc="0" locked="0" layoutInCell="1" allowOverlap="1" wp14:anchorId="75816F38" wp14:editId="01949CBA">
            <wp:simplePos x="0" y="0"/>
            <wp:positionH relativeFrom="column">
              <wp:posOffset>340360</wp:posOffset>
            </wp:positionH>
            <wp:positionV relativeFrom="paragraph">
              <wp:posOffset>415925</wp:posOffset>
            </wp:positionV>
            <wp:extent cx="4024630" cy="2273935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a slajd 6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FD2">
        <w:rPr>
          <w:b/>
        </w:rPr>
        <w:t>Mapa 1</w:t>
      </w:r>
      <w:r w:rsidR="00572FD2" w:rsidRPr="00CE4361">
        <w:rPr>
          <w:b/>
        </w:rPr>
        <w:t>. Przyrosty/ubytki liczby ludności miejskiej i wiejskiej według województw</w:t>
      </w:r>
      <w:r w:rsidR="000901CB">
        <w:rPr>
          <w:b/>
        </w:rPr>
        <w:t xml:space="preserve"> </w:t>
      </w:r>
      <w:r w:rsidR="00572FD2" w:rsidRPr="00CE4361">
        <w:rPr>
          <w:b/>
        </w:rPr>
        <w:t xml:space="preserve">w </w:t>
      </w:r>
      <w:r w:rsidR="00087235">
        <w:rPr>
          <w:b/>
        </w:rPr>
        <w:t xml:space="preserve">2021 r. </w:t>
      </w:r>
    </w:p>
    <w:p w14:paraId="72599136" w14:textId="77777777" w:rsidR="00572FD2" w:rsidRPr="00C56786" w:rsidRDefault="00087235" w:rsidP="00572FD2">
      <w:pPr>
        <w:spacing w:before="0" w:after="0" w:line="288" w:lineRule="auto"/>
        <w:rPr>
          <w:b/>
          <w:color w:val="FF0000"/>
        </w:rPr>
      </w:pPr>
      <w:r w:rsidRPr="00C56786">
        <w:rPr>
          <w:b/>
          <w:noProof/>
          <w:color w:val="FF0000"/>
          <w:lang w:eastAsia="pl-PL"/>
        </w:rPr>
        <w:t xml:space="preserve"> </w:t>
      </w:r>
    </w:p>
    <w:p w14:paraId="2547376B" w14:textId="77777777" w:rsidR="00864B29" w:rsidRDefault="00864B29" w:rsidP="00351B5D">
      <w:pPr>
        <w:spacing w:before="360"/>
        <w:rPr>
          <w:b/>
          <w:color w:val="002060"/>
        </w:rPr>
      </w:pPr>
    </w:p>
    <w:p w14:paraId="7124C890" w14:textId="491427C9" w:rsidR="0053708D" w:rsidRPr="00C56786" w:rsidRDefault="0053708D" w:rsidP="00351B5D">
      <w:pPr>
        <w:spacing w:before="360"/>
        <w:rPr>
          <w:b/>
          <w:color w:val="002060"/>
        </w:rPr>
      </w:pPr>
      <w:r w:rsidRPr="00C56786">
        <w:rPr>
          <w:b/>
          <w:color w:val="002060"/>
        </w:rPr>
        <w:lastRenderedPageBreak/>
        <w:t xml:space="preserve">Gminy o największym ubytku i największym przyroście ludności </w:t>
      </w:r>
    </w:p>
    <w:p w14:paraId="2B2F3792" w14:textId="77777777" w:rsidR="0053708D" w:rsidRPr="00C56786" w:rsidRDefault="0053708D" w:rsidP="00502885">
      <w:pPr>
        <w:rPr>
          <w:noProof/>
          <w:spacing w:val="-2"/>
          <w:szCs w:val="19"/>
        </w:rPr>
      </w:pPr>
      <w:r w:rsidRPr="00C56786">
        <w:rPr>
          <w:noProof/>
          <w:spacing w:val="-2"/>
          <w:szCs w:val="19"/>
        </w:rPr>
        <w:t>Spośród 2 477 gmin funkcjonujących w Polsce w 2021 roku spadek liczby ludności w stosunku do wyn</w:t>
      </w:r>
      <w:r w:rsidR="00F20A2D" w:rsidRPr="00C56786">
        <w:rPr>
          <w:noProof/>
          <w:spacing w:val="-2"/>
          <w:szCs w:val="19"/>
        </w:rPr>
        <w:t xml:space="preserve">ików NSP </w:t>
      </w:r>
      <w:r w:rsidRPr="00C56786">
        <w:rPr>
          <w:noProof/>
          <w:spacing w:val="-2"/>
          <w:szCs w:val="19"/>
        </w:rPr>
        <w:t>2011 miał miejsce w 1 776 gminach, w tym w 1</w:t>
      </w:r>
      <w:r w:rsidR="00F20A2D" w:rsidRPr="00C56786">
        <w:rPr>
          <w:noProof/>
          <w:spacing w:val="-2"/>
          <w:szCs w:val="19"/>
        </w:rPr>
        <w:t xml:space="preserve"> </w:t>
      </w:r>
      <w:r w:rsidRPr="00C56786">
        <w:rPr>
          <w:noProof/>
          <w:spacing w:val="-2"/>
          <w:szCs w:val="19"/>
        </w:rPr>
        <w:t>181 gminach ubytek ludności wyniósł powyżej 5%, a w 397 powyżej 10%.</w:t>
      </w:r>
    </w:p>
    <w:p w14:paraId="4D73AE3C" w14:textId="77777777" w:rsidR="0053708D" w:rsidRDefault="0053708D" w:rsidP="00502885">
      <w:pPr>
        <w:rPr>
          <w:noProof/>
          <w:spacing w:val="-2"/>
          <w:szCs w:val="19"/>
        </w:rPr>
      </w:pPr>
      <w:r w:rsidRPr="00C56786">
        <w:rPr>
          <w:noProof/>
          <w:spacing w:val="-2"/>
          <w:szCs w:val="19"/>
        </w:rPr>
        <w:t>Większość gmin, które odnotowały duży spadek liczby ludności (powyżej 10%) znajduje się na terenach tzw. „ściany wschodniej”. Szczególna koncentracja tego typu gmin ma miejsce w województwie podlaskim (stanowią one blisko połowę gmin - aż 48% w województwie), w południowej części województwa lubelskiego, obszarach przy granicy z Rosją, wschodniej części Pomorza Zachodniego oraz terenach górskich w południowej części kraju.</w:t>
      </w:r>
    </w:p>
    <w:p w14:paraId="69F01799" w14:textId="77777777" w:rsidR="00FF4CBA" w:rsidRDefault="00FF4CBA" w:rsidP="00502885">
      <w:pPr>
        <w:rPr>
          <w:noProof/>
          <w:spacing w:val="-2"/>
          <w:szCs w:val="19"/>
        </w:rPr>
      </w:pPr>
    </w:p>
    <w:p w14:paraId="3AC646B0" w14:textId="7D841602" w:rsidR="00FF4CBA" w:rsidRDefault="000E3F6A" w:rsidP="00FF4CBA">
      <w:pPr>
        <w:rPr>
          <w:b/>
          <w:bCs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659284" behindDoc="1" locked="0" layoutInCell="1" allowOverlap="1" wp14:anchorId="2B67E615" wp14:editId="63C77834">
            <wp:simplePos x="0" y="0"/>
            <wp:positionH relativeFrom="column">
              <wp:posOffset>913765</wp:posOffset>
            </wp:positionH>
            <wp:positionV relativeFrom="paragraph">
              <wp:posOffset>311150</wp:posOffset>
            </wp:positionV>
            <wp:extent cx="2999740" cy="2647950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a slajd 8-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BA">
        <w:rPr>
          <w:b/>
        </w:rPr>
        <w:t>Mapa 2</w:t>
      </w:r>
      <w:r w:rsidR="00FF4CBA" w:rsidRPr="00CE4361">
        <w:rPr>
          <w:b/>
        </w:rPr>
        <w:t xml:space="preserve">. </w:t>
      </w:r>
      <w:r w:rsidR="00FF4CBA" w:rsidRPr="00FF4CBA">
        <w:rPr>
          <w:b/>
          <w:bCs/>
        </w:rPr>
        <w:t>Gminy o ubytku ludności większym niż 10% w 2021 r.</w:t>
      </w:r>
    </w:p>
    <w:p w14:paraId="723BE9D9" w14:textId="4F4D4E73" w:rsidR="00502885" w:rsidRPr="00C56786" w:rsidRDefault="00DF25DD" w:rsidP="00502885">
      <w:pPr>
        <w:rPr>
          <w:noProof/>
          <w:spacing w:val="-2"/>
          <w:szCs w:val="19"/>
        </w:rPr>
      </w:pPr>
      <w:r w:rsidRPr="00C56786">
        <w:rPr>
          <w:b/>
          <w:strike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96" behindDoc="1" locked="0" layoutInCell="1" allowOverlap="1" wp14:anchorId="4A8B03F0" wp14:editId="5A7467D3">
                <wp:simplePos x="0" y="0"/>
                <wp:positionH relativeFrom="page">
                  <wp:align>right</wp:align>
                </wp:positionH>
                <wp:positionV relativeFrom="paragraph">
                  <wp:posOffset>2734310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Największym województwem pod względem liczby ludno-ści pozostaje województwo mazowieckie, najmniejszym zaś województwo opolsk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E84F0" w14:textId="6439E1FE" w:rsidR="00BE4840" w:rsidRPr="00A25F38" w:rsidRDefault="00BE4840" w:rsidP="00DF25D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okresie międzyspisowym najwyższy spadek liczby ludności miał miejsce w gminie wiejskiej Dobrzeń Wielki (woj. opolskie) – ponad 36%.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margin-left:84.65pt;margin-top:215.3pt;width:135.85pt;height:84pt;z-index:-2516438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lt="Największym województwem pod względem liczby ludno-ści pozostaje województwo mazowieckie, najmniejszym zaś województwo opolski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" w14:anchorId="4A8B03F0">
                <v:textbox>
                  <w:txbxContent>
                    <w:p w:rsidRPr="00A25F38" w:rsidR="00BE4840" w:rsidP="00DF25DD" w:rsidRDefault="00BE4840" w14:paraId="4BAE84F0" w14:textId="6439E1F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okresie międzyspisowym najwyższy spadek liczby ludności miał miejsce w gminie wiejskiej Dobrzeń Wielki (woj. opolskie) – ponad 36%.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152FC" w:rsidRPr="00C56786">
        <w:rPr>
          <w:noProof/>
          <w:spacing w:val="-2"/>
          <w:szCs w:val="19"/>
        </w:rPr>
        <w:t>Relatywnie dobrą sytuacją demograficzną charakteryzowały się natomiast obszary położone w województwach</w:t>
      </w:r>
      <w:r>
        <w:rPr>
          <w:noProof/>
          <w:spacing w:val="-2"/>
          <w:szCs w:val="19"/>
        </w:rPr>
        <w:t>:</w:t>
      </w:r>
      <w:r w:rsidR="006152FC" w:rsidRPr="00C56786">
        <w:rPr>
          <w:noProof/>
          <w:spacing w:val="-2"/>
          <w:szCs w:val="19"/>
        </w:rPr>
        <w:t xml:space="preserve"> małopolskim, pomorskim, wielkopolskim oraz centralna część województwa mazowieckiego (aglomeracja warszawska wraz z przyległymi gminami). Warto zwrócić uwagę również na województwo podkarpackie, w którym, pomimo położenia na obszarze „ściany wschodniej”, odsetek gmin o znacznym spadku ludności był stosunkowo niewielki.</w:t>
      </w:r>
    </w:p>
    <w:p w14:paraId="7F870B76" w14:textId="77777777" w:rsidR="00FF4CBA" w:rsidRDefault="00FF4CBA" w:rsidP="00502885">
      <w:pPr>
        <w:jc w:val="both"/>
        <w:rPr>
          <w:b/>
          <w:color w:val="FF0000"/>
        </w:rPr>
      </w:pPr>
    </w:p>
    <w:p w14:paraId="0A7E4F80" w14:textId="17974114" w:rsidR="00FF4CBA" w:rsidRDefault="000E3F6A" w:rsidP="00502885">
      <w:pPr>
        <w:jc w:val="both"/>
        <w:rPr>
          <w:noProof/>
          <w:color w:val="FF0000"/>
          <w:spacing w:val="-2"/>
          <w:szCs w:val="19"/>
        </w:rPr>
      </w:pPr>
      <w:r>
        <w:rPr>
          <w:b/>
          <w:noProof/>
          <w:color w:val="FF0000"/>
          <w:lang w:eastAsia="pl-PL"/>
        </w:rPr>
        <w:drawing>
          <wp:anchor distT="0" distB="0" distL="114300" distR="114300" simplePos="0" relativeHeight="251662356" behindDoc="0" locked="0" layoutInCell="1" allowOverlap="1" wp14:anchorId="4ED82F6A" wp14:editId="77D34821">
            <wp:simplePos x="0" y="0"/>
            <wp:positionH relativeFrom="column">
              <wp:posOffset>1123315</wp:posOffset>
            </wp:positionH>
            <wp:positionV relativeFrom="paragraph">
              <wp:posOffset>323850</wp:posOffset>
            </wp:positionV>
            <wp:extent cx="2891155" cy="2714625"/>
            <wp:effectExtent l="0" t="0" r="4445" b="9525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a slajd 9-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BA">
        <w:rPr>
          <w:b/>
        </w:rPr>
        <w:t xml:space="preserve">Mapa 3. </w:t>
      </w:r>
      <w:r w:rsidR="00FF4CBA" w:rsidRPr="00FF4CBA">
        <w:rPr>
          <w:b/>
          <w:bCs/>
        </w:rPr>
        <w:t>Gminy o przyroście ludności większym niż 10% w 2021 r.</w:t>
      </w:r>
    </w:p>
    <w:p w14:paraId="20B36AF9" w14:textId="224C509B" w:rsidR="00E86B02" w:rsidRDefault="008A254C" w:rsidP="00351B5D">
      <w:pPr>
        <w:spacing w:before="360"/>
      </w:pPr>
      <w:r w:rsidRPr="00C56786">
        <w:t>Wśród gmin o najwyższym spadku ludności dominują gminy położone w województwie podlas</w:t>
      </w:r>
      <w:r w:rsidR="00F20A2D" w:rsidRPr="00C56786">
        <w:t>kim. S</w:t>
      </w:r>
      <w:r w:rsidRPr="00C56786">
        <w:t>ześć spośród dziesięciu gmin o najwyż</w:t>
      </w:r>
      <w:r w:rsidR="00AF2851" w:rsidRPr="00C56786">
        <w:t xml:space="preserve">szym spadku ludności w 2021 r. w porównaniu </w:t>
      </w:r>
      <w:r w:rsidR="00AF2851" w:rsidRPr="00C56786">
        <w:lastRenderedPageBreak/>
        <w:t xml:space="preserve">z </w:t>
      </w:r>
      <w:r w:rsidRPr="00C56786">
        <w:t>2011</w:t>
      </w:r>
      <w:r w:rsidR="00AF2851" w:rsidRPr="00C56786">
        <w:t xml:space="preserve"> r.</w:t>
      </w:r>
      <w:r w:rsidRPr="00C56786">
        <w:t xml:space="preserve"> znajduje się w tym województwie. Jednakże gminą o najwyższym spadku liczby ludności (ponad 36% w ciągu dziesięciu lat) j</w:t>
      </w:r>
      <w:r w:rsidR="00AF2851" w:rsidRPr="00C56786">
        <w:t xml:space="preserve">est Dobrzeń Wielki (gm. wiejska, </w:t>
      </w:r>
      <w:r w:rsidR="00DD600B" w:rsidRPr="00C56786">
        <w:t xml:space="preserve">pow. opolski, </w:t>
      </w:r>
      <w:r w:rsidR="00AF2851" w:rsidRPr="00C56786">
        <w:t>woj. opolskie). G</w:t>
      </w:r>
      <w:r w:rsidRPr="00C56786">
        <w:t>mina</w:t>
      </w:r>
      <w:r w:rsidR="00AF2851" w:rsidRPr="00C56786">
        <w:t xml:space="preserve"> ta odzwierciedla trendy, </w:t>
      </w:r>
      <w:r w:rsidRPr="00C56786">
        <w:t>jakie zachodzą w całym wojewódz</w:t>
      </w:r>
      <w:r w:rsidR="00DF25DD">
        <w:t>twie opolskim. Warto zauważyć</w:t>
      </w:r>
      <w:r w:rsidRPr="00C56786">
        <w:t>,</w:t>
      </w:r>
      <w:r w:rsidR="00DF25DD">
        <w:t xml:space="preserve"> że</w:t>
      </w:r>
      <w:r w:rsidRPr="00C56786">
        <w:t xml:space="preserve"> województwo opolskie odnotowało najwyższy ubytek liczby ludności, ponad 62 tys. osób. Na drugim miejscu wśród gmin z</w:t>
      </w:r>
      <w:r w:rsidR="00DD600B" w:rsidRPr="00C56786">
        <w:t xml:space="preserve"> najwyższym ubytkiem znajduje się</w:t>
      </w:r>
      <w:r w:rsidRPr="00C56786">
        <w:t xml:space="preserve"> Hel</w:t>
      </w:r>
      <w:r w:rsidR="00DD600B" w:rsidRPr="00C56786">
        <w:t xml:space="preserve"> (gm. miejska, pow. pucki, woj. pomorskie)</w:t>
      </w:r>
      <w:r w:rsidRPr="00C56786">
        <w:t>. Na</w:t>
      </w:r>
      <w:r w:rsidR="00DD600B" w:rsidRPr="00C56786">
        <w:t>leży zauważyć, że powiat pucki</w:t>
      </w:r>
      <w:r w:rsidR="00075D31" w:rsidRPr="00C56786">
        <w:t>,</w:t>
      </w:r>
      <w:r w:rsidR="00DD600B" w:rsidRPr="00C56786">
        <w:t xml:space="preserve"> </w:t>
      </w:r>
      <w:r w:rsidRPr="00C56786">
        <w:t>j</w:t>
      </w:r>
      <w:r w:rsidR="00DD600B" w:rsidRPr="00C56786">
        <w:t>ak i całe województwo pomorskie</w:t>
      </w:r>
      <w:r w:rsidR="00075D31" w:rsidRPr="00C56786">
        <w:t>,</w:t>
      </w:r>
      <w:r w:rsidRPr="00C56786">
        <w:t xml:space="preserve"> odznacza się stosunkowo dobrą sytuacją demograficzną. Gmina Hel charakteryzuje się jednak od wielu lat szczególnie wysokim, ujemnym </w:t>
      </w:r>
      <w:r w:rsidR="00075D31" w:rsidRPr="00C56786">
        <w:t>saldem migracji i w latach 2011–2021 jej</w:t>
      </w:r>
      <w:r w:rsidR="005D39E9" w:rsidRPr="00C56786">
        <w:t xml:space="preserve"> ludność zmniejszyła się o 24</w:t>
      </w:r>
      <w:r w:rsidRPr="00C56786">
        <w:t>%. Warto odnotować, że wśród dziesięciu gmin o najwyższym spadku</w:t>
      </w:r>
      <w:r w:rsidR="00075D31" w:rsidRPr="00C56786">
        <w:t>,</w:t>
      </w:r>
      <w:r w:rsidR="00D947A8">
        <w:t xml:space="preserve"> Hel jest jedyną gminą miejską.</w:t>
      </w:r>
    </w:p>
    <w:p w14:paraId="1E1B9E96" w14:textId="7F29332C" w:rsidR="00482099" w:rsidRPr="000E3F6A" w:rsidRDefault="00D02D1E" w:rsidP="00351B5D">
      <w:pPr>
        <w:spacing w:before="360"/>
        <w:rPr>
          <w:b/>
          <w:bCs/>
          <w:color w:val="FF0000"/>
        </w:rPr>
      </w:pPr>
      <w:r>
        <w:rPr>
          <w:b/>
          <w:color w:val="FF0000"/>
        </w:rPr>
        <w:t xml:space="preserve"> </w:t>
      </w:r>
      <w:r w:rsidR="00FF4CBA" w:rsidRPr="000E3F6A">
        <w:rPr>
          <w:b/>
        </w:rPr>
        <w:t xml:space="preserve">Tablica 3. </w:t>
      </w:r>
      <w:r w:rsidR="00785F6B" w:rsidRPr="00785F6B">
        <w:rPr>
          <w:b/>
          <w:bCs/>
        </w:rPr>
        <w:t xml:space="preserve">Gminy o największym ubytku* ludności </w:t>
      </w:r>
      <w:r w:rsidR="00EC2E88" w:rsidRPr="00EC2E88">
        <w:rPr>
          <w:b/>
          <w:bCs/>
        </w:rPr>
        <w:t>w 2021 r. w porównaniu z 2011 r.</w:t>
      </w:r>
    </w:p>
    <w:tbl>
      <w:tblPr>
        <w:tblStyle w:val="Tabela-Siatka"/>
        <w:tblW w:w="0" w:type="auto"/>
        <w:tblInd w:w="5" w:type="dxa"/>
        <w:tblLook w:val="04A0" w:firstRow="1" w:lastRow="0" w:firstColumn="1" w:lastColumn="0" w:noHBand="0" w:noVBand="1"/>
      </w:tblPr>
      <w:tblGrid>
        <w:gridCol w:w="1492"/>
        <w:gridCol w:w="1492"/>
        <w:gridCol w:w="1492"/>
        <w:gridCol w:w="1493"/>
        <w:gridCol w:w="1493"/>
      </w:tblGrid>
      <w:tr w:rsidR="006E3569" w14:paraId="302B3F67" w14:textId="77777777" w:rsidTr="00EB0E63">
        <w:trPr>
          <w:trHeight w:val="470"/>
        </w:trPr>
        <w:tc>
          <w:tcPr>
            <w:tcW w:w="1492" w:type="dxa"/>
            <w:tcBorders>
              <w:top w:val="nil"/>
              <w:left w:val="nil"/>
            </w:tcBorders>
            <w:vAlign w:val="center"/>
          </w:tcPr>
          <w:p w14:paraId="249FA8F3" w14:textId="77777777" w:rsidR="006E3569" w:rsidRPr="002F3403" w:rsidRDefault="006E3569" w:rsidP="00EB0E6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Gmina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14:paraId="1C213E8F" w14:textId="77777777" w:rsidR="006E3569" w:rsidRPr="002F3403" w:rsidRDefault="006E3569" w:rsidP="00EB0E6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 xml:space="preserve">Powiat 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14:paraId="4269A3FA" w14:textId="77777777" w:rsidR="006E3569" w:rsidRPr="002F3403" w:rsidRDefault="006E3569" w:rsidP="00EB0E6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Województwo</w:t>
            </w:r>
          </w:p>
        </w:tc>
        <w:tc>
          <w:tcPr>
            <w:tcW w:w="1493" w:type="dxa"/>
            <w:tcBorders>
              <w:top w:val="nil"/>
            </w:tcBorders>
            <w:vAlign w:val="center"/>
          </w:tcPr>
          <w:p w14:paraId="69C49837" w14:textId="77777777" w:rsidR="006E3569" w:rsidRPr="002F3403" w:rsidRDefault="006E3569" w:rsidP="00EB0E6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Typ gminy</w:t>
            </w:r>
          </w:p>
        </w:tc>
        <w:tc>
          <w:tcPr>
            <w:tcW w:w="1493" w:type="dxa"/>
            <w:tcBorders>
              <w:top w:val="nil"/>
              <w:right w:val="nil"/>
            </w:tcBorders>
            <w:vAlign w:val="center"/>
          </w:tcPr>
          <w:p w14:paraId="3610737C" w14:textId="0FE44FAA" w:rsidR="006E3569" w:rsidRPr="002F3403" w:rsidRDefault="00785F6B" w:rsidP="00EB0E63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Fira Sans" w:hAnsi="Fira Sans" w:cs="Arial"/>
                <w:b/>
                <w:bCs/>
                <w:color w:val="1A206D"/>
                <w:sz w:val="19"/>
                <w:szCs w:val="19"/>
              </w:rPr>
              <w:t>2011=100</w:t>
            </w:r>
          </w:p>
        </w:tc>
      </w:tr>
      <w:tr w:rsidR="00785F6B" w14:paraId="6E0E0F07" w14:textId="77777777" w:rsidTr="00785F6B">
        <w:trPr>
          <w:trHeight w:val="470"/>
        </w:trPr>
        <w:tc>
          <w:tcPr>
            <w:tcW w:w="1492" w:type="dxa"/>
            <w:tcBorders>
              <w:left w:val="nil"/>
            </w:tcBorders>
            <w:vAlign w:val="center"/>
          </w:tcPr>
          <w:p w14:paraId="062C26B7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 xml:space="preserve">Dobrzeń Wielki </w:t>
            </w:r>
          </w:p>
        </w:tc>
        <w:tc>
          <w:tcPr>
            <w:tcW w:w="1492" w:type="dxa"/>
            <w:vAlign w:val="center"/>
          </w:tcPr>
          <w:p w14:paraId="66D5FB37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opolski</w:t>
            </w:r>
          </w:p>
        </w:tc>
        <w:tc>
          <w:tcPr>
            <w:tcW w:w="1492" w:type="dxa"/>
            <w:vAlign w:val="center"/>
          </w:tcPr>
          <w:p w14:paraId="3A136AC9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opolskie</w:t>
            </w:r>
          </w:p>
        </w:tc>
        <w:tc>
          <w:tcPr>
            <w:tcW w:w="1493" w:type="dxa"/>
            <w:vAlign w:val="center"/>
          </w:tcPr>
          <w:p w14:paraId="15F479E3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5EF4BD46" w14:textId="4EA63D80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63,8</w:t>
            </w:r>
          </w:p>
        </w:tc>
      </w:tr>
      <w:tr w:rsidR="00785F6B" w14:paraId="056A8870" w14:textId="77777777" w:rsidTr="00785F6B">
        <w:trPr>
          <w:trHeight w:val="476"/>
        </w:trPr>
        <w:tc>
          <w:tcPr>
            <w:tcW w:w="1492" w:type="dxa"/>
            <w:tcBorders>
              <w:left w:val="nil"/>
            </w:tcBorders>
            <w:vAlign w:val="center"/>
          </w:tcPr>
          <w:p w14:paraId="2C636F43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Hel</w:t>
            </w:r>
          </w:p>
        </w:tc>
        <w:tc>
          <w:tcPr>
            <w:tcW w:w="1492" w:type="dxa"/>
            <w:vAlign w:val="center"/>
          </w:tcPr>
          <w:p w14:paraId="7DB03095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pucki</w:t>
            </w:r>
          </w:p>
        </w:tc>
        <w:tc>
          <w:tcPr>
            <w:tcW w:w="1492" w:type="dxa"/>
            <w:vAlign w:val="center"/>
          </w:tcPr>
          <w:p w14:paraId="6B44BCC3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pomorskie</w:t>
            </w:r>
          </w:p>
        </w:tc>
        <w:tc>
          <w:tcPr>
            <w:tcW w:w="1493" w:type="dxa"/>
            <w:vAlign w:val="center"/>
          </w:tcPr>
          <w:p w14:paraId="470A6FC3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miejska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766E6D78" w14:textId="3547EA9B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76,0</w:t>
            </w:r>
          </w:p>
        </w:tc>
      </w:tr>
      <w:tr w:rsidR="00785F6B" w14:paraId="6689FC7E" w14:textId="77777777" w:rsidTr="00785F6B">
        <w:trPr>
          <w:trHeight w:val="470"/>
        </w:trPr>
        <w:tc>
          <w:tcPr>
            <w:tcW w:w="1492" w:type="dxa"/>
            <w:tcBorders>
              <w:left w:val="nil"/>
            </w:tcBorders>
            <w:vAlign w:val="center"/>
          </w:tcPr>
          <w:p w14:paraId="6300DD45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Dubicze Cerkiewne</w:t>
            </w:r>
          </w:p>
        </w:tc>
        <w:tc>
          <w:tcPr>
            <w:tcW w:w="1492" w:type="dxa"/>
            <w:vAlign w:val="center"/>
          </w:tcPr>
          <w:p w14:paraId="33357CD4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hajnowski</w:t>
            </w:r>
          </w:p>
        </w:tc>
        <w:tc>
          <w:tcPr>
            <w:tcW w:w="1492" w:type="dxa"/>
            <w:vAlign w:val="center"/>
          </w:tcPr>
          <w:p w14:paraId="2602A5E9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podlaskie</w:t>
            </w:r>
          </w:p>
        </w:tc>
        <w:tc>
          <w:tcPr>
            <w:tcW w:w="1493" w:type="dxa"/>
            <w:vAlign w:val="center"/>
          </w:tcPr>
          <w:p w14:paraId="4EA3ADC4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784E1509" w14:textId="54EB86A6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78,3</w:t>
            </w:r>
          </w:p>
        </w:tc>
      </w:tr>
      <w:tr w:rsidR="00785F6B" w14:paraId="63A8981E" w14:textId="77777777" w:rsidTr="00785F6B">
        <w:trPr>
          <w:trHeight w:val="476"/>
        </w:trPr>
        <w:tc>
          <w:tcPr>
            <w:tcW w:w="1492" w:type="dxa"/>
            <w:tcBorders>
              <w:left w:val="nil"/>
            </w:tcBorders>
            <w:vAlign w:val="center"/>
          </w:tcPr>
          <w:p w14:paraId="56A86249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Sterdyń</w:t>
            </w:r>
          </w:p>
        </w:tc>
        <w:tc>
          <w:tcPr>
            <w:tcW w:w="1492" w:type="dxa"/>
            <w:vAlign w:val="center"/>
          </w:tcPr>
          <w:p w14:paraId="14CF75AC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sokołowski</w:t>
            </w:r>
          </w:p>
        </w:tc>
        <w:tc>
          <w:tcPr>
            <w:tcW w:w="1492" w:type="dxa"/>
            <w:vAlign w:val="center"/>
          </w:tcPr>
          <w:p w14:paraId="75E1F137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mazowieckie</w:t>
            </w:r>
          </w:p>
        </w:tc>
        <w:tc>
          <w:tcPr>
            <w:tcW w:w="1493" w:type="dxa"/>
            <w:vAlign w:val="center"/>
          </w:tcPr>
          <w:p w14:paraId="77EFD1D9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4652703C" w14:textId="1BE0D23C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79,6</w:t>
            </w:r>
          </w:p>
        </w:tc>
      </w:tr>
      <w:tr w:rsidR="00785F6B" w14:paraId="7700D924" w14:textId="77777777" w:rsidTr="00785F6B">
        <w:trPr>
          <w:trHeight w:val="705"/>
        </w:trPr>
        <w:tc>
          <w:tcPr>
            <w:tcW w:w="1492" w:type="dxa"/>
            <w:tcBorders>
              <w:left w:val="nil"/>
            </w:tcBorders>
            <w:vAlign w:val="center"/>
          </w:tcPr>
          <w:p w14:paraId="55E0AD6F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Czyże</w:t>
            </w:r>
          </w:p>
        </w:tc>
        <w:tc>
          <w:tcPr>
            <w:tcW w:w="1492" w:type="dxa"/>
            <w:vAlign w:val="center"/>
          </w:tcPr>
          <w:p w14:paraId="276A62CD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hajnowski</w:t>
            </w:r>
          </w:p>
        </w:tc>
        <w:tc>
          <w:tcPr>
            <w:tcW w:w="1492" w:type="dxa"/>
            <w:vAlign w:val="center"/>
          </w:tcPr>
          <w:p w14:paraId="375D2665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podlaskie</w:t>
            </w:r>
          </w:p>
        </w:tc>
        <w:tc>
          <w:tcPr>
            <w:tcW w:w="1493" w:type="dxa"/>
            <w:vAlign w:val="center"/>
          </w:tcPr>
          <w:p w14:paraId="0B96B4F4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2FA8BA53" w14:textId="388DE9ED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79,8</w:t>
            </w:r>
          </w:p>
        </w:tc>
      </w:tr>
      <w:tr w:rsidR="00785F6B" w14:paraId="6ED4AE75" w14:textId="77777777" w:rsidTr="00785F6B">
        <w:trPr>
          <w:trHeight w:val="476"/>
        </w:trPr>
        <w:tc>
          <w:tcPr>
            <w:tcW w:w="1492" w:type="dxa"/>
            <w:tcBorders>
              <w:left w:val="nil"/>
            </w:tcBorders>
            <w:vAlign w:val="center"/>
          </w:tcPr>
          <w:p w14:paraId="769735DB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Nowy Dwór</w:t>
            </w:r>
          </w:p>
        </w:tc>
        <w:tc>
          <w:tcPr>
            <w:tcW w:w="1492" w:type="dxa"/>
            <w:vAlign w:val="center"/>
          </w:tcPr>
          <w:p w14:paraId="21FA1576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sokólski</w:t>
            </w:r>
          </w:p>
        </w:tc>
        <w:tc>
          <w:tcPr>
            <w:tcW w:w="1492" w:type="dxa"/>
            <w:vAlign w:val="center"/>
          </w:tcPr>
          <w:p w14:paraId="12160FEF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podlaskie</w:t>
            </w:r>
          </w:p>
        </w:tc>
        <w:tc>
          <w:tcPr>
            <w:tcW w:w="1493" w:type="dxa"/>
            <w:vAlign w:val="center"/>
          </w:tcPr>
          <w:p w14:paraId="736E02E9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5E72A299" w14:textId="2E54B39A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79,9</w:t>
            </w:r>
          </w:p>
        </w:tc>
      </w:tr>
      <w:tr w:rsidR="00785F6B" w14:paraId="5A47369C" w14:textId="77777777" w:rsidTr="00785F6B">
        <w:trPr>
          <w:trHeight w:val="470"/>
        </w:trPr>
        <w:tc>
          <w:tcPr>
            <w:tcW w:w="1492" w:type="dxa"/>
            <w:tcBorders>
              <w:left w:val="nil"/>
            </w:tcBorders>
            <w:vAlign w:val="center"/>
          </w:tcPr>
          <w:p w14:paraId="7035A767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Kleszczele</w:t>
            </w:r>
          </w:p>
        </w:tc>
        <w:tc>
          <w:tcPr>
            <w:tcW w:w="1492" w:type="dxa"/>
            <w:vAlign w:val="center"/>
          </w:tcPr>
          <w:p w14:paraId="5563FFA5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hajnowski</w:t>
            </w:r>
          </w:p>
        </w:tc>
        <w:tc>
          <w:tcPr>
            <w:tcW w:w="1492" w:type="dxa"/>
            <w:vAlign w:val="center"/>
          </w:tcPr>
          <w:p w14:paraId="78534610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podlaskie</w:t>
            </w:r>
          </w:p>
        </w:tc>
        <w:tc>
          <w:tcPr>
            <w:tcW w:w="1493" w:type="dxa"/>
            <w:vAlign w:val="center"/>
          </w:tcPr>
          <w:p w14:paraId="2DB3CDF2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miejsko-wiejska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65F099C0" w14:textId="3E19C237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80,0</w:t>
            </w:r>
          </w:p>
        </w:tc>
      </w:tr>
      <w:tr w:rsidR="00785F6B" w14:paraId="79252D8C" w14:textId="77777777" w:rsidTr="00785F6B">
        <w:trPr>
          <w:trHeight w:val="470"/>
        </w:trPr>
        <w:tc>
          <w:tcPr>
            <w:tcW w:w="1492" w:type="dxa"/>
            <w:tcBorders>
              <w:left w:val="nil"/>
            </w:tcBorders>
            <w:vAlign w:val="center"/>
          </w:tcPr>
          <w:p w14:paraId="7906F308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Ceranów</w:t>
            </w:r>
          </w:p>
        </w:tc>
        <w:tc>
          <w:tcPr>
            <w:tcW w:w="1492" w:type="dxa"/>
            <w:vAlign w:val="center"/>
          </w:tcPr>
          <w:p w14:paraId="1AA67D7C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sokołowski</w:t>
            </w:r>
          </w:p>
        </w:tc>
        <w:tc>
          <w:tcPr>
            <w:tcW w:w="1492" w:type="dxa"/>
            <w:vAlign w:val="center"/>
          </w:tcPr>
          <w:p w14:paraId="0028B007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mazowieckie</w:t>
            </w:r>
          </w:p>
        </w:tc>
        <w:tc>
          <w:tcPr>
            <w:tcW w:w="1493" w:type="dxa"/>
            <w:vAlign w:val="center"/>
          </w:tcPr>
          <w:p w14:paraId="33F5B5F0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74519745" w14:textId="168DDB28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80,0</w:t>
            </w:r>
          </w:p>
        </w:tc>
      </w:tr>
      <w:tr w:rsidR="00785F6B" w14:paraId="0FAB8EA0" w14:textId="77777777" w:rsidTr="00785F6B">
        <w:trPr>
          <w:trHeight w:val="711"/>
        </w:trPr>
        <w:tc>
          <w:tcPr>
            <w:tcW w:w="1492" w:type="dxa"/>
            <w:tcBorders>
              <w:left w:val="nil"/>
            </w:tcBorders>
            <w:vAlign w:val="center"/>
          </w:tcPr>
          <w:p w14:paraId="22513AE3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Czeremcha</w:t>
            </w:r>
          </w:p>
        </w:tc>
        <w:tc>
          <w:tcPr>
            <w:tcW w:w="1492" w:type="dxa"/>
            <w:vAlign w:val="center"/>
          </w:tcPr>
          <w:p w14:paraId="214CE704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hajnowski</w:t>
            </w:r>
          </w:p>
        </w:tc>
        <w:tc>
          <w:tcPr>
            <w:tcW w:w="1492" w:type="dxa"/>
            <w:vAlign w:val="center"/>
          </w:tcPr>
          <w:p w14:paraId="1E47420C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podlaskie</w:t>
            </w:r>
          </w:p>
        </w:tc>
        <w:tc>
          <w:tcPr>
            <w:tcW w:w="1493" w:type="dxa"/>
            <w:vAlign w:val="center"/>
          </w:tcPr>
          <w:p w14:paraId="2EBD85AD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37BE03FB" w14:textId="106A0C54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80,1</w:t>
            </w:r>
          </w:p>
        </w:tc>
      </w:tr>
      <w:tr w:rsidR="00785F6B" w14:paraId="00BCC839" w14:textId="77777777" w:rsidTr="00785F6B">
        <w:trPr>
          <w:trHeight w:val="470"/>
        </w:trPr>
        <w:tc>
          <w:tcPr>
            <w:tcW w:w="1492" w:type="dxa"/>
            <w:tcBorders>
              <w:left w:val="nil"/>
              <w:bottom w:val="nil"/>
            </w:tcBorders>
            <w:vAlign w:val="center"/>
          </w:tcPr>
          <w:p w14:paraId="438B4CD1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Milejczyce</w:t>
            </w: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14:paraId="520ECCB6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siemiatycki</w:t>
            </w: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14:paraId="1CD03358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podlaskie</w:t>
            </w:r>
          </w:p>
        </w:tc>
        <w:tc>
          <w:tcPr>
            <w:tcW w:w="1493" w:type="dxa"/>
            <w:tcBorders>
              <w:bottom w:val="nil"/>
            </w:tcBorders>
            <w:vAlign w:val="center"/>
          </w:tcPr>
          <w:p w14:paraId="7A4E668C" w14:textId="77777777" w:rsidR="00785F6B" w:rsidRPr="006E3569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6E3569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bottom w:val="nil"/>
              <w:right w:val="nil"/>
            </w:tcBorders>
            <w:vAlign w:val="center"/>
          </w:tcPr>
          <w:p w14:paraId="2CC0EFD0" w14:textId="55B11A72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80,5</w:t>
            </w:r>
          </w:p>
        </w:tc>
      </w:tr>
      <w:tr w:rsidR="00EB0E63" w14:paraId="4B6F4D47" w14:textId="77777777" w:rsidTr="00EB0E63">
        <w:trPr>
          <w:trHeight w:val="470"/>
        </w:trPr>
        <w:tc>
          <w:tcPr>
            <w:tcW w:w="7462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6559D506" w14:textId="2442F372" w:rsidR="00EB0E63" w:rsidRDefault="00785F6B" w:rsidP="006E3569">
            <w:pPr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</w:rPr>
              <w:t>*</w:t>
            </w:r>
            <w:r w:rsidRPr="00785F6B">
              <w:rPr>
                <w:rFonts w:cs="Calibri"/>
                <w:color w:val="002060"/>
                <w:sz w:val="16"/>
                <w:szCs w:val="16"/>
              </w:rPr>
              <w:t>Zmiany administracyjne, jakie miały miejsce od 2011 r., mogą wpływać na prezentowane wartości</w:t>
            </w:r>
            <w:r w:rsidR="00B9293A">
              <w:rPr>
                <w:rFonts w:cs="Calibri"/>
                <w:color w:val="002060"/>
                <w:sz w:val="16"/>
                <w:szCs w:val="16"/>
              </w:rPr>
              <w:t>.</w:t>
            </w:r>
          </w:p>
          <w:p w14:paraId="27BE990F" w14:textId="77777777" w:rsidR="00785F6B" w:rsidRDefault="00785F6B" w:rsidP="006E3569">
            <w:pPr>
              <w:rPr>
                <w:rFonts w:cs="Calibri"/>
                <w:color w:val="002060"/>
              </w:rPr>
            </w:pPr>
          </w:p>
          <w:p w14:paraId="424E285D" w14:textId="3743F64C" w:rsidR="00EB0E63" w:rsidRPr="006E3569" w:rsidRDefault="00FF4CBA" w:rsidP="00EC2E88">
            <w:pPr>
              <w:ind w:left="-108"/>
              <w:rPr>
                <w:rFonts w:cs="Calibri"/>
                <w:color w:val="002060"/>
              </w:rPr>
            </w:pPr>
            <w:r w:rsidRPr="000E3F6A">
              <w:rPr>
                <w:b/>
              </w:rPr>
              <w:t xml:space="preserve">Tablica 4. </w:t>
            </w:r>
            <w:r w:rsidR="00785F6B" w:rsidRPr="00785F6B">
              <w:rPr>
                <w:b/>
                <w:bCs/>
              </w:rPr>
              <w:t xml:space="preserve">Gminy o największym przyroście* ludności </w:t>
            </w:r>
            <w:r w:rsidR="00A96DE8">
              <w:rPr>
                <w:b/>
                <w:bCs/>
              </w:rPr>
              <w:t xml:space="preserve">w </w:t>
            </w:r>
            <w:r w:rsidR="00EC2E88" w:rsidRPr="00EC2E88">
              <w:rPr>
                <w:b/>
                <w:bCs/>
              </w:rPr>
              <w:t>2021 r. w porównaniu z 2011 r.</w:t>
            </w:r>
          </w:p>
        </w:tc>
      </w:tr>
      <w:tr w:rsidR="00EB0E63" w:rsidRPr="00785F6B" w14:paraId="52B511FD" w14:textId="77777777" w:rsidTr="00EB0E63">
        <w:trPr>
          <w:trHeight w:val="474"/>
        </w:trPr>
        <w:tc>
          <w:tcPr>
            <w:tcW w:w="1492" w:type="dxa"/>
            <w:tcBorders>
              <w:top w:val="nil"/>
              <w:left w:val="nil"/>
            </w:tcBorders>
          </w:tcPr>
          <w:p w14:paraId="07F4804D" w14:textId="77777777" w:rsidR="00EB0E63" w:rsidRPr="002F3403" w:rsidRDefault="00EB0E63" w:rsidP="00EB0E6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Gmina</w:t>
            </w:r>
          </w:p>
        </w:tc>
        <w:tc>
          <w:tcPr>
            <w:tcW w:w="1492" w:type="dxa"/>
            <w:tcBorders>
              <w:top w:val="nil"/>
            </w:tcBorders>
          </w:tcPr>
          <w:p w14:paraId="49EAC5D7" w14:textId="77777777" w:rsidR="00EB0E63" w:rsidRPr="002F3403" w:rsidRDefault="00EB0E63" w:rsidP="00EB0E6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 xml:space="preserve">Powiat </w:t>
            </w:r>
          </w:p>
        </w:tc>
        <w:tc>
          <w:tcPr>
            <w:tcW w:w="1492" w:type="dxa"/>
            <w:tcBorders>
              <w:top w:val="nil"/>
            </w:tcBorders>
          </w:tcPr>
          <w:p w14:paraId="4EB4A7F7" w14:textId="77777777" w:rsidR="00EB0E63" w:rsidRPr="002F3403" w:rsidRDefault="00EB0E63" w:rsidP="00EB0E6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Województwo</w:t>
            </w:r>
          </w:p>
        </w:tc>
        <w:tc>
          <w:tcPr>
            <w:tcW w:w="1493" w:type="dxa"/>
            <w:tcBorders>
              <w:top w:val="nil"/>
            </w:tcBorders>
          </w:tcPr>
          <w:p w14:paraId="039C86ED" w14:textId="77777777" w:rsidR="00EB0E63" w:rsidRPr="002F3403" w:rsidRDefault="00EB0E63" w:rsidP="00EB0E6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Typ gminy</w:t>
            </w:r>
          </w:p>
        </w:tc>
        <w:tc>
          <w:tcPr>
            <w:tcW w:w="1493" w:type="dxa"/>
            <w:tcBorders>
              <w:top w:val="nil"/>
              <w:right w:val="nil"/>
            </w:tcBorders>
          </w:tcPr>
          <w:p w14:paraId="017077EB" w14:textId="7CA59631" w:rsidR="00EB0E63" w:rsidRPr="00785F6B" w:rsidRDefault="00785F6B" w:rsidP="00785F6B">
            <w:pPr>
              <w:jc w:val="center"/>
              <w:rPr>
                <w:rFonts w:cs="Arial"/>
                <w:b/>
                <w:bCs/>
                <w:color w:val="1A206D"/>
                <w:szCs w:val="19"/>
              </w:rPr>
            </w:pPr>
            <w:r>
              <w:rPr>
                <w:rFonts w:cs="Arial"/>
                <w:b/>
                <w:bCs/>
                <w:color w:val="1A206D"/>
                <w:szCs w:val="19"/>
              </w:rPr>
              <w:t>2011=100</w:t>
            </w:r>
          </w:p>
        </w:tc>
      </w:tr>
      <w:tr w:rsidR="00785F6B" w:rsidRPr="00785F6B" w14:paraId="11A9B8D6" w14:textId="77777777" w:rsidTr="00785F6B">
        <w:trPr>
          <w:trHeight w:val="474"/>
        </w:trPr>
        <w:tc>
          <w:tcPr>
            <w:tcW w:w="1492" w:type="dxa"/>
            <w:tcBorders>
              <w:left w:val="nil"/>
            </w:tcBorders>
            <w:vAlign w:val="center"/>
          </w:tcPr>
          <w:p w14:paraId="078009C8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Stawiguda </w:t>
            </w:r>
          </w:p>
        </w:tc>
        <w:tc>
          <w:tcPr>
            <w:tcW w:w="1492" w:type="dxa"/>
            <w:vAlign w:val="center"/>
          </w:tcPr>
          <w:p w14:paraId="5603E7B1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olsztyński</w:t>
            </w:r>
          </w:p>
        </w:tc>
        <w:tc>
          <w:tcPr>
            <w:tcW w:w="1492" w:type="dxa"/>
            <w:vAlign w:val="center"/>
          </w:tcPr>
          <w:p w14:paraId="6EDC4751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warmińsko-mazurskim</w:t>
            </w:r>
          </w:p>
        </w:tc>
        <w:tc>
          <w:tcPr>
            <w:tcW w:w="1493" w:type="dxa"/>
            <w:vAlign w:val="center"/>
          </w:tcPr>
          <w:p w14:paraId="13A8DC59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501A07CA" w14:textId="3B792BA1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211,8</w:t>
            </w:r>
          </w:p>
        </w:tc>
      </w:tr>
      <w:tr w:rsidR="00785F6B" w:rsidRPr="00785F6B" w14:paraId="5C1E55EE" w14:textId="77777777" w:rsidTr="00785F6B">
        <w:trPr>
          <w:trHeight w:val="481"/>
        </w:trPr>
        <w:tc>
          <w:tcPr>
            <w:tcW w:w="1492" w:type="dxa"/>
            <w:tcBorders>
              <w:left w:val="nil"/>
            </w:tcBorders>
            <w:vAlign w:val="center"/>
          </w:tcPr>
          <w:p w14:paraId="3724A529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Kosakowo </w:t>
            </w:r>
          </w:p>
        </w:tc>
        <w:tc>
          <w:tcPr>
            <w:tcW w:w="1492" w:type="dxa"/>
            <w:vAlign w:val="center"/>
          </w:tcPr>
          <w:p w14:paraId="13E0F14F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pucki </w:t>
            </w:r>
          </w:p>
        </w:tc>
        <w:tc>
          <w:tcPr>
            <w:tcW w:w="1492" w:type="dxa"/>
            <w:vAlign w:val="center"/>
          </w:tcPr>
          <w:p w14:paraId="37962E41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pomorskie</w:t>
            </w:r>
          </w:p>
        </w:tc>
        <w:tc>
          <w:tcPr>
            <w:tcW w:w="1493" w:type="dxa"/>
            <w:vAlign w:val="center"/>
          </w:tcPr>
          <w:p w14:paraId="17794331" w14:textId="0402158A" w:rsidR="00785F6B" w:rsidRPr="00EB0E63" w:rsidRDefault="00E44B51" w:rsidP="00785F6B">
            <w:pPr>
              <w:rPr>
                <w:strike/>
                <w:color w:val="002060"/>
                <w:szCs w:val="19"/>
                <w:lang w:eastAsia="pl-PL"/>
              </w:rPr>
            </w:pPr>
            <w:r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22135E88" w14:textId="309FDC06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189,5</w:t>
            </w:r>
          </w:p>
        </w:tc>
      </w:tr>
      <w:tr w:rsidR="00785F6B" w:rsidRPr="00785F6B" w14:paraId="7A4B6012" w14:textId="77777777" w:rsidTr="00785F6B">
        <w:trPr>
          <w:trHeight w:val="474"/>
        </w:trPr>
        <w:tc>
          <w:tcPr>
            <w:tcW w:w="1492" w:type="dxa"/>
            <w:tcBorders>
              <w:left w:val="nil"/>
            </w:tcBorders>
            <w:vAlign w:val="center"/>
          </w:tcPr>
          <w:p w14:paraId="12D37317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Czernica </w:t>
            </w:r>
          </w:p>
        </w:tc>
        <w:tc>
          <w:tcPr>
            <w:tcW w:w="1492" w:type="dxa"/>
            <w:vAlign w:val="center"/>
          </w:tcPr>
          <w:p w14:paraId="54F2F4D9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wrocławski</w:t>
            </w:r>
          </w:p>
        </w:tc>
        <w:tc>
          <w:tcPr>
            <w:tcW w:w="1492" w:type="dxa"/>
            <w:vAlign w:val="center"/>
          </w:tcPr>
          <w:p w14:paraId="07A80B37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dolnośląskie</w:t>
            </w:r>
          </w:p>
        </w:tc>
        <w:tc>
          <w:tcPr>
            <w:tcW w:w="1493" w:type="dxa"/>
            <w:vAlign w:val="center"/>
          </w:tcPr>
          <w:p w14:paraId="54C3036A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5866C975" w14:textId="509BAC11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179,1</w:t>
            </w:r>
          </w:p>
        </w:tc>
      </w:tr>
      <w:tr w:rsidR="00785F6B" w:rsidRPr="00785F6B" w14:paraId="15A3A83B" w14:textId="77777777" w:rsidTr="00785F6B">
        <w:trPr>
          <w:trHeight w:val="481"/>
        </w:trPr>
        <w:tc>
          <w:tcPr>
            <w:tcW w:w="1492" w:type="dxa"/>
            <w:tcBorders>
              <w:left w:val="nil"/>
            </w:tcBorders>
            <w:vAlign w:val="center"/>
          </w:tcPr>
          <w:p w14:paraId="38B19930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Komorniki </w:t>
            </w:r>
          </w:p>
        </w:tc>
        <w:tc>
          <w:tcPr>
            <w:tcW w:w="1492" w:type="dxa"/>
            <w:vAlign w:val="center"/>
          </w:tcPr>
          <w:p w14:paraId="104E89A7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poznański</w:t>
            </w:r>
          </w:p>
        </w:tc>
        <w:tc>
          <w:tcPr>
            <w:tcW w:w="1492" w:type="dxa"/>
            <w:vAlign w:val="center"/>
          </w:tcPr>
          <w:p w14:paraId="30037C86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wielkopolskie</w:t>
            </w:r>
          </w:p>
        </w:tc>
        <w:tc>
          <w:tcPr>
            <w:tcW w:w="1493" w:type="dxa"/>
            <w:vAlign w:val="center"/>
          </w:tcPr>
          <w:p w14:paraId="10CCE4A5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1F6C37C1" w14:textId="43E5D1CD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177,1</w:t>
            </w:r>
          </w:p>
        </w:tc>
      </w:tr>
      <w:tr w:rsidR="00785F6B" w:rsidRPr="00785F6B" w14:paraId="5B9B6D1A" w14:textId="77777777" w:rsidTr="00785F6B">
        <w:trPr>
          <w:trHeight w:val="711"/>
        </w:trPr>
        <w:tc>
          <w:tcPr>
            <w:tcW w:w="1492" w:type="dxa"/>
            <w:tcBorders>
              <w:left w:val="nil"/>
            </w:tcBorders>
            <w:vAlign w:val="center"/>
          </w:tcPr>
          <w:p w14:paraId="42798CFD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Dopiewo </w:t>
            </w:r>
          </w:p>
        </w:tc>
        <w:tc>
          <w:tcPr>
            <w:tcW w:w="1492" w:type="dxa"/>
            <w:vAlign w:val="center"/>
          </w:tcPr>
          <w:p w14:paraId="4C22B088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poznański</w:t>
            </w:r>
          </w:p>
        </w:tc>
        <w:tc>
          <w:tcPr>
            <w:tcW w:w="1492" w:type="dxa"/>
            <w:vAlign w:val="center"/>
          </w:tcPr>
          <w:p w14:paraId="69DB3D73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wielkopolskie</w:t>
            </w:r>
          </w:p>
        </w:tc>
        <w:tc>
          <w:tcPr>
            <w:tcW w:w="1493" w:type="dxa"/>
            <w:vAlign w:val="center"/>
          </w:tcPr>
          <w:p w14:paraId="1AD16223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6DAE87C4" w14:textId="588E11CE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176,8</w:t>
            </w:r>
          </w:p>
        </w:tc>
      </w:tr>
      <w:tr w:rsidR="00785F6B" w:rsidRPr="00785F6B" w14:paraId="18AD3F2B" w14:textId="77777777" w:rsidTr="00785F6B">
        <w:trPr>
          <w:trHeight w:val="481"/>
        </w:trPr>
        <w:tc>
          <w:tcPr>
            <w:tcW w:w="1492" w:type="dxa"/>
            <w:tcBorders>
              <w:left w:val="nil"/>
            </w:tcBorders>
            <w:vAlign w:val="center"/>
          </w:tcPr>
          <w:p w14:paraId="74B564DF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Rokietnica </w:t>
            </w:r>
          </w:p>
        </w:tc>
        <w:tc>
          <w:tcPr>
            <w:tcW w:w="1492" w:type="dxa"/>
            <w:vAlign w:val="center"/>
          </w:tcPr>
          <w:p w14:paraId="6DEBA476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poznański</w:t>
            </w:r>
          </w:p>
        </w:tc>
        <w:tc>
          <w:tcPr>
            <w:tcW w:w="1492" w:type="dxa"/>
            <w:vAlign w:val="center"/>
          </w:tcPr>
          <w:p w14:paraId="041140FA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wielkopolskie</w:t>
            </w:r>
          </w:p>
        </w:tc>
        <w:tc>
          <w:tcPr>
            <w:tcW w:w="1493" w:type="dxa"/>
            <w:vAlign w:val="center"/>
          </w:tcPr>
          <w:p w14:paraId="24F65EE9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1AA3CAF1" w14:textId="140E85E1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174,7</w:t>
            </w:r>
          </w:p>
        </w:tc>
      </w:tr>
      <w:tr w:rsidR="00785F6B" w:rsidRPr="00785F6B" w14:paraId="47F74CF3" w14:textId="77777777" w:rsidTr="00785F6B">
        <w:trPr>
          <w:trHeight w:val="474"/>
        </w:trPr>
        <w:tc>
          <w:tcPr>
            <w:tcW w:w="1492" w:type="dxa"/>
            <w:tcBorders>
              <w:left w:val="nil"/>
            </w:tcBorders>
            <w:vAlign w:val="center"/>
          </w:tcPr>
          <w:p w14:paraId="495D1044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lastRenderedPageBreak/>
              <w:t xml:space="preserve">Siechnice </w:t>
            </w:r>
          </w:p>
        </w:tc>
        <w:tc>
          <w:tcPr>
            <w:tcW w:w="1492" w:type="dxa"/>
            <w:vAlign w:val="center"/>
          </w:tcPr>
          <w:p w14:paraId="1245CAA9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wrocławski</w:t>
            </w:r>
          </w:p>
        </w:tc>
        <w:tc>
          <w:tcPr>
            <w:tcW w:w="1492" w:type="dxa"/>
            <w:vAlign w:val="center"/>
          </w:tcPr>
          <w:p w14:paraId="1A7C7396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dolnośląskie</w:t>
            </w:r>
          </w:p>
        </w:tc>
        <w:tc>
          <w:tcPr>
            <w:tcW w:w="1493" w:type="dxa"/>
            <w:vAlign w:val="center"/>
          </w:tcPr>
          <w:p w14:paraId="336B1231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miejsko-wiejska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2DA5AD54" w14:textId="13B5C146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170,0</w:t>
            </w:r>
          </w:p>
        </w:tc>
      </w:tr>
      <w:tr w:rsidR="00785F6B" w:rsidRPr="00785F6B" w14:paraId="560A79D3" w14:textId="77777777" w:rsidTr="00785F6B">
        <w:trPr>
          <w:trHeight w:val="474"/>
        </w:trPr>
        <w:tc>
          <w:tcPr>
            <w:tcW w:w="1492" w:type="dxa"/>
            <w:tcBorders>
              <w:left w:val="nil"/>
            </w:tcBorders>
            <w:vAlign w:val="center"/>
          </w:tcPr>
          <w:p w14:paraId="754FF385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Długołęka </w:t>
            </w:r>
          </w:p>
        </w:tc>
        <w:tc>
          <w:tcPr>
            <w:tcW w:w="1492" w:type="dxa"/>
            <w:vAlign w:val="center"/>
          </w:tcPr>
          <w:p w14:paraId="173E2F14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wrocławski</w:t>
            </w:r>
          </w:p>
        </w:tc>
        <w:tc>
          <w:tcPr>
            <w:tcW w:w="1492" w:type="dxa"/>
            <w:vAlign w:val="center"/>
          </w:tcPr>
          <w:p w14:paraId="47A0CC2F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dolnośląskie</w:t>
            </w:r>
          </w:p>
        </w:tc>
        <w:tc>
          <w:tcPr>
            <w:tcW w:w="1493" w:type="dxa"/>
            <w:vAlign w:val="center"/>
          </w:tcPr>
          <w:p w14:paraId="7EC61092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0F76A7A7" w14:textId="0C5ACA0B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170,0</w:t>
            </w:r>
          </w:p>
        </w:tc>
      </w:tr>
      <w:tr w:rsidR="00785F6B" w:rsidRPr="00785F6B" w14:paraId="42E973B1" w14:textId="77777777" w:rsidTr="00785F6B">
        <w:trPr>
          <w:trHeight w:val="718"/>
        </w:trPr>
        <w:tc>
          <w:tcPr>
            <w:tcW w:w="1492" w:type="dxa"/>
            <w:tcBorders>
              <w:left w:val="nil"/>
            </w:tcBorders>
            <w:vAlign w:val="center"/>
          </w:tcPr>
          <w:p w14:paraId="6AF06A6B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 xml:space="preserve">Pruszcz Gdański </w:t>
            </w:r>
          </w:p>
        </w:tc>
        <w:tc>
          <w:tcPr>
            <w:tcW w:w="1492" w:type="dxa"/>
            <w:vAlign w:val="center"/>
          </w:tcPr>
          <w:p w14:paraId="242F71C0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gdański</w:t>
            </w:r>
          </w:p>
        </w:tc>
        <w:tc>
          <w:tcPr>
            <w:tcW w:w="1492" w:type="dxa"/>
            <w:vAlign w:val="center"/>
          </w:tcPr>
          <w:p w14:paraId="4B2B955C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pomorskie</w:t>
            </w:r>
          </w:p>
        </w:tc>
        <w:tc>
          <w:tcPr>
            <w:tcW w:w="1493" w:type="dxa"/>
            <w:vAlign w:val="center"/>
          </w:tcPr>
          <w:p w14:paraId="620DD69E" w14:textId="77777777" w:rsidR="00785F6B" w:rsidRPr="00EB0E63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EB0E63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47EF5054" w14:textId="006BE8D7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169,3</w:t>
            </w:r>
          </w:p>
        </w:tc>
      </w:tr>
      <w:tr w:rsidR="00785F6B" w:rsidRPr="00785F6B" w14:paraId="6139531C" w14:textId="77777777" w:rsidTr="00785F6B">
        <w:trPr>
          <w:trHeight w:val="474"/>
        </w:trPr>
        <w:tc>
          <w:tcPr>
            <w:tcW w:w="1492" w:type="dxa"/>
            <w:tcBorders>
              <w:left w:val="nil"/>
            </w:tcBorders>
            <w:vAlign w:val="center"/>
          </w:tcPr>
          <w:p w14:paraId="11082A97" w14:textId="77777777" w:rsidR="00785F6B" w:rsidRPr="00785F6B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785F6B">
              <w:rPr>
                <w:rFonts w:cs="Calibri"/>
                <w:color w:val="002060"/>
              </w:rPr>
              <w:t xml:space="preserve">Kleszczewo </w:t>
            </w:r>
          </w:p>
        </w:tc>
        <w:tc>
          <w:tcPr>
            <w:tcW w:w="1492" w:type="dxa"/>
            <w:vAlign w:val="center"/>
          </w:tcPr>
          <w:p w14:paraId="01569BCE" w14:textId="47A91BCF" w:rsidR="00785F6B" w:rsidRPr="00785F6B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785F6B">
              <w:rPr>
                <w:rFonts w:cs="Calibri"/>
                <w:color w:val="002060"/>
              </w:rPr>
              <w:t>poznański</w:t>
            </w:r>
          </w:p>
        </w:tc>
        <w:tc>
          <w:tcPr>
            <w:tcW w:w="1492" w:type="dxa"/>
            <w:vAlign w:val="center"/>
          </w:tcPr>
          <w:p w14:paraId="72A3E31B" w14:textId="745413C8" w:rsidR="00785F6B" w:rsidRPr="00785F6B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785F6B">
              <w:rPr>
                <w:rFonts w:cs="Calibri"/>
                <w:color w:val="002060"/>
              </w:rPr>
              <w:t>wielkopolskie</w:t>
            </w:r>
          </w:p>
        </w:tc>
        <w:tc>
          <w:tcPr>
            <w:tcW w:w="1493" w:type="dxa"/>
            <w:vAlign w:val="center"/>
          </w:tcPr>
          <w:p w14:paraId="144C88A2" w14:textId="77777777" w:rsidR="00785F6B" w:rsidRPr="00785F6B" w:rsidRDefault="00785F6B" w:rsidP="00785F6B">
            <w:pPr>
              <w:rPr>
                <w:strike/>
                <w:color w:val="002060"/>
                <w:szCs w:val="19"/>
                <w:lang w:eastAsia="pl-PL"/>
              </w:rPr>
            </w:pPr>
            <w:r w:rsidRPr="00785F6B">
              <w:rPr>
                <w:rFonts w:cs="Calibri"/>
                <w:color w:val="002060"/>
              </w:rPr>
              <w:t>wiejska</w:t>
            </w:r>
          </w:p>
        </w:tc>
        <w:tc>
          <w:tcPr>
            <w:tcW w:w="1493" w:type="dxa"/>
            <w:tcBorders>
              <w:right w:val="nil"/>
            </w:tcBorders>
            <w:vAlign w:val="center"/>
          </w:tcPr>
          <w:p w14:paraId="57227D9A" w14:textId="3D2C633B" w:rsidR="00785F6B" w:rsidRPr="00785F6B" w:rsidRDefault="00785F6B" w:rsidP="00785F6B">
            <w:pPr>
              <w:jc w:val="center"/>
              <w:rPr>
                <w:rFonts w:cs="Calibri"/>
                <w:color w:val="002060"/>
              </w:rPr>
            </w:pPr>
            <w:r w:rsidRPr="00785F6B">
              <w:rPr>
                <w:rFonts w:cs="Calibri"/>
                <w:color w:val="002060"/>
              </w:rPr>
              <w:t>168,7</w:t>
            </w:r>
          </w:p>
        </w:tc>
      </w:tr>
    </w:tbl>
    <w:p w14:paraId="143E2CFE" w14:textId="64AB8CBC" w:rsidR="00785F6B" w:rsidRDefault="00785F6B" w:rsidP="00785F6B">
      <w:pPr>
        <w:rPr>
          <w:rFonts w:cs="Calibri"/>
          <w:color w:val="002060"/>
        </w:rPr>
      </w:pPr>
      <w:r>
        <w:rPr>
          <w:rFonts w:cs="Calibri"/>
          <w:color w:val="002060"/>
        </w:rPr>
        <w:t>*</w:t>
      </w:r>
      <w:r w:rsidRPr="00785F6B">
        <w:rPr>
          <w:rFonts w:cs="Calibri"/>
          <w:color w:val="002060"/>
          <w:sz w:val="16"/>
          <w:szCs w:val="16"/>
        </w:rPr>
        <w:t>Zmiany administracyjne, jakie miały miejsce od 2011 r., mogą wpływać na prezentowane wartości</w:t>
      </w:r>
      <w:r w:rsidR="00B9293A">
        <w:rPr>
          <w:rFonts w:cs="Calibri"/>
          <w:color w:val="002060"/>
          <w:sz w:val="16"/>
          <w:szCs w:val="16"/>
        </w:rPr>
        <w:t>.</w:t>
      </w:r>
    </w:p>
    <w:p w14:paraId="1268D10D" w14:textId="0614A175" w:rsidR="008A254C" w:rsidRPr="00C56786" w:rsidRDefault="008A254C" w:rsidP="008A254C">
      <w:pPr>
        <w:spacing w:before="360"/>
      </w:pPr>
      <w:r w:rsidRPr="00C56786">
        <w:t>Największym przyrostem ludnoś</w:t>
      </w:r>
      <w:r w:rsidR="00091318" w:rsidRPr="00C56786">
        <w:t xml:space="preserve">ci charakteryzowały się </w:t>
      </w:r>
      <w:r w:rsidRPr="00C56786">
        <w:t xml:space="preserve">przede wszystkim gminy położone </w:t>
      </w:r>
      <w:r w:rsidR="00201C01">
        <w:t xml:space="preserve">    </w:t>
      </w:r>
      <w:r w:rsidRPr="00C56786">
        <w:t>w bezpośrednim sąsiedztwie największych ośrodków miejskich, co wynika z siły przyciągania wielkich aglomeracji</w:t>
      </w:r>
      <w:r w:rsidR="00091318" w:rsidRPr="00C56786">
        <w:t xml:space="preserve"> jako atrakcyjnych rynków pracy. </w:t>
      </w:r>
      <w:r w:rsidRPr="00C56786">
        <w:t xml:space="preserve">Nadmienić jednak należy, że proces </w:t>
      </w:r>
      <w:r w:rsidR="00201C01">
        <w:t xml:space="preserve"> </w:t>
      </w:r>
      <w:r w:rsidRPr="00C56786">
        <w:t xml:space="preserve">suburbanizacji dotyczy również miast średniej wielkości. </w:t>
      </w:r>
    </w:p>
    <w:p w14:paraId="2975BFFA" w14:textId="77777777" w:rsidR="00864B29" w:rsidRDefault="008A254C" w:rsidP="00A9662B">
      <w:pPr>
        <w:pStyle w:val="Tablicagwka"/>
        <w:ind w:left="0"/>
      </w:pPr>
      <w:r w:rsidRPr="00C56786">
        <w:t>Warto zauważyć, że większość głównych ośrodków miejskich odnot</w:t>
      </w:r>
      <w:r w:rsidR="00091318" w:rsidRPr="00C56786">
        <w:t>ow</w:t>
      </w:r>
      <w:r w:rsidRPr="00C56786">
        <w:t xml:space="preserve">uje spadek populacji. </w:t>
      </w:r>
      <w:r w:rsidRPr="000E3F6A">
        <w:t xml:space="preserve">Spośród 37 miast </w:t>
      </w:r>
      <w:r w:rsidR="002536A8" w:rsidRPr="000E3F6A">
        <w:t xml:space="preserve">liczących </w:t>
      </w:r>
      <w:r w:rsidRPr="000E3F6A">
        <w:t xml:space="preserve">powyżej 100 tysięcy </w:t>
      </w:r>
      <w:r w:rsidR="002536A8" w:rsidRPr="000E3F6A">
        <w:t xml:space="preserve">mieszkańców, </w:t>
      </w:r>
      <w:r w:rsidR="000F00B9">
        <w:t>jedynie w ośmiu</w:t>
      </w:r>
      <w:r w:rsidRPr="000E3F6A">
        <w:t xml:space="preserve"> </w:t>
      </w:r>
      <w:r w:rsidR="000F00B9">
        <w:t xml:space="preserve">wystąpił wzrost liczby ludności, wśród nich są miasta wojewódzkie: Zielona Góra, Warszawa, Rzeszów, Wrocław, Kraków, </w:t>
      </w:r>
      <w:r w:rsidR="002A3E6C">
        <w:t>Gdańsk, Opole i Białystok.</w:t>
      </w:r>
      <w:r w:rsidRPr="006B5B0B">
        <w:t xml:space="preserve"> </w:t>
      </w:r>
      <w:r w:rsidR="000E3F6A" w:rsidRPr="006B5B0B">
        <w:t>Pozostałe miasta wojewódzkie odnotowały ubytki, największe w Katowicach i Łodzi (ubytek około 8%), następnie Kielce i Bydgoszcz.</w:t>
      </w:r>
      <w:r w:rsidR="00A9662B">
        <w:t xml:space="preserve"> </w:t>
      </w:r>
    </w:p>
    <w:p w14:paraId="7FDB9CBA" w14:textId="3805A1B5" w:rsidR="00A9662B" w:rsidRDefault="00864B29" w:rsidP="00864B29">
      <w:pPr>
        <w:pStyle w:val="Tablicagwka"/>
        <w:spacing w:before="240"/>
        <w:ind w:left="0"/>
        <w:contextualSpacing w:val="0"/>
      </w:pPr>
      <w:r>
        <w:t>Należy jednak pamiętać, że dla niektórych gmin i miast z</w:t>
      </w:r>
      <w:r w:rsidRPr="00864B29">
        <w:t>miany administracyjne, jakie miały miejsce od 2011 r., mog</w:t>
      </w:r>
      <w:r>
        <w:t>ą</w:t>
      </w:r>
      <w:r w:rsidRPr="00864B29">
        <w:t xml:space="preserve"> wpływać na prezentowane wartości</w:t>
      </w:r>
      <w:r>
        <w:t>.</w:t>
      </w:r>
    </w:p>
    <w:p w14:paraId="46588E98" w14:textId="4E6345D1" w:rsidR="006B5B0B" w:rsidRDefault="006B5B0B" w:rsidP="00A9662B">
      <w:pPr>
        <w:pStyle w:val="Tablicagwka"/>
        <w:ind w:left="0"/>
      </w:pPr>
    </w:p>
    <w:p w14:paraId="517A52A5" w14:textId="6557CC67" w:rsidR="006B5B0B" w:rsidRDefault="006B5B0B" w:rsidP="00023703">
      <w:pPr>
        <w:pStyle w:val="Tablicagwka"/>
        <w:spacing w:after="0" w:line="240" w:lineRule="auto"/>
        <w:ind w:left="0"/>
        <w:contextualSpacing w:val="0"/>
      </w:pPr>
      <w:r w:rsidRPr="000E3F6A">
        <w:rPr>
          <w:b/>
        </w:rPr>
        <w:t xml:space="preserve">Tablica </w:t>
      </w:r>
      <w:r>
        <w:rPr>
          <w:b/>
        </w:rPr>
        <w:t xml:space="preserve">5. </w:t>
      </w:r>
      <w:r w:rsidR="00BE4840" w:rsidRPr="00BE4840">
        <w:rPr>
          <w:b/>
        </w:rPr>
        <w:t>Miasta wojewódzkie</w:t>
      </w:r>
      <w:r w:rsidR="003F5FF4">
        <w:rPr>
          <w:b/>
        </w:rPr>
        <w:t>*</w:t>
      </w:r>
      <w:r w:rsidR="00BE4840" w:rsidRPr="00BE4840">
        <w:rPr>
          <w:b/>
        </w:rPr>
        <w:t xml:space="preserve"> w 2011 r. i 2021 r.</w:t>
      </w:r>
    </w:p>
    <w:tbl>
      <w:tblPr>
        <w:tblpPr w:leftFromText="141" w:rightFromText="141" w:vertAnchor="text" w:horzAnchor="margin" w:tblpY="371"/>
        <w:tblW w:w="7837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udność według płci (stan w dniu 31 marca)"/>
      </w:tblPr>
      <w:tblGrid>
        <w:gridCol w:w="1782"/>
        <w:gridCol w:w="1306"/>
        <w:gridCol w:w="950"/>
        <w:gridCol w:w="1306"/>
        <w:gridCol w:w="1068"/>
        <w:gridCol w:w="1425"/>
      </w:tblGrid>
      <w:tr w:rsidR="00A9662B" w:rsidRPr="00A9662B" w14:paraId="72869E05" w14:textId="77777777" w:rsidTr="00A9662B">
        <w:trPr>
          <w:trHeight w:val="420"/>
        </w:trPr>
        <w:tc>
          <w:tcPr>
            <w:tcW w:w="1782" w:type="dxa"/>
            <w:vMerge w:val="restart"/>
            <w:noWrap/>
            <w:vAlign w:val="center"/>
            <w:hideMark/>
          </w:tcPr>
          <w:p w14:paraId="6B4666CF" w14:textId="77777777" w:rsidR="00A9662B" w:rsidRPr="00A14CC2" w:rsidRDefault="00A9662B" w:rsidP="00A14CC2">
            <w:pPr>
              <w:rPr>
                <w:rFonts w:cs="Arial"/>
                <w:b/>
                <w:bCs/>
                <w:color w:val="1A206D"/>
                <w:szCs w:val="19"/>
              </w:rPr>
            </w:pPr>
            <w:r w:rsidRPr="00A14CC2">
              <w:rPr>
                <w:rFonts w:cs="Arial"/>
                <w:b/>
                <w:bCs/>
                <w:color w:val="1A206D"/>
                <w:szCs w:val="19"/>
              </w:rPr>
              <w:t>Wyszczególnienie</w:t>
            </w:r>
          </w:p>
        </w:tc>
        <w:tc>
          <w:tcPr>
            <w:tcW w:w="2256" w:type="dxa"/>
            <w:gridSpan w:val="2"/>
            <w:vAlign w:val="center"/>
            <w:hideMark/>
          </w:tcPr>
          <w:p w14:paraId="06E2FFD9" w14:textId="77777777" w:rsidR="00A9662B" w:rsidRPr="00A14CC2" w:rsidRDefault="00A9662B" w:rsidP="00A14CC2">
            <w:pPr>
              <w:jc w:val="center"/>
              <w:rPr>
                <w:rFonts w:cs="Arial"/>
                <w:b/>
                <w:bCs/>
                <w:color w:val="1A206D"/>
                <w:szCs w:val="19"/>
              </w:rPr>
            </w:pPr>
            <w:r w:rsidRPr="00A14CC2">
              <w:rPr>
                <w:rFonts w:cs="Arial"/>
                <w:b/>
                <w:bCs/>
                <w:color w:val="1A206D"/>
                <w:szCs w:val="19"/>
              </w:rPr>
              <w:t>2011</w:t>
            </w:r>
          </w:p>
        </w:tc>
        <w:tc>
          <w:tcPr>
            <w:tcW w:w="3799" w:type="dxa"/>
            <w:gridSpan w:val="3"/>
            <w:vAlign w:val="center"/>
            <w:hideMark/>
          </w:tcPr>
          <w:p w14:paraId="4D7DE9FE" w14:textId="77777777" w:rsidR="00A9662B" w:rsidRPr="00A14CC2" w:rsidRDefault="00A9662B" w:rsidP="00A14CC2">
            <w:pPr>
              <w:jc w:val="center"/>
              <w:rPr>
                <w:rFonts w:cs="Arial"/>
                <w:b/>
                <w:bCs/>
                <w:color w:val="1A206D"/>
                <w:szCs w:val="19"/>
              </w:rPr>
            </w:pPr>
            <w:r w:rsidRPr="00A14CC2">
              <w:rPr>
                <w:rFonts w:cs="Arial"/>
                <w:b/>
                <w:bCs/>
                <w:color w:val="1A206D"/>
                <w:szCs w:val="19"/>
              </w:rPr>
              <w:t>2021</w:t>
            </w:r>
          </w:p>
        </w:tc>
      </w:tr>
      <w:tr w:rsidR="00A9662B" w:rsidRPr="00A9662B" w14:paraId="592709CC" w14:textId="77777777" w:rsidTr="00BE4840">
        <w:trPr>
          <w:trHeight w:val="420"/>
        </w:trPr>
        <w:tc>
          <w:tcPr>
            <w:tcW w:w="1782" w:type="dxa"/>
            <w:vMerge/>
            <w:vAlign w:val="center"/>
            <w:hideMark/>
          </w:tcPr>
          <w:p w14:paraId="31692379" w14:textId="77777777" w:rsidR="00A9662B" w:rsidRPr="00A14CC2" w:rsidRDefault="00A9662B" w:rsidP="00A14CC2">
            <w:pPr>
              <w:rPr>
                <w:rFonts w:cs="Arial"/>
                <w:b/>
                <w:bCs/>
                <w:color w:val="1A206D"/>
                <w:szCs w:val="19"/>
              </w:rPr>
            </w:pPr>
          </w:p>
        </w:tc>
        <w:tc>
          <w:tcPr>
            <w:tcW w:w="1306" w:type="dxa"/>
            <w:vAlign w:val="center"/>
            <w:hideMark/>
          </w:tcPr>
          <w:p w14:paraId="2982A3F6" w14:textId="77777777" w:rsidR="00A9662B" w:rsidRPr="00A14CC2" w:rsidRDefault="00A9662B" w:rsidP="00BE4840">
            <w:pPr>
              <w:jc w:val="center"/>
              <w:rPr>
                <w:rFonts w:cs="Arial"/>
                <w:b/>
                <w:bCs/>
                <w:color w:val="1A206D"/>
                <w:szCs w:val="19"/>
              </w:rPr>
            </w:pPr>
            <w:r w:rsidRPr="00A14CC2">
              <w:rPr>
                <w:rFonts w:cs="Arial"/>
                <w:b/>
                <w:bCs/>
                <w:color w:val="1A206D"/>
                <w:szCs w:val="19"/>
              </w:rPr>
              <w:t>w liczbach bezwzględnych</w:t>
            </w:r>
          </w:p>
          <w:p w14:paraId="13D8E764" w14:textId="77777777" w:rsidR="00A9662B" w:rsidRPr="00A14CC2" w:rsidRDefault="00A9662B" w:rsidP="00BE4840">
            <w:pPr>
              <w:pStyle w:val="Tablicagwkarodek"/>
              <w:rPr>
                <w:rFonts w:eastAsiaTheme="minorHAnsi" w:cs="Arial"/>
                <w:b/>
                <w:bCs/>
                <w:color w:val="1A206D"/>
                <w:lang w:eastAsia="en-US"/>
              </w:rPr>
            </w:pPr>
          </w:p>
        </w:tc>
        <w:tc>
          <w:tcPr>
            <w:tcW w:w="950" w:type="dxa"/>
            <w:vAlign w:val="center"/>
          </w:tcPr>
          <w:p w14:paraId="0331A4B3" w14:textId="77777777" w:rsidR="00A9662B" w:rsidRPr="00A14CC2" w:rsidRDefault="00A9662B" w:rsidP="00BE4840">
            <w:pPr>
              <w:pStyle w:val="Tablicagwkarodek"/>
              <w:rPr>
                <w:rFonts w:eastAsiaTheme="minorHAnsi" w:cs="Arial"/>
                <w:b/>
                <w:bCs/>
                <w:color w:val="1A206D"/>
                <w:lang w:eastAsia="en-US"/>
              </w:rPr>
            </w:pPr>
            <w:r w:rsidRPr="00A14CC2">
              <w:rPr>
                <w:rFonts w:eastAsiaTheme="minorHAnsi" w:cs="Arial"/>
                <w:b/>
                <w:bCs/>
                <w:color w:val="1A206D"/>
                <w:lang w:eastAsia="en-US"/>
              </w:rPr>
              <w:t>w %</w:t>
            </w:r>
          </w:p>
        </w:tc>
        <w:tc>
          <w:tcPr>
            <w:tcW w:w="1306" w:type="dxa"/>
            <w:vAlign w:val="center"/>
          </w:tcPr>
          <w:p w14:paraId="22881170" w14:textId="77777777" w:rsidR="00A9662B" w:rsidRPr="00A14CC2" w:rsidRDefault="00A9662B" w:rsidP="00BE4840">
            <w:pPr>
              <w:jc w:val="center"/>
              <w:rPr>
                <w:rFonts w:cs="Arial"/>
                <w:b/>
                <w:bCs/>
                <w:color w:val="1A206D"/>
                <w:szCs w:val="19"/>
              </w:rPr>
            </w:pPr>
            <w:r w:rsidRPr="00A14CC2">
              <w:rPr>
                <w:rFonts w:cs="Arial"/>
                <w:b/>
                <w:bCs/>
                <w:color w:val="1A206D"/>
                <w:szCs w:val="19"/>
              </w:rPr>
              <w:t>w liczbach bezwzględnych</w:t>
            </w:r>
          </w:p>
        </w:tc>
        <w:tc>
          <w:tcPr>
            <w:tcW w:w="1068" w:type="dxa"/>
            <w:vAlign w:val="center"/>
          </w:tcPr>
          <w:p w14:paraId="5911C82F" w14:textId="77777777" w:rsidR="00A9662B" w:rsidRPr="00A14CC2" w:rsidRDefault="00A9662B" w:rsidP="00BE4840">
            <w:pPr>
              <w:pStyle w:val="Tablicagwkarodek"/>
              <w:ind w:firstLine="315"/>
              <w:rPr>
                <w:rFonts w:eastAsiaTheme="minorHAnsi" w:cs="Arial"/>
                <w:b/>
                <w:bCs/>
                <w:color w:val="1A206D"/>
                <w:lang w:eastAsia="en-US"/>
              </w:rPr>
            </w:pPr>
            <w:r w:rsidRPr="00A14CC2">
              <w:rPr>
                <w:rFonts w:eastAsiaTheme="minorHAnsi" w:cs="Arial"/>
                <w:b/>
                <w:bCs/>
                <w:color w:val="1A206D"/>
                <w:lang w:eastAsia="en-US"/>
              </w:rPr>
              <w:t>w %</w:t>
            </w:r>
          </w:p>
        </w:tc>
        <w:tc>
          <w:tcPr>
            <w:tcW w:w="1425" w:type="dxa"/>
            <w:vAlign w:val="center"/>
            <w:hideMark/>
          </w:tcPr>
          <w:p w14:paraId="1A39A365" w14:textId="12D2B1DB" w:rsidR="00A9662B" w:rsidRPr="00A14CC2" w:rsidRDefault="00BE4840" w:rsidP="00BE4840">
            <w:pPr>
              <w:jc w:val="center"/>
              <w:rPr>
                <w:rFonts w:cs="Arial"/>
                <w:b/>
                <w:bCs/>
                <w:color w:val="1A206D"/>
                <w:szCs w:val="19"/>
              </w:rPr>
            </w:pPr>
            <w:r>
              <w:rPr>
                <w:rFonts w:cs="Arial"/>
                <w:b/>
                <w:bCs/>
                <w:color w:val="1A206D"/>
                <w:szCs w:val="19"/>
              </w:rPr>
              <w:t>2011=100</w:t>
            </w:r>
          </w:p>
          <w:p w14:paraId="303E17E2" w14:textId="77777777" w:rsidR="00A9662B" w:rsidRPr="00A14CC2" w:rsidRDefault="00A9662B" w:rsidP="00BE4840">
            <w:pPr>
              <w:pStyle w:val="Tablicagwkarodek"/>
              <w:rPr>
                <w:rFonts w:eastAsiaTheme="minorHAnsi" w:cs="Arial"/>
                <w:b/>
                <w:bCs/>
                <w:color w:val="1A206D"/>
                <w:lang w:eastAsia="en-US"/>
              </w:rPr>
            </w:pPr>
          </w:p>
        </w:tc>
      </w:tr>
      <w:tr w:rsidR="00BE4840" w:rsidRPr="00A9662B" w14:paraId="79E3BBDA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49AFC900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POLSKA</w:t>
            </w:r>
          </w:p>
        </w:tc>
        <w:tc>
          <w:tcPr>
            <w:tcW w:w="1306" w:type="dxa"/>
            <w:vAlign w:val="center"/>
          </w:tcPr>
          <w:p w14:paraId="77BEE26F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38511824</w:t>
            </w:r>
          </w:p>
        </w:tc>
        <w:tc>
          <w:tcPr>
            <w:tcW w:w="950" w:type="dxa"/>
            <w:vAlign w:val="center"/>
          </w:tcPr>
          <w:p w14:paraId="7101A991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100</w:t>
            </w:r>
          </w:p>
        </w:tc>
        <w:tc>
          <w:tcPr>
            <w:tcW w:w="1306" w:type="dxa"/>
            <w:vAlign w:val="center"/>
          </w:tcPr>
          <w:p w14:paraId="67D3199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38036118</w:t>
            </w:r>
          </w:p>
        </w:tc>
        <w:tc>
          <w:tcPr>
            <w:tcW w:w="1068" w:type="dxa"/>
            <w:vAlign w:val="center"/>
          </w:tcPr>
          <w:p w14:paraId="2889575A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100,0</w:t>
            </w:r>
          </w:p>
        </w:tc>
        <w:tc>
          <w:tcPr>
            <w:tcW w:w="1425" w:type="dxa"/>
            <w:noWrap/>
          </w:tcPr>
          <w:p w14:paraId="37E8D297" w14:textId="77A9BC26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98,8</w:t>
            </w:r>
          </w:p>
        </w:tc>
      </w:tr>
      <w:tr w:rsidR="00BE4840" w:rsidRPr="00A9662B" w14:paraId="65188927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30AA8199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Wrocław </w:t>
            </w:r>
          </w:p>
        </w:tc>
        <w:tc>
          <w:tcPr>
            <w:tcW w:w="1306" w:type="dxa"/>
            <w:vAlign w:val="center"/>
          </w:tcPr>
          <w:p w14:paraId="183A9789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630131</w:t>
            </w:r>
          </w:p>
        </w:tc>
        <w:tc>
          <w:tcPr>
            <w:tcW w:w="950" w:type="dxa"/>
            <w:vAlign w:val="center"/>
          </w:tcPr>
          <w:p w14:paraId="1AD42B27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1,6</w:t>
            </w:r>
          </w:p>
        </w:tc>
        <w:tc>
          <w:tcPr>
            <w:tcW w:w="1306" w:type="dxa"/>
            <w:vAlign w:val="center"/>
          </w:tcPr>
          <w:p w14:paraId="58883C7A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672929</w:t>
            </w:r>
          </w:p>
        </w:tc>
        <w:tc>
          <w:tcPr>
            <w:tcW w:w="1068" w:type="dxa"/>
            <w:vAlign w:val="center"/>
          </w:tcPr>
          <w:p w14:paraId="7D84EED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1,8</w:t>
            </w:r>
          </w:p>
        </w:tc>
        <w:tc>
          <w:tcPr>
            <w:tcW w:w="1425" w:type="dxa"/>
            <w:noWrap/>
          </w:tcPr>
          <w:p w14:paraId="6FCB4B66" w14:textId="3D9118DA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106,8</w:t>
            </w:r>
          </w:p>
        </w:tc>
      </w:tr>
      <w:tr w:rsidR="00BE4840" w:rsidRPr="00A9662B" w14:paraId="68A4FCE1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79529C2B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Bydgoszcz</w:t>
            </w:r>
          </w:p>
        </w:tc>
        <w:tc>
          <w:tcPr>
            <w:tcW w:w="1306" w:type="dxa"/>
            <w:vAlign w:val="center"/>
          </w:tcPr>
          <w:p w14:paraId="713E1940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363926</w:t>
            </w:r>
          </w:p>
        </w:tc>
        <w:tc>
          <w:tcPr>
            <w:tcW w:w="950" w:type="dxa"/>
            <w:vAlign w:val="center"/>
          </w:tcPr>
          <w:p w14:paraId="765BA15C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0,9</w:t>
            </w:r>
          </w:p>
        </w:tc>
        <w:tc>
          <w:tcPr>
            <w:tcW w:w="1306" w:type="dxa"/>
            <w:vAlign w:val="center"/>
          </w:tcPr>
          <w:p w14:paraId="344A4307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337666</w:t>
            </w:r>
          </w:p>
        </w:tc>
        <w:tc>
          <w:tcPr>
            <w:tcW w:w="1068" w:type="dxa"/>
            <w:vAlign w:val="center"/>
          </w:tcPr>
          <w:p w14:paraId="1FFA401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0,9</w:t>
            </w:r>
          </w:p>
        </w:tc>
        <w:tc>
          <w:tcPr>
            <w:tcW w:w="1425" w:type="dxa"/>
            <w:noWrap/>
          </w:tcPr>
          <w:p w14:paraId="5E79259E" w14:textId="1B38659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92,8</w:t>
            </w:r>
          </w:p>
        </w:tc>
      </w:tr>
      <w:tr w:rsidR="00BE4840" w:rsidRPr="00A9662B" w14:paraId="695F3EA4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1C8645D1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Toruń </w:t>
            </w:r>
          </w:p>
        </w:tc>
        <w:tc>
          <w:tcPr>
            <w:tcW w:w="1306" w:type="dxa"/>
            <w:vAlign w:val="center"/>
          </w:tcPr>
          <w:p w14:paraId="663122FD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204954</w:t>
            </w:r>
          </w:p>
        </w:tc>
        <w:tc>
          <w:tcPr>
            <w:tcW w:w="950" w:type="dxa"/>
            <w:vAlign w:val="center"/>
          </w:tcPr>
          <w:p w14:paraId="0618295E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0,5</w:t>
            </w:r>
          </w:p>
        </w:tc>
        <w:tc>
          <w:tcPr>
            <w:tcW w:w="1306" w:type="dxa"/>
            <w:vAlign w:val="center"/>
          </w:tcPr>
          <w:p w14:paraId="67F7AC60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198273</w:t>
            </w:r>
          </w:p>
        </w:tc>
        <w:tc>
          <w:tcPr>
            <w:tcW w:w="1068" w:type="dxa"/>
            <w:vAlign w:val="center"/>
          </w:tcPr>
          <w:p w14:paraId="239CC5AE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0,5</w:t>
            </w:r>
          </w:p>
        </w:tc>
        <w:tc>
          <w:tcPr>
            <w:tcW w:w="1425" w:type="dxa"/>
            <w:noWrap/>
          </w:tcPr>
          <w:p w14:paraId="50585FC7" w14:textId="129E524A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96,7</w:t>
            </w:r>
          </w:p>
        </w:tc>
      </w:tr>
      <w:tr w:rsidR="00BE4840" w:rsidRPr="00A9662B" w14:paraId="12FA3C27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05F30242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Lublin </w:t>
            </w:r>
          </w:p>
        </w:tc>
        <w:tc>
          <w:tcPr>
            <w:tcW w:w="1306" w:type="dxa"/>
            <w:vAlign w:val="center"/>
          </w:tcPr>
          <w:p w14:paraId="56AA47EF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349103</w:t>
            </w:r>
          </w:p>
        </w:tc>
        <w:tc>
          <w:tcPr>
            <w:tcW w:w="950" w:type="dxa"/>
            <w:vAlign w:val="center"/>
          </w:tcPr>
          <w:p w14:paraId="5D96913C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0,9</w:t>
            </w:r>
          </w:p>
        </w:tc>
        <w:tc>
          <w:tcPr>
            <w:tcW w:w="1306" w:type="dxa"/>
            <w:vAlign w:val="center"/>
          </w:tcPr>
          <w:p w14:paraId="744E9CD6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334681</w:t>
            </w:r>
          </w:p>
        </w:tc>
        <w:tc>
          <w:tcPr>
            <w:tcW w:w="1068" w:type="dxa"/>
            <w:vAlign w:val="center"/>
          </w:tcPr>
          <w:p w14:paraId="06E3A91E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0,9</w:t>
            </w:r>
          </w:p>
        </w:tc>
        <w:tc>
          <w:tcPr>
            <w:tcW w:w="1425" w:type="dxa"/>
            <w:noWrap/>
          </w:tcPr>
          <w:p w14:paraId="66DBA29D" w14:textId="2AC41163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95,9</w:t>
            </w:r>
          </w:p>
        </w:tc>
      </w:tr>
      <w:tr w:rsidR="00BE4840" w:rsidRPr="00A9662B" w14:paraId="6CAC9D79" w14:textId="77777777" w:rsidTr="004068E3">
        <w:trPr>
          <w:trHeight w:val="276"/>
        </w:trPr>
        <w:tc>
          <w:tcPr>
            <w:tcW w:w="1782" w:type="dxa"/>
            <w:noWrap/>
            <w:vAlign w:val="center"/>
          </w:tcPr>
          <w:p w14:paraId="24E252DA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Gorzów Wielkopolski </w:t>
            </w:r>
          </w:p>
        </w:tc>
        <w:tc>
          <w:tcPr>
            <w:tcW w:w="1306" w:type="dxa"/>
            <w:vAlign w:val="center"/>
          </w:tcPr>
          <w:p w14:paraId="19912EE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124534</w:t>
            </w:r>
          </w:p>
        </w:tc>
        <w:tc>
          <w:tcPr>
            <w:tcW w:w="950" w:type="dxa"/>
            <w:vAlign w:val="center"/>
          </w:tcPr>
          <w:p w14:paraId="71C0B56B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0,3</w:t>
            </w:r>
          </w:p>
        </w:tc>
        <w:tc>
          <w:tcPr>
            <w:tcW w:w="1306" w:type="dxa"/>
            <w:vAlign w:val="center"/>
          </w:tcPr>
          <w:p w14:paraId="08FCCCD9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119964</w:t>
            </w:r>
          </w:p>
        </w:tc>
        <w:tc>
          <w:tcPr>
            <w:tcW w:w="1068" w:type="dxa"/>
            <w:vAlign w:val="center"/>
          </w:tcPr>
          <w:p w14:paraId="654B67CA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0,3</w:t>
            </w:r>
          </w:p>
        </w:tc>
        <w:tc>
          <w:tcPr>
            <w:tcW w:w="1425" w:type="dxa"/>
            <w:noWrap/>
            <w:vAlign w:val="center"/>
          </w:tcPr>
          <w:p w14:paraId="18D98AC0" w14:textId="116836E5" w:rsidR="00BE4840" w:rsidRPr="00A14CC2" w:rsidRDefault="00BE4840" w:rsidP="004068E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96,3</w:t>
            </w:r>
          </w:p>
        </w:tc>
      </w:tr>
      <w:tr w:rsidR="00BE4840" w:rsidRPr="00A9662B" w14:paraId="416EB356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35220DDD" w14:textId="7E4E0374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Zielona Góra</w:t>
            </w:r>
          </w:p>
        </w:tc>
        <w:tc>
          <w:tcPr>
            <w:tcW w:w="1306" w:type="dxa"/>
            <w:vAlign w:val="center"/>
          </w:tcPr>
          <w:p w14:paraId="767AA821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118982</w:t>
            </w:r>
          </w:p>
        </w:tc>
        <w:tc>
          <w:tcPr>
            <w:tcW w:w="950" w:type="dxa"/>
            <w:vAlign w:val="center"/>
          </w:tcPr>
          <w:p w14:paraId="5A90F9D1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0,3</w:t>
            </w:r>
          </w:p>
        </w:tc>
        <w:tc>
          <w:tcPr>
            <w:tcW w:w="1306" w:type="dxa"/>
            <w:vAlign w:val="center"/>
          </w:tcPr>
          <w:p w14:paraId="06CC9C46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140002</w:t>
            </w:r>
          </w:p>
        </w:tc>
        <w:tc>
          <w:tcPr>
            <w:tcW w:w="1068" w:type="dxa"/>
            <w:vAlign w:val="center"/>
          </w:tcPr>
          <w:p w14:paraId="7293D8A2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0,4</w:t>
            </w:r>
          </w:p>
        </w:tc>
        <w:tc>
          <w:tcPr>
            <w:tcW w:w="1425" w:type="dxa"/>
            <w:noWrap/>
          </w:tcPr>
          <w:p w14:paraId="2CEAA953" w14:textId="59F39242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117,7</w:t>
            </w:r>
          </w:p>
        </w:tc>
      </w:tr>
      <w:tr w:rsidR="00BE4840" w:rsidRPr="00A9662B" w14:paraId="03712215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4EE2D072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Łódź </w:t>
            </w:r>
          </w:p>
        </w:tc>
        <w:tc>
          <w:tcPr>
            <w:tcW w:w="1306" w:type="dxa"/>
            <w:vAlign w:val="center"/>
          </w:tcPr>
          <w:p w14:paraId="6E6375F6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728892</w:t>
            </w:r>
          </w:p>
        </w:tc>
        <w:tc>
          <w:tcPr>
            <w:tcW w:w="950" w:type="dxa"/>
            <w:vAlign w:val="center"/>
          </w:tcPr>
          <w:p w14:paraId="78B14252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1,9</w:t>
            </w:r>
          </w:p>
        </w:tc>
        <w:tc>
          <w:tcPr>
            <w:tcW w:w="1306" w:type="dxa"/>
            <w:vAlign w:val="center"/>
          </w:tcPr>
          <w:p w14:paraId="434A299E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670642</w:t>
            </w:r>
          </w:p>
        </w:tc>
        <w:tc>
          <w:tcPr>
            <w:tcW w:w="1068" w:type="dxa"/>
            <w:vAlign w:val="center"/>
          </w:tcPr>
          <w:p w14:paraId="0F2B668C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1,8</w:t>
            </w:r>
          </w:p>
        </w:tc>
        <w:tc>
          <w:tcPr>
            <w:tcW w:w="1425" w:type="dxa"/>
            <w:noWrap/>
          </w:tcPr>
          <w:p w14:paraId="0F09BBAA" w14:textId="359556CD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92,0</w:t>
            </w:r>
          </w:p>
        </w:tc>
      </w:tr>
      <w:tr w:rsidR="00BE4840" w:rsidRPr="00A9662B" w14:paraId="22B4B255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26353162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Kraków </w:t>
            </w:r>
          </w:p>
        </w:tc>
        <w:tc>
          <w:tcPr>
            <w:tcW w:w="1306" w:type="dxa"/>
            <w:vAlign w:val="center"/>
          </w:tcPr>
          <w:p w14:paraId="61B44774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757611</w:t>
            </w:r>
          </w:p>
        </w:tc>
        <w:tc>
          <w:tcPr>
            <w:tcW w:w="950" w:type="dxa"/>
            <w:vAlign w:val="center"/>
          </w:tcPr>
          <w:p w14:paraId="5C261896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2,0</w:t>
            </w:r>
          </w:p>
        </w:tc>
        <w:tc>
          <w:tcPr>
            <w:tcW w:w="1306" w:type="dxa"/>
            <w:vAlign w:val="center"/>
          </w:tcPr>
          <w:p w14:paraId="3C8A1E77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800653</w:t>
            </w:r>
          </w:p>
        </w:tc>
        <w:tc>
          <w:tcPr>
            <w:tcW w:w="1068" w:type="dxa"/>
            <w:vAlign w:val="center"/>
          </w:tcPr>
          <w:p w14:paraId="19BF8B42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2,1</w:t>
            </w:r>
          </w:p>
        </w:tc>
        <w:tc>
          <w:tcPr>
            <w:tcW w:w="1425" w:type="dxa"/>
            <w:noWrap/>
          </w:tcPr>
          <w:p w14:paraId="644E1627" w14:textId="6FA4CFBB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105,7</w:t>
            </w:r>
          </w:p>
        </w:tc>
      </w:tr>
      <w:tr w:rsidR="00BE4840" w:rsidRPr="00A9662B" w14:paraId="5EF92C2F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092A2A65" w14:textId="059D96D1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M.st. Warszawa </w:t>
            </w:r>
          </w:p>
        </w:tc>
        <w:tc>
          <w:tcPr>
            <w:tcW w:w="1306" w:type="dxa"/>
            <w:vAlign w:val="center"/>
          </w:tcPr>
          <w:p w14:paraId="31A90B0E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1700612</w:t>
            </w:r>
          </w:p>
        </w:tc>
        <w:tc>
          <w:tcPr>
            <w:tcW w:w="950" w:type="dxa"/>
            <w:vAlign w:val="center"/>
          </w:tcPr>
          <w:p w14:paraId="3D19F1ED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4,4</w:t>
            </w:r>
          </w:p>
        </w:tc>
        <w:tc>
          <w:tcPr>
            <w:tcW w:w="1306" w:type="dxa"/>
            <w:vAlign w:val="center"/>
          </w:tcPr>
          <w:p w14:paraId="2762E2C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1860281</w:t>
            </w:r>
          </w:p>
        </w:tc>
        <w:tc>
          <w:tcPr>
            <w:tcW w:w="1068" w:type="dxa"/>
            <w:vAlign w:val="center"/>
          </w:tcPr>
          <w:p w14:paraId="17A278F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4,9</w:t>
            </w:r>
          </w:p>
        </w:tc>
        <w:tc>
          <w:tcPr>
            <w:tcW w:w="1425" w:type="dxa"/>
            <w:noWrap/>
          </w:tcPr>
          <w:p w14:paraId="4F071D3A" w14:textId="535F24C2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109,4</w:t>
            </w:r>
          </w:p>
        </w:tc>
      </w:tr>
      <w:tr w:rsidR="00BE4840" w:rsidRPr="00A9662B" w14:paraId="46DA919B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1820F96B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Opole </w:t>
            </w:r>
          </w:p>
        </w:tc>
        <w:tc>
          <w:tcPr>
            <w:tcW w:w="1306" w:type="dxa"/>
            <w:vAlign w:val="center"/>
          </w:tcPr>
          <w:p w14:paraId="440D3864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122625</w:t>
            </w:r>
          </w:p>
        </w:tc>
        <w:tc>
          <w:tcPr>
            <w:tcW w:w="950" w:type="dxa"/>
            <w:vAlign w:val="center"/>
          </w:tcPr>
          <w:p w14:paraId="4A3928D9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0,3</w:t>
            </w:r>
          </w:p>
        </w:tc>
        <w:tc>
          <w:tcPr>
            <w:tcW w:w="1306" w:type="dxa"/>
            <w:vAlign w:val="center"/>
          </w:tcPr>
          <w:p w14:paraId="0DE0E27A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127387</w:t>
            </w:r>
          </w:p>
        </w:tc>
        <w:tc>
          <w:tcPr>
            <w:tcW w:w="1068" w:type="dxa"/>
            <w:vAlign w:val="center"/>
          </w:tcPr>
          <w:p w14:paraId="075D2D67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0,3</w:t>
            </w:r>
          </w:p>
        </w:tc>
        <w:tc>
          <w:tcPr>
            <w:tcW w:w="1425" w:type="dxa"/>
            <w:noWrap/>
          </w:tcPr>
          <w:p w14:paraId="1CA37C0C" w14:textId="42974A1B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103,9</w:t>
            </w:r>
          </w:p>
        </w:tc>
      </w:tr>
      <w:tr w:rsidR="00BE4840" w:rsidRPr="00A9662B" w14:paraId="6308033E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4A10B875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lastRenderedPageBreak/>
              <w:t xml:space="preserve">Rzeszów </w:t>
            </w:r>
          </w:p>
        </w:tc>
        <w:tc>
          <w:tcPr>
            <w:tcW w:w="1306" w:type="dxa"/>
            <w:vAlign w:val="center"/>
          </w:tcPr>
          <w:p w14:paraId="7E812F7A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179386</w:t>
            </w:r>
          </w:p>
        </w:tc>
        <w:tc>
          <w:tcPr>
            <w:tcW w:w="950" w:type="dxa"/>
            <w:vAlign w:val="center"/>
          </w:tcPr>
          <w:p w14:paraId="3D07466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0,5</w:t>
            </w:r>
          </w:p>
        </w:tc>
        <w:tc>
          <w:tcPr>
            <w:tcW w:w="1306" w:type="dxa"/>
            <w:vAlign w:val="center"/>
          </w:tcPr>
          <w:p w14:paraId="5B2459E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195871</w:t>
            </w:r>
          </w:p>
        </w:tc>
        <w:tc>
          <w:tcPr>
            <w:tcW w:w="1068" w:type="dxa"/>
            <w:vAlign w:val="center"/>
          </w:tcPr>
          <w:p w14:paraId="1C9991CA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0,5</w:t>
            </w:r>
          </w:p>
        </w:tc>
        <w:tc>
          <w:tcPr>
            <w:tcW w:w="1425" w:type="dxa"/>
            <w:noWrap/>
          </w:tcPr>
          <w:p w14:paraId="4A7AC5ED" w14:textId="21E0266B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109,2</w:t>
            </w:r>
          </w:p>
        </w:tc>
      </w:tr>
      <w:tr w:rsidR="00BE4840" w:rsidRPr="00A9662B" w14:paraId="49EAE541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45713BD0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Białystok </w:t>
            </w:r>
          </w:p>
        </w:tc>
        <w:tc>
          <w:tcPr>
            <w:tcW w:w="1306" w:type="dxa"/>
            <w:vAlign w:val="center"/>
          </w:tcPr>
          <w:p w14:paraId="24106FAF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293998</w:t>
            </w:r>
          </w:p>
        </w:tc>
        <w:tc>
          <w:tcPr>
            <w:tcW w:w="950" w:type="dxa"/>
            <w:vAlign w:val="center"/>
          </w:tcPr>
          <w:p w14:paraId="25994D3D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0,8</w:t>
            </w:r>
          </w:p>
        </w:tc>
        <w:tc>
          <w:tcPr>
            <w:tcW w:w="1306" w:type="dxa"/>
            <w:vAlign w:val="center"/>
          </w:tcPr>
          <w:p w14:paraId="0534EDA3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294242</w:t>
            </w:r>
          </w:p>
        </w:tc>
        <w:tc>
          <w:tcPr>
            <w:tcW w:w="1068" w:type="dxa"/>
            <w:vAlign w:val="center"/>
          </w:tcPr>
          <w:p w14:paraId="5A8D3CD6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0,8</w:t>
            </w:r>
          </w:p>
        </w:tc>
        <w:tc>
          <w:tcPr>
            <w:tcW w:w="1425" w:type="dxa"/>
            <w:noWrap/>
          </w:tcPr>
          <w:p w14:paraId="7763C78A" w14:textId="2C43F30B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100,1</w:t>
            </w:r>
          </w:p>
        </w:tc>
      </w:tr>
      <w:tr w:rsidR="00BE4840" w:rsidRPr="00A9662B" w14:paraId="44D6C418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5369CCA6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Gdańsk </w:t>
            </w:r>
          </w:p>
        </w:tc>
        <w:tc>
          <w:tcPr>
            <w:tcW w:w="1306" w:type="dxa"/>
            <w:vAlign w:val="center"/>
          </w:tcPr>
          <w:p w14:paraId="1CDCD493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460276</w:t>
            </w:r>
          </w:p>
        </w:tc>
        <w:tc>
          <w:tcPr>
            <w:tcW w:w="950" w:type="dxa"/>
            <w:vAlign w:val="center"/>
          </w:tcPr>
          <w:p w14:paraId="5ED3BDD4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1,2</w:t>
            </w:r>
          </w:p>
        </w:tc>
        <w:tc>
          <w:tcPr>
            <w:tcW w:w="1306" w:type="dxa"/>
            <w:vAlign w:val="center"/>
          </w:tcPr>
          <w:p w14:paraId="7C265138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486022</w:t>
            </w:r>
          </w:p>
        </w:tc>
        <w:tc>
          <w:tcPr>
            <w:tcW w:w="1068" w:type="dxa"/>
            <w:vAlign w:val="center"/>
          </w:tcPr>
          <w:p w14:paraId="6506BE10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1,3</w:t>
            </w:r>
          </w:p>
        </w:tc>
        <w:tc>
          <w:tcPr>
            <w:tcW w:w="1425" w:type="dxa"/>
            <w:noWrap/>
          </w:tcPr>
          <w:p w14:paraId="4EB65B3B" w14:textId="4B379D84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105,6</w:t>
            </w:r>
          </w:p>
        </w:tc>
      </w:tr>
      <w:tr w:rsidR="00BE4840" w:rsidRPr="00A9662B" w14:paraId="1203003B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7E2DA881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Katowice </w:t>
            </w:r>
          </w:p>
        </w:tc>
        <w:tc>
          <w:tcPr>
            <w:tcW w:w="1306" w:type="dxa"/>
            <w:vAlign w:val="center"/>
          </w:tcPr>
          <w:p w14:paraId="38A64A42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310764</w:t>
            </w:r>
          </w:p>
        </w:tc>
        <w:tc>
          <w:tcPr>
            <w:tcW w:w="950" w:type="dxa"/>
            <w:vAlign w:val="center"/>
          </w:tcPr>
          <w:p w14:paraId="5E7BA74F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0,8</w:t>
            </w:r>
          </w:p>
        </w:tc>
        <w:tc>
          <w:tcPr>
            <w:tcW w:w="1306" w:type="dxa"/>
            <w:vAlign w:val="center"/>
          </w:tcPr>
          <w:p w14:paraId="48CE59AA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285711</w:t>
            </w:r>
          </w:p>
        </w:tc>
        <w:tc>
          <w:tcPr>
            <w:tcW w:w="1068" w:type="dxa"/>
            <w:vAlign w:val="center"/>
          </w:tcPr>
          <w:p w14:paraId="2F52B20A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0,8</w:t>
            </w:r>
          </w:p>
        </w:tc>
        <w:tc>
          <w:tcPr>
            <w:tcW w:w="1425" w:type="dxa"/>
            <w:noWrap/>
          </w:tcPr>
          <w:p w14:paraId="1284F6F6" w14:textId="0C4E78A4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91,9</w:t>
            </w:r>
          </w:p>
        </w:tc>
      </w:tr>
      <w:tr w:rsidR="00BE4840" w:rsidRPr="00A9662B" w14:paraId="345D8D53" w14:textId="77777777" w:rsidTr="00BE4840">
        <w:trPr>
          <w:trHeight w:val="276"/>
        </w:trPr>
        <w:tc>
          <w:tcPr>
            <w:tcW w:w="1782" w:type="dxa"/>
            <w:noWrap/>
            <w:vAlign w:val="center"/>
          </w:tcPr>
          <w:p w14:paraId="182C8824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Kielce </w:t>
            </w:r>
          </w:p>
        </w:tc>
        <w:tc>
          <w:tcPr>
            <w:tcW w:w="1306" w:type="dxa"/>
            <w:vAlign w:val="center"/>
          </w:tcPr>
          <w:p w14:paraId="7F6F8319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202196</w:t>
            </w:r>
          </w:p>
        </w:tc>
        <w:tc>
          <w:tcPr>
            <w:tcW w:w="950" w:type="dxa"/>
            <w:vAlign w:val="center"/>
          </w:tcPr>
          <w:p w14:paraId="740554DC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0,5</w:t>
            </w:r>
          </w:p>
        </w:tc>
        <w:tc>
          <w:tcPr>
            <w:tcW w:w="1306" w:type="dxa"/>
            <w:vAlign w:val="center"/>
          </w:tcPr>
          <w:p w14:paraId="0B9562A7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186894</w:t>
            </w:r>
          </w:p>
        </w:tc>
        <w:tc>
          <w:tcPr>
            <w:tcW w:w="1068" w:type="dxa"/>
            <w:vAlign w:val="center"/>
          </w:tcPr>
          <w:p w14:paraId="7CF65557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0,5</w:t>
            </w:r>
          </w:p>
        </w:tc>
        <w:tc>
          <w:tcPr>
            <w:tcW w:w="1425" w:type="dxa"/>
            <w:noWrap/>
          </w:tcPr>
          <w:p w14:paraId="1134DF0C" w14:textId="1FF9120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92,4</w:t>
            </w:r>
          </w:p>
        </w:tc>
      </w:tr>
      <w:tr w:rsidR="00BE4840" w:rsidRPr="00A9662B" w14:paraId="3E9443F0" w14:textId="77777777" w:rsidTr="00BE4840">
        <w:trPr>
          <w:trHeight w:val="276"/>
        </w:trPr>
        <w:tc>
          <w:tcPr>
            <w:tcW w:w="1782" w:type="dxa"/>
            <w:tcBorders>
              <w:bottom w:val="single" w:sz="4" w:space="0" w:color="001D77"/>
            </w:tcBorders>
            <w:noWrap/>
            <w:vAlign w:val="center"/>
          </w:tcPr>
          <w:p w14:paraId="04038B50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Olsztyn </w:t>
            </w:r>
          </w:p>
        </w:tc>
        <w:tc>
          <w:tcPr>
            <w:tcW w:w="1306" w:type="dxa"/>
            <w:tcBorders>
              <w:bottom w:val="single" w:sz="4" w:space="0" w:color="001D77"/>
            </w:tcBorders>
            <w:vAlign w:val="center"/>
          </w:tcPr>
          <w:p w14:paraId="17042D98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174645</w:t>
            </w:r>
          </w:p>
        </w:tc>
        <w:tc>
          <w:tcPr>
            <w:tcW w:w="950" w:type="dxa"/>
            <w:tcBorders>
              <w:bottom w:val="single" w:sz="4" w:space="0" w:color="001D77"/>
            </w:tcBorders>
            <w:vAlign w:val="center"/>
          </w:tcPr>
          <w:p w14:paraId="1655D62C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0,5</w:t>
            </w:r>
          </w:p>
        </w:tc>
        <w:tc>
          <w:tcPr>
            <w:tcW w:w="1306" w:type="dxa"/>
            <w:tcBorders>
              <w:bottom w:val="single" w:sz="4" w:space="0" w:color="001D77"/>
            </w:tcBorders>
            <w:vAlign w:val="center"/>
          </w:tcPr>
          <w:p w14:paraId="76060111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170225</w:t>
            </w:r>
          </w:p>
        </w:tc>
        <w:tc>
          <w:tcPr>
            <w:tcW w:w="1068" w:type="dxa"/>
            <w:tcBorders>
              <w:bottom w:val="single" w:sz="4" w:space="0" w:color="001D77"/>
            </w:tcBorders>
            <w:vAlign w:val="center"/>
          </w:tcPr>
          <w:p w14:paraId="5F63D406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0,4</w:t>
            </w:r>
          </w:p>
        </w:tc>
        <w:tc>
          <w:tcPr>
            <w:tcW w:w="1425" w:type="dxa"/>
            <w:tcBorders>
              <w:bottom w:val="single" w:sz="4" w:space="0" w:color="001D77"/>
            </w:tcBorders>
            <w:noWrap/>
          </w:tcPr>
          <w:p w14:paraId="13C9C4EC" w14:textId="6776302E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97,5</w:t>
            </w:r>
          </w:p>
        </w:tc>
      </w:tr>
      <w:tr w:rsidR="00BE4840" w:rsidRPr="00A9662B" w14:paraId="026B0926" w14:textId="77777777" w:rsidTr="00BE4840">
        <w:trPr>
          <w:trHeight w:val="276"/>
        </w:trPr>
        <w:tc>
          <w:tcPr>
            <w:tcW w:w="1782" w:type="dxa"/>
            <w:tcBorders>
              <w:bottom w:val="single" w:sz="4" w:space="0" w:color="001D77"/>
            </w:tcBorders>
            <w:noWrap/>
            <w:vAlign w:val="center"/>
          </w:tcPr>
          <w:p w14:paraId="58FF1C7D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Poznań </w:t>
            </w:r>
          </w:p>
        </w:tc>
        <w:tc>
          <w:tcPr>
            <w:tcW w:w="1306" w:type="dxa"/>
            <w:tcBorders>
              <w:bottom w:val="single" w:sz="4" w:space="0" w:color="001D77"/>
            </w:tcBorders>
            <w:vAlign w:val="center"/>
          </w:tcPr>
          <w:p w14:paraId="4DF4BA21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554696</w:t>
            </w:r>
          </w:p>
        </w:tc>
        <w:tc>
          <w:tcPr>
            <w:tcW w:w="950" w:type="dxa"/>
            <w:tcBorders>
              <w:bottom w:val="single" w:sz="4" w:space="0" w:color="001D77"/>
            </w:tcBorders>
            <w:vAlign w:val="center"/>
          </w:tcPr>
          <w:p w14:paraId="40957235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1,4</w:t>
            </w:r>
          </w:p>
        </w:tc>
        <w:tc>
          <w:tcPr>
            <w:tcW w:w="1306" w:type="dxa"/>
            <w:tcBorders>
              <w:bottom w:val="single" w:sz="4" w:space="0" w:color="001D77"/>
            </w:tcBorders>
            <w:vAlign w:val="center"/>
          </w:tcPr>
          <w:p w14:paraId="404B3C83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546859</w:t>
            </w:r>
          </w:p>
        </w:tc>
        <w:tc>
          <w:tcPr>
            <w:tcW w:w="1068" w:type="dxa"/>
            <w:tcBorders>
              <w:bottom w:val="single" w:sz="4" w:space="0" w:color="001D77"/>
            </w:tcBorders>
            <w:vAlign w:val="center"/>
          </w:tcPr>
          <w:p w14:paraId="215D3E97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1,4</w:t>
            </w:r>
          </w:p>
        </w:tc>
        <w:tc>
          <w:tcPr>
            <w:tcW w:w="1425" w:type="dxa"/>
            <w:tcBorders>
              <w:bottom w:val="single" w:sz="4" w:space="0" w:color="001D77"/>
            </w:tcBorders>
            <w:noWrap/>
          </w:tcPr>
          <w:p w14:paraId="1136E7E5" w14:textId="308C1D0E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98,6</w:t>
            </w:r>
          </w:p>
        </w:tc>
      </w:tr>
      <w:tr w:rsidR="00BE4840" w:rsidRPr="00A9662B" w14:paraId="68DF8B91" w14:textId="77777777" w:rsidTr="00BE4840">
        <w:trPr>
          <w:trHeight w:val="276"/>
        </w:trPr>
        <w:tc>
          <w:tcPr>
            <w:tcW w:w="1782" w:type="dxa"/>
            <w:tcBorders>
              <w:bottom w:val="nil"/>
            </w:tcBorders>
            <w:noWrap/>
            <w:vAlign w:val="center"/>
            <w:hideMark/>
          </w:tcPr>
          <w:p w14:paraId="5F4A98D2" w14:textId="77777777" w:rsidR="00BE4840" w:rsidRPr="00A14CC2" w:rsidRDefault="00BE4840" w:rsidP="00BE4840">
            <w:pPr>
              <w:spacing w:line="288" w:lineRule="auto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 xml:space="preserve">Szczecin </w:t>
            </w:r>
          </w:p>
        </w:tc>
        <w:tc>
          <w:tcPr>
            <w:tcW w:w="1306" w:type="dxa"/>
            <w:tcBorders>
              <w:bottom w:val="nil"/>
            </w:tcBorders>
            <w:vAlign w:val="center"/>
            <w:hideMark/>
          </w:tcPr>
          <w:p w14:paraId="4BD59BF7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410131</w:t>
            </w:r>
          </w:p>
        </w:tc>
        <w:tc>
          <w:tcPr>
            <w:tcW w:w="950" w:type="dxa"/>
            <w:tcBorders>
              <w:bottom w:val="nil"/>
            </w:tcBorders>
            <w:vAlign w:val="center"/>
          </w:tcPr>
          <w:p w14:paraId="5CCD1DE2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1,1</w:t>
            </w:r>
          </w:p>
        </w:tc>
        <w:tc>
          <w:tcPr>
            <w:tcW w:w="1306" w:type="dxa"/>
            <w:tcBorders>
              <w:bottom w:val="nil"/>
            </w:tcBorders>
            <w:vAlign w:val="center"/>
          </w:tcPr>
          <w:p w14:paraId="4400480F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396168</w:t>
            </w:r>
          </w:p>
        </w:tc>
        <w:tc>
          <w:tcPr>
            <w:tcW w:w="1068" w:type="dxa"/>
            <w:tcBorders>
              <w:bottom w:val="nil"/>
            </w:tcBorders>
            <w:vAlign w:val="center"/>
          </w:tcPr>
          <w:p w14:paraId="59D942EF" w14:textId="7777777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A14CC2">
              <w:rPr>
                <w:color w:val="002060"/>
                <w:shd w:val="clear" w:color="auto" w:fill="FFFFFF"/>
              </w:rPr>
              <w:t>1,0</w:t>
            </w:r>
          </w:p>
        </w:tc>
        <w:tc>
          <w:tcPr>
            <w:tcW w:w="1425" w:type="dxa"/>
            <w:tcBorders>
              <w:bottom w:val="nil"/>
            </w:tcBorders>
            <w:noWrap/>
          </w:tcPr>
          <w:p w14:paraId="7EE9C2B5" w14:textId="57808117" w:rsidR="00BE4840" w:rsidRPr="00A14CC2" w:rsidRDefault="00BE4840" w:rsidP="00023703">
            <w:pPr>
              <w:spacing w:line="288" w:lineRule="auto"/>
              <w:jc w:val="center"/>
              <w:rPr>
                <w:color w:val="002060"/>
                <w:shd w:val="clear" w:color="auto" w:fill="FFFFFF"/>
              </w:rPr>
            </w:pPr>
            <w:r w:rsidRPr="00023703">
              <w:rPr>
                <w:color w:val="002060"/>
                <w:shd w:val="clear" w:color="auto" w:fill="FFFFFF"/>
              </w:rPr>
              <w:t>98,8</w:t>
            </w:r>
          </w:p>
        </w:tc>
      </w:tr>
    </w:tbl>
    <w:p w14:paraId="75362D64" w14:textId="2349E38E" w:rsidR="00BE4840" w:rsidRDefault="00BE4840" w:rsidP="00BE4840">
      <w:pPr>
        <w:rPr>
          <w:rFonts w:cs="Calibri"/>
          <w:color w:val="002060"/>
        </w:rPr>
      </w:pPr>
      <w:r>
        <w:rPr>
          <w:rFonts w:cs="Calibri"/>
          <w:color w:val="002060"/>
        </w:rPr>
        <w:t>*</w:t>
      </w:r>
      <w:r w:rsidRPr="00785F6B">
        <w:rPr>
          <w:rFonts w:cs="Calibri"/>
          <w:color w:val="002060"/>
          <w:sz w:val="16"/>
          <w:szCs w:val="16"/>
        </w:rPr>
        <w:t>Zmiany administracyjne, jakie miały miejsce od 2011 r., mogą wpływać na prezentowane wartości</w:t>
      </w:r>
      <w:r w:rsidR="00B9293A">
        <w:rPr>
          <w:rFonts w:cs="Calibri"/>
          <w:color w:val="002060"/>
          <w:sz w:val="16"/>
          <w:szCs w:val="16"/>
        </w:rPr>
        <w:t>.</w:t>
      </w:r>
    </w:p>
    <w:p w14:paraId="25381AAC" w14:textId="60436299" w:rsidR="00482099" w:rsidRPr="00A14CC2" w:rsidRDefault="008A254C" w:rsidP="00A14CC2">
      <w:pPr>
        <w:spacing w:after="360"/>
        <w:rPr>
          <w:rFonts w:asciiTheme="majorHAnsi" w:hAnsiTheme="majorHAnsi"/>
          <w:color w:val="1F4E79" w:themeColor="accent1" w:themeShade="80"/>
          <w:sz w:val="18"/>
          <w:szCs w:val="18"/>
        </w:rPr>
      </w:pPr>
      <w:r w:rsidRPr="000E3F6A">
        <w:rPr>
          <w:rFonts w:eastAsia="Calibri" w:cs="Times New Roman"/>
          <w:noProof/>
          <w:spacing w:val="-2"/>
          <w:szCs w:val="19"/>
        </w:rPr>
        <w:t>Porówna</w:t>
      </w:r>
      <w:r w:rsidR="0061475A">
        <w:rPr>
          <w:rFonts w:eastAsia="Calibri" w:cs="Times New Roman"/>
          <w:noProof/>
          <w:spacing w:val="-2"/>
          <w:szCs w:val="19"/>
        </w:rPr>
        <w:t xml:space="preserve">nie wyników spisów </w:t>
      </w:r>
      <w:r w:rsidRPr="000E3F6A">
        <w:rPr>
          <w:rFonts w:eastAsia="Calibri" w:cs="Times New Roman"/>
          <w:noProof/>
          <w:spacing w:val="-2"/>
          <w:szCs w:val="19"/>
        </w:rPr>
        <w:t>z 2011 i 2021 roku pokazuje szybki proces starzenia się ludności, który ma miejsce obecnie</w:t>
      </w:r>
      <w:r w:rsidRPr="00C56786">
        <w:rPr>
          <w:rFonts w:eastAsia="Calibri" w:cs="Times New Roman"/>
          <w:noProof/>
          <w:spacing w:val="-2"/>
          <w:szCs w:val="19"/>
        </w:rPr>
        <w:t xml:space="preserve"> w Polsce. W 2011 r. odsetek osób w wieku 65 i więcej lat był wyższy niż 20% w zaledwie 51</w:t>
      </w:r>
      <w:r w:rsidR="002536A8" w:rsidRPr="00C56786">
        <w:rPr>
          <w:rFonts w:eastAsia="Calibri" w:cs="Times New Roman"/>
          <w:noProof/>
          <w:spacing w:val="-2"/>
          <w:szCs w:val="19"/>
        </w:rPr>
        <w:t>.</w:t>
      </w:r>
      <w:r w:rsidRPr="00C56786">
        <w:rPr>
          <w:rFonts w:eastAsia="Calibri" w:cs="Times New Roman"/>
          <w:noProof/>
          <w:spacing w:val="-2"/>
          <w:szCs w:val="19"/>
        </w:rPr>
        <w:t xml:space="preserve"> gminach</w:t>
      </w:r>
      <w:r w:rsidR="002536A8" w:rsidRPr="00C56786">
        <w:rPr>
          <w:rFonts w:eastAsia="Calibri" w:cs="Times New Roman"/>
          <w:noProof/>
          <w:spacing w:val="-2"/>
          <w:szCs w:val="19"/>
        </w:rPr>
        <w:t xml:space="preserve"> (tj. około 2%)</w:t>
      </w:r>
      <w:r w:rsidRPr="00C56786">
        <w:rPr>
          <w:rFonts w:eastAsia="Calibri" w:cs="Times New Roman"/>
          <w:noProof/>
          <w:spacing w:val="-2"/>
          <w:szCs w:val="19"/>
        </w:rPr>
        <w:t>. Gminy te były położone przede wszystkim w województwie podlaskim</w:t>
      </w:r>
      <w:r w:rsidR="002536A8" w:rsidRPr="00C56786">
        <w:rPr>
          <w:rFonts w:eastAsia="Calibri" w:cs="Times New Roman"/>
          <w:noProof/>
          <w:spacing w:val="-2"/>
          <w:szCs w:val="19"/>
        </w:rPr>
        <w:t xml:space="preserve"> oraz lubelskim. W 2021 r. liczb</w:t>
      </w:r>
      <w:r w:rsidRPr="00C56786">
        <w:rPr>
          <w:rFonts w:eastAsia="Calibri" w:cs="Times New Roman"/>
          <w:noProof/>
          <w:spacing w:val="-2"/>
          <w:szCs w:val="19"/>
        </w:rPr>
        <w:t>a gmin z udziałem osób starszych przekraczającym 20% wzrosła dziesięciokrotnie,  stanowiły one już ponad 1/5 wszystkich gmin w Polsce. Najmłodsze demograficznie były obszary położone na Pomorzu i w Małopolsce</w:t>
      </w:r>
      <w:r w:rsidR="002536A8" w:rsidRPr="00C56786">
        <w:rPr>
          <w:rFonts w:eastAsia="Calibri" w:cs="Times New Roman"/>
          <w:noProof/>
          <w:spacing w:val="-2"/>
          <w:szCs w:val="19"/>
        </w:rPr>
        <w:t xml:space="preserve">. W tych wojwództwach było stosunkowo niewiele </w:t>
      </w:r>
      <w:r w:rsidRPr="00C56786">
        <w:rPr>
          <w:rFonts w:eastAsia="Calibri" w:cs="Times New Roman"/>
          <w:noProof/>
          <w:spacing w:val="-2"/>
          <w:szCs w:val="19"/>
        </w:rPr>
        <w:t>gmin z wysokim odsetki</w:t>
      </w:r>
      <w:r w:rsidR="002536A8" w:rsidRPr="00C56786">
        <w:rPr>
          <w:rFonts w:eastAsia="Calibri" w:cs="Times New Roman"/>
          <w:noProof/>
          <w:spacing w:val="-2"/>
          <w:szCs w:val="19"/>
        </w:rPr>
        <w:t>em osób w wieku 65 i więcej lat.</w:t>
      </w:r>
    </w:p>
    <w:p w14:paraId="74640A4E" w14:textId="32356EDB" w:rsidR="00482099" w:rsidRPr="00482099" w:rsidRDefault="00482099" w:rsidP="00482099">
      <w:pPr>
        <w:spacing w:after="160" w:line="259" w:lineRule="auto"/>
        <w:rPr>
          <w:rFonts w:eastAsia="Calibri" w:cs="Times New Roman"/>
          <w:b/>
          <w:bCs/>
          <w:noProof/>
          <w:spacing w:val="-2"/>
          <w:szCs w:val="19"/>
        </w:rPr>
      </w:pPr>
      <w:r>
        <w:rPr>
          <w:rFonts w:eastAsia="Calibri" w:cs="Times New Roman"/>
          <w:noProof/>
          <w:spacing w:val="-2"/>
          <w:szCs w:val="19"/>
          <w:lang w:eastAsia="pl-PL"/>
        </w:rPr>
        <w:drawing>
          <wp:anchor distT="0" distB="0" distL="114300" distR="114300" simplePos="0" relativeHeight="251663380" behindDoc="0" locked="0" layoutInCell="1" allowOverlap="1" wp14:anchorId="79C97377" wp14:editId="405F8834">
            <wp:simplePos x="0" y="0"/>
            <wp:positionH relativeFrom="column">
              <wp:posOffset>156845</wp:posOffset>
            </wp:positionH>
            <wp:positionV relativeFrom="paragraph">
              <wp:posOffset>494030</wp:posOffset>
            </wp:positionV>
            <wp:extent cx="4566920" cy="2020570"/>
            <wp:effectExtent l="0" t="0" r="508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y slajd 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BA" w:rsidRPr="00482099">
        <w:rPr>
          <w:rFonts w:eastAsia="Calibri" w:cs="Times New Roman"/>
          <w:b/>
          <w:bCs/>
          <w:noProof/>
          <w:spacing w:val="-2"/>
          <w:szCs w:val="19"/>
        </w:rPr>
        <w:t xml:space="preserve">Mapa 4. </w:t>
      </w:r>
      <w:r w:rsidRPr="00482099">
        <w:rPr>
          <w:rFonts w:eastAsia="Calibri"/>
          <w:b/>
          <w:bCs/>
          <w:noProof/>
          <w:spacing w:val="-2"/>
          <w:szCs w:val="19"/>
        </w:rPr>
        <w:t xml:space="preserve">Gminy, w których odsetek ludności w wieku 65 lat i więcej </w:t>
      </w:r>
      <w:r w:rsidRPr="00482099">
        <w:rPr>
          <w:rFonts w:eastAsia="Calibri" w:cs="Times New Roman"/>
          <w:b/>
          <w:bCs/>
          <w:noProof/>
          <w:spacing w:val="-2"/>
          <w:szCs w:val="19"/>
        </w:rPr>
        <w:t>wynosił 20% i więcej w 2011</w:t>
      </w:r>
      <w:r w:rsidR="00023703">
        <w:rPr>
          <w:rFonts w:eastAsia="Calibri" w:cs="Times New Roman"/>
          <w:b/>
          <w:bCs/>
          <w:noProof/>
          <w:spacing w:val="-2"/>
          <w:szCs w:val="19"/>
        </w:rPr>
        <w:t xml:space="preserve"> r.</w:t>
      </w:r>
      <w:r w:rsidRPr="00482099">
        <w:rPr>
          <w:rFonts w:eastAsia="Calibri" w:cs="Times New Roman"/>
          <w:b/>
          <w:bCs/>
          <w:noProof/>
          <w:spacing w:val="-2"/>
          <w:szCs w:val="19"/>
        </w:rPr>
        <w:t xml:space="preserve"> i 2021</w:t>
      </w:r>
      <w:r w:rsidR="00023703">
        <w:rPr>
          <w:rFonts w:eastAsia="Calibri" w:cs="Times New Roman"/>
          <w:b/>
          <w:bCs/>
          <w:noProof/>
          <w:spacing w:val="-2"/>
          <w:szCs w:val="19"/>
        </w:rPr>
        <w:t xml:space="preserve"> r.</w:t>
      </w:r>
    </w:p>
    <w:p w14:paraId="3CEC39AA" w14:textId="77777777" w:rsidR="00FF4CBA" w:rsidRPr="00FF4CBA" w:rsidRDefault="00FF4CBA" w:rsidP="00FF4CBA">
      <w:pPr>
        <w:spacing w:after="160" w:line="259" w:lineRule="auto"/>
        <w:rPr>
          <w:rFonts w:eastAsia="Calibri" w:cs="Times New Roman"/>
          <w:noProof/>
          <w:spacing w:val="-2"/>
          <w:szCs w:val="19"/>
        </w:rPr>
      </w:pPr>
    </w:p>
    <w:p w14:paraId="4D6CF4D1" w14:textId="2C658BDF" w:rsidR="00EA383E" w:rsidRPr="00C56786" w:rsidRDefault="0052153E" w:rsidP="00374E14">
      <w:pPr>
        <w:spacing w:before="360"/>
        <w:rPr>
          <w:b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D60BC98" wp14:editId="5CD2C8E4">
                <wp:simplePos x="0" y="0"/>
                <wp:positionH relativeFrom="page">
                  <wp:align>right</wp:align>
                </wp:positionH>
                <wp:positionV relativeFrom="paragraph">
                  <wp:posOffset>132715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W porównaniu z NSP 2011 odnotowano wzrost liczby mieszkań o 13,7% i ich po-wierzchni użytkowej o 20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7965F" w14:textId="44DD2866" w:rsidR="00BE4840" w:rsidRPr="00D50A14" w:rsidRDefault="00BE4840" w:rsidP="00DC6BF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Najniższy odsetek osób starszych w 2021 r. odnotowano w gminie Kleszczewo (woj. wielkopolskie) – 8,9%.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Pole tekstowe 4" style="position:absolute;margin-left:84.65pt;margin-top:10.45pt;width:135.85pt;height:65.5pt;z-index:-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lt="W porównaniu z NSP 2011 odnotowano wzrost liczby mieszkań o 13,7% i ich po-wierzchni użytkowej o 20,3%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" w14:anchorId="7D60BC98">
                <v:textbox>
                  <w:txbxContent>
                    <w:p w:rsidRPr="00D50A14" w:rsidR="00BE4840" w:rsidP="00DC6BF3" w:rsidRDefault="00BE4840" w14:paraId="1937965F" w14:textId="44DD2866">
                      <w:pPr>
                        <w:pStyle w:val="tekstzboku"/>
                        <w:spacing w:before="0"/>
                      </w:pPr>
                      <w:r>
                        <w:t xml:space="preserve">Najniższy odsetek osób starszych w 2021 r. odnotowano w gminie Kleszczewo (woj. wielkopolskie) – 8,9%.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74E14" w:rsidRPr="00C56786">
        <w:rPr>
          <w:rFonts w:eastAsia="Calibri" w:cs="Times New Roman"/>
          <w:noProof/>
          <w:spacing w:val="-2"/>
          <w:szCs w:val="19"/>
        </w:rPr>
        <w:t>Warto zaznaczyć, że w</w:t>
      </w:r>
      <w:r w:rsidR="002536A8" w:rsidRPr="00C56786">
        <w:rPr>
          <w:rFonts w:eastAsia="Calibri" w:cs="Times New Roman"/>
          <w:noProof/>
          <w:spacing w:val="-2"/>
          <w:szCs w:val="19"/>
        </w:rPr>
        <w:t xml:space="preserve"> 2011 r.</w:t>
      </w:r>
      <w:r w:rsidR="008A254C" w:rsidRPr="00C56786">
        <w:rPr>
          <w:rFonts w:eastAsia="Calibri" w:cs="Times New Roman"/>
          <w:noProof/>
          <w:spacing w:val="-2"/>
          <w:szCs w:val="19"/>
        </w:rPr>
        <w:t xml:space="preserve"> </w:t>
      </w:r>
      <w:r w:rsidR="00630BBB" w:rsidRPr="00C56786">
        <w:rPr>
          <w:rFonts w:eastAsia="Calibri" w:cs="Times New Roman"/>
          <w:noProof/>
          <w:spacing w:val="-2"/>
          <w:szCs w:val="19"/>
        </w:rPr>
        <w:t>liczba gmin, gdzie udział</w:t>
      </w:r>
      <w:r w:rsidR="008A254C" w:rsidRPr="00C56786">
        <w:rPr>
          <w:rFonts w:eastAsia="Calibri" w:cs="Times New Roman"/>
          <w:noProof/>
          <w:spacing w:val="-2"/>
          <w:szCs w:val="19"/>
        </w:rPr>
        <w:t xml:space="preserve"> osób w wieku 65 lat i więcej nie przekraczał 10%</w:t>
      </w:r>
      <w:r w:rsidR="00630BBB" w:rsidRPr="00C56786">
        <w:rPr>
          <w:rFonts w:eastAsia="Calibri" w:cs="Times New Roman"/>
          <w:noProof/>
          <w:spacing w:val="-2"/>
          <w:szCs w:val="19"/>
        </w:rPr>
        <w:t>, wynosiła</w:t>
      </w:r>
      <w:r w:rsidR="008A254C" w:rsidRPr="00C56786">
        <w:rPr>
          <w:rFonts w:eastAsia="Calibri" w:cs="Times New Roman"/>
          <w:noProof/>
          <w:spacing w:val="-2"/>
          <w:szCs w:val="19"/>
        </w:rPr>
        <w:t xml:space="preserve"> aż 221. Dziesięć lat później takich </w:t>
      </w:r>
      <w:r w:rsidR="00630BBB" w:rsidRPr="00C56786">
        <w:rPr>
          <w:rFonts w:eastAsia="Calibri" w:cs="Times New Roman"/>
          <w:noProof/>
          <w:spacing w:val="-2"/>
          <w:szCs w:val="19"/>
        </w:rPr>
        <w:t xml:space="preserve">gmin </w:t>
      </w:r>
      <w:r w:rsidR="0061475A">
        <w:rPr>
          <w:rFonts w:eastAsia="Calibri" w:cs="Times New Roman"/>
          <w:noProof/>
          <w:spacing w:val="-2"/>
          <w:szCs w:val="19"/>
        </w:rPr>
        <w:t xml:space="preserve">pozostało zaledwie siedem. </w:t>
      </w:r>
      <w:r w:rsidR="008A254C" w:rsidRPr="00C56786">
        <w:rPr>
          <w:rFonts w:eastAsia="Calibri" w:cs="Times New Roman"/>
          <w:noProof/>
          <w:spacing w:val="-2"/>
          <w:szCs w:val="19"/>
        </w:rPr>
        <w:t>Najniższy odsetek osób starszych odnotowano w gminie Kleszczewo</w:t>
      </w:r>
      <w:r w:rsidR="00630BBB" w:rsidRPr="00C56786">
        <w:rPr>
          <w:rFonts w:eastAsia="Calibri" w:cs="Times New Roman"/>
          <w:noProof/>
          <w:spacing w:val="-2"/>
          <w:szCs w:val="19"/>
        </w:rPr>
        <w:t xml:space="preserve"> (pow. poznański, woj. wielkopolskie)</w:t>
      </w:r>
      <w:bookmarkStart w:id="2" w:name="_Hlk101521300"/>
      <w:r w:rsidR="0061475A">
        <w:rPr>
          <w:rFonts w:eastAsia="Calibri" w:cs="Times New Roman"/>
          <w:noProof/>
          <w:spacing w:val="-2"/>
          <w:szCs w:val="19"/>
        </w:rPr>
        <w:t xml:space="preserve"> – 8,9%, a także w gminie wiejskiej Komorniki (pow. poznański, woj. wielkopolskie) –</w:t>
      </w:r>
      <w:r w:rsidR="00291943">
        <w:rPr>
          <w:rFonts w:eastAsia="Calibri" w:cs="Times New Roman"/>
          <w:noProof/>
          <w:spacing w:val="-2"/>
          <w:szCs w:val="19"/>
        </w:rPr>
        <w:t xml:space="preserve"> 9,1</w:t>
      </w:r>
      <w:r w:rsidR="0061475A">
        <w:rPr>
          <w:rFonts w:eastAsia="Calibri" w:cs="Times New Roman"/>
          <w:noProof/>
          <w:spacing w:val="-2"/>
          <w:szCs w:val="19"/>
        </w:rPr>
        <w:t>%</w:t>
      </w:r>
      <w:r w:rsidR="00291943">
        <w:rPr>
          <w:rFonts w:eastAsia="Calibri" w:cs="Times New Roman"/>
          <w:noProof/>
          <w:spacing w:val="-2"/>
          <w:szCs w:val="19"/>
        </w:rPr>
        <w:t xml:space="preserve"> oraz gminie wiejskiej Stawiguda (pow. olsztyński, woj. warmińsko-mazurkie) - 9,3%.</w:t>
      </w:r>
    </w:p>
    <w:p w14:paraId="67F8C965" w14:textId="4EB3A521" w:rsidR="00DA331D" w:rsidRDefault="000E1D11" w:rsidP="00DA331D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674644" behindDoc="1" locked="0" layoutInCell="1" allowOverlap="1" wp14:anchorId="60D4F303" wp14:editId="4295C434">
                <wp:simplePos x="0" y="0"/>
                <wp:positionH relativeFrom="page">
                  <wp:posOffset>5874080</wp:posOffset>
                </wp:positionH>
                <wp:positionV relativeFrom="paragraph">
                  <wp:posOffset>380111</wp:posOffset>
                </wp:positionV>
                <wp:extent cx="1519555" cy="831850"/>
                <wp:effectExtent l="0" t="0" r="0" b="6350"/>
                <wp:wrapTight wrapText="bothSides">
                  <wp:wrapPolygon edited="0">
                    <wp:start x="812" y="0"/>
                    <wp:lineTo x="812" y="21270"/>
                    <wp:lineTo x="20580" y="21270"/>
                    <wp:lineTo x="20580" y="0"/>
                    <wp:lineTo x="812" y="0"/>
                  </wp:wrapPolygon>
                </wp:wrapTight>
                <wp:docPr id="7" name="Pole tekstowe 7" descr="W porównaniu z NSP 2011 odnotowano wzrost liczby mieszkań o 13,7% i ich po-wierzchni użytkowej o 20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73274" w14:textId="383BB3DB" w:rsidR="00BE4840" w:rsidRPr="00D50A14" w:rsidRDefault="00BE4840" w:rsidP="00DC6BF3">
                            <w:pPr>
                              <w:spacing w:before="0"/>
                            </w:pPr>
                            <w:r w:rsidRPr="000E1D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okresie międzyspisowym liczba mieszkań zwiększyła się o 1 732 550 tj. o 12,8%.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Pole tekstowe 7" style="position:absolute;margin-left:462.55pt;margin-top:29.95pt;width:119.65pt;height:65.5pt;z-index:-2516418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W porównaniu z NSP 2011 odnotowano wzrost liczby mieszkań o 13,7% i ich po-wierzchni użytkowej o 20,3%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" w14:anchorId="60D4F303">
                <v:textbox>
                  <w:txbxContent>
                    <w:p w:rsidRPr="00D50A14" w:rsidR="00BE4840" w:rsidP="00DC6BF3" w:rsidRDefault="00BE4840" w14:paraId="78773274" w14:textId="383BB3DB">
                      <w:pPr>
                        <w:spacing w:before="0"/>
                      </w:pPr>
                      <w:r w:rsidRPr="000E1D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okresie międzyspisowym liczba mieszkań zwiększyła się o 1 732 550 tj. o 12,8%.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83E">
        <w:rPr>
          <w:noProof/>
        </w:rPr>
        <w:t>Budynki i mieszkania</w:t>
      </w:r>
    </w:p>
    <w:p w14:paraId="4E530EDE" w14:textId="77777777" w:rsidR="00EA383E" w:rsidRPr="00C56786" w:rsidRDefault="00EA383E" w:rsidP="00502885">
      <w:pPr>
        <w:rPr>
          <w:shd w:val="clear" w:color="auto" w:fill="FFFFFF"/>
        </w:rPr>
      </w:pPr>
      <w:r w:rsidRPr="00C56786">
        <w:rPr>
          <w:shd w:val="clear" w:color="auto" w:fill="FFFFFF"/>
        </w:rPr>
        <w:t xml:space="preserve">Zgodnie z wynikami </w:t>
      </w:r>
      <w:r w:rsidR="0065063D" w:rsidRPr="00C56786">
        <w:rPr>
          <w:shd w:val="clear" w:color="auto" w:fill="FFFFFF"/>
        </w:rPr>
        <w:t xml:space="preserve">NSP 2021 </w:t>
      </w:r>
      <w:r w:rsidRPr="00C56786">
        <w:rPr>
          <w:shd w:val="clear" w:color="auto" w:fill="FFFFFF"/>
        </w:rPr>
        <w:t>na terenie kraju usytuowanych było 15 227 927 mieszkań i w porównaniu z NSP</w:t>
      </w:r>
      <w:r w:rsidR="0065063D" w:rsidRPr="00C56786">
        <w:rPr>
          <w:shd w:val="clear" w:color="auto" w:fill="FFFFFF"/>
        </w:rPr>
        <w:t xml:space="preserve"> </w:t>
      </w:r>
      <w:r w:rsidRPr="00C56786">
        <w:rPr>
          <w:shd w:val="clear" w:color="auto" w:fill="FFFFFF"/>
        </w:rPr>
        <w:t>2011</w:t>
      </w:r>
      <w:r w:rsidR="0065063D" w:rsidRPr="00C56786">
        <w:rPr>
          <w:shd w:val="clear" w:color="auto" w:fill="FFFFFF"/>
        </w:rPr>
        <w:t xml:space="preserve"> ich liczba zwiększyła się o 1 732 550</w:t>
      </w:r>
      <w:r w:rsidRPr="00C56786">
        <w:rPr>
          <w:shd w:val="clear" w:color="auto" w:fill="FFFFFF"/>
        </w:rPr>
        <w:t xml:space="preserve"> mieszkań, tj. o 12,8%. </w:t>
      </w:r>
    </w:p>
    <w:p w14:paraId="636E390E" w14:textId="77777777" w:rsidR="00EA383E" w:rsidRPr="00C56786" w:rsidRDefault="00EA383E" w:rsidP="004939C3">
      <w:pPr>
        <w:rPr>
          <w:shd w:val="clear" w:color="auto" w:fill="FFFFFF"/>
        </w:rPr>
      </w:pPr>
      <w:r w:rsidRPr="00C56786">
        <w:rPr>
          <w:shd w:val="clear" w:color="auto" w:fill="FFFFFF"/>
        </w:rPr>
        <w:t>Mieszkania zlokalizowane były w 6 806 910 budynków, a ich liczba w analizowanym o</w:t>
      </w:r>
      <w:r w:rsidR="004939C3" w:rsidRPr="00C56786">
        <w:rPr>
          <w:shd w:val="clear" w:color="auto" w:fill="FFFFFF"/>
        </w:rPr>
        <w:t>kresie wzrosła o 759 818 budynków, tj. o 12,6%.</w:t>
      </w:r>
    </w:p>
    <w:p w14:paraId="2A8B3B40" w14:textId="199E1CAF" w:rsidR="00A14CC2" w:rsidRDefault="00EA383E" w:rsidP="006B5B0B">
      <w:pPr>
        <w:spacing w:line="288" w:lineRule="auto"/>
        <w:rPr>
          <w:noProof/>
          <w:lang w:eastAsia="pl-PL"/>
        </w:rPr>
      </w:pPr>
      <w:r w:rsidRPr="00C56786">
        <w:rPr>
          <w:noProof/>
          <w:lang w:eastAsia="pl-PL"/>
        </w:rPr>
        <w:lastRenderedPageBreak/>
        <w:t>W miastach dynamika przyrostu liczby mieszkań i budynków była wyższa niż na terenach wiejskich. W przypadku mieszkań w miastach liczba mieszkań wzrosła w porównaniu z NSP</w:t>
      </w:r>
      <w:r w:rsidR="004939C3" w:rsidRPr="00C56786">
        <w:rPr>
          <w:noProof/>
          <w:lang w:eastAsia="pl-PL"/>
        </w:rPr>
        <w:t xml:space="preserve"> </w:t>
      </w:r>
      <w:r w:rsidRPr="00C56786">
        <w:rPr>
          <w:noProof/>
          <w:lang w:eastAsia="pl-PL"/>
        </w:rPr>
        <w:t>2011 o 13,4%</w:t>
      </w:r>
      <w:r w:rsidR="004939C3" w:rsidRPr="00C56786">
        <w:rPr>
          <w:noProof/>
          <w:lang w:eastAsia="pl-PL"/>
        </w:rPr>
        <w:t xml:space="preserve"> (</w:t>
      </w:r>
      <w:r w:rsidR="002D2889" w:rsidRPr="00C56786">
        <w:rPr>
          <w:noProof/>
          <w:lang w:eastAsia="pl-PL"/>
        </w:rPr>
        <w:t>tj. o</w:t>
      </w:r>
      <w:r w:rsidR="004939C3" w:rsidRPr="00C56786">
        <w:rPr>
          <w:noProof/>
          <w:lang w:eastAsia="pl-PL"/>
        </w:rPr>
        <w:t xml:space="preserve"> 1 222 925 mieszkań)</w:t>
      </w:r>
      <w:r w:rsidR="006A52E3" w:rsidRPr="00C56786">
        <w:rPr>
          <w:noProof/>
          <w:lang w:eastAsia="pl-PL"/>
        </w:rPr>
        <w:t xml:space="preserve"> i wyniosła 10 328 591 mieszkań</w:t>
      </w:r>
      <w:r w:rsidRPr="00C56786">
        <w:rPr>
          <w:noProof/>
          <w:lang w:eastAsia="pl-PL"/>
        </w:rPr>
        <w:t>, podczas gdy na wsiach o 11,6%</w:t>
      </w:r>
      <w:r w:rsidR="004939C3" w:rsidRPr="00C56786">
        <w:rPr>
          <w:noProof/>
          <w:lang w:eastAsia="pl-PL"/>
        </w:rPr>
        <w:t xml:space="preserve"> </w:t>
      </w:r>
      <w:r w:rsidR="006A52E3" w:rsidRPr="00C56786">
        <w:rPr>
          <w:noProof/>
          <w:lang w:eastAsia="pl-PL"/>
        </w:rPr>
        <w:t>(tj. o 509 625 mieszkań</w:t>
      </w:r>
      <w:r w:rsidR="004939C3" w:rsidRPr="00C56786">
        <w:rPr>
          <w:noProof/>
          <w:lang w:eastAsia="pl-PL"/>
        </w:rPr>
        <w:t>)</w:t>
      </w:r>
      <w:r w:rsidR="006A52E3" w:rsidRPr="00C56786">
        <w:rPr>
          <w:noProof/>
          <w:lang w:eastAsia="pl-PL"/>
        </w:rPr>
        <w:t xml:space="preserve"> i wyniosła 4 899 336 mieszkań</w:t>
      </w:r>
      <w:r w:rsidRPr="00C56786">
        <w:rPr>
          <w:noProof/>
          <w:lang w:eastAsia="pl-PL"/>
        </w:rPr>
        <w:t>. Liczba budynków w miastach wz</w:t>
      </w:r>
      <w:r w:rsidR="006A52E3" w:rsidRPr="00C56786">
        <w:rPr>
          <w:noProof/>
          <w:lang w:eastAsia="pl-PL"/>
        </w:rPr>
        <w:t>rosła w analizowanych okresie o</w:t>
      </w:r>
      <w:r w:rsidRPr="00C56786">
        <w:rPr>
          <w:noProof/>
          <w:lang w:eastAsia="pl-PL"/>
        </w:rPr>
        <w:t xml:space="preserve"> 13,3%</w:t>
      </w:r>
      <w:r w:rsidR="006A52E3" w:rsidRPr="00C56786">
        <w:rPr>
          <w:noProof/>
          <w:lang w:eastAsia="pl-PL"/>
        </w:rPr>
        <w:t xml:space="preserve"> (tj. o 302 884 budynków) i wyniosła 2 588 525 budynków. Na obszarach wiejskich liczba budynków wzrosła o 12,1% (tj. o 456 904 budynki) i wyniosła 4 218 355 budynków. </w:t>
      </w:r>
    </w:p>
    <w:p w14:paraId="7B09449D" w14:textId="436D6965" w:rsidR="00A14CC2" w:rsidRDefault="00A14CC2" w:rsidP="006B5B0B">
      <w:pPr>
        <w:spacing w:line="288" w:lineRule="auto"/>
        <w:rPr>
          <w:noProof/>
          <w:lang w:eastAsia="pl-PL"/>
        </w:rPr>
      </w:pPr>
      <w:r w:rsidRPr="00482099">
        <w:rPr>
          <w:b/>
        </w:rPr>
        <w:t xml:space="preserve">Tablica </w:t>
      </w:r>
      <w:r>
        <w:rPr>
          <w:b/>
        </w:rPr>
        <w:t>6</w:t>
      </w:r>
      <w:r w:rsidRPr="00482099">
        <w:rPr>
          <w:b/>
        </w:rPr>
        <w:t xml:space="preserve">. </w:t>
      </w:r>
      <w:r w:rsidRPr="00482099">
        <w:rPr>
          <w:b/>
          <w:bCs/>
        </w:rPr>
        <w:t>Mieszkania i budynki w 2011</w:t>
      </w:r>
      <w:r w:rsidR="00023703">
        <w:rPr>
          <w:b/>
          <w:bCs/>
        </w:rPr>
        <w:t xml:space="preserve"> r.</w:t>
      </w:r>
      <w:r w:rsidRPr="00482099">
        <w:rPr>
          <w:b/>
          <w:bCs/>
        </w:rPr>
        <w:t xml:space="preserve"> i 2021 </w:t>
      </w:r>
      <w:r w:rsidR="00023703">
        <w:rPr>
          <w:b/>
          <w:bCs/>
        </w:rPr>
        <w:t>r.</w:t>
      </w:r>
      <w:r>
        <w:rPr>
          <w:b/>
          <w:bCs/>
        </w:rPr>
        <w:t xml:space="preserve"> </w:t>
      </w:r>
    </w:p>
    <w:tbl>
      <w:tblPr>
        <w:tblStyle w:val="Tabela-Siatka"/>
        <w:tblpPr w:leftFromText="141" w:rightFromText="141" w:vertAnchor="text" w:horzAnchor="margin" w:tblpY="311"/>
        <w:tblW w:w="0" w:type="auto"/>
        <w:tblLayout w:type="fixed"/>
        <w:tblLook w:val="04A0" w:firstRow="1" w:lastRow="0" w:firstColumn="1" w:lastColumn="0" w:noHBand="0" w:noVBand="1"/>
      </w:tblPr>
      <w:tblGrid>
        <w:gridCol w:w="1953"/>
        <w:gridCol w:w="1953"/>
        <w:gridCol w:w="1953"/>
        <w:gridCol w:w="1954"/>
      </w:tblGrid>
      <w:tr w:rsidR="00A14CC2" w14:paraId="3F53D48F" w14:textId="77777777" w:rsidTr="00A14CC2">
        <w:trPr>
          <w:trHeight w:val="542"/>
        </w:trPr>
        <w:tc>
          <w:tcPr>
            <w:tcW w:w="1953" w:type="dxa"/>
            <w:tcBorders>
              <w:top w:val="nil"/>
              <w:left w:val="nil"/>
              <w:bottom w:val="single" w:sz="8" w:space="0" w:color="auto"/>
            </w:tcBorders>
          </w:tcPr>
          <w:p w14:paraId="115ED3FE" w14:textId="77777777" w:rsidR="00A14CC2" w:rsidRDefault="00A14CC2" w:rsidP="00A14CC2">
            <w:pPr>
              <w:spacing w:line="288" w:lineRule="auto"/>
              <w:rPr>
                <w:b/>
                <w:color w:val="FF0000"/>
                <w:shd w:val="clear" w:color="auto" w:fill="FFFFFF"/>
              </w:rPr>
            </w:pPr>
            <w:r w:rsidRPr="009E5FA4">
              <w:rPr>
                <w:b/>
                <w:color w:val="002060"/>
                <w:shd w:val="clear" w:color="auto" w:fill="FFFFFF"/>
              </w:rPr>
              <w:t>Wyszczególnienie</w:t>
            </w:r>
          </w:p>
        </w:tc>
        <w:tc>
          <w:tcPr>
            <w:tcW w:w="1953" w:type="dxa"/>
            <w:tcBorders>
              <w:top w:val="nil"/>
              <w:bottom w:val="single" w:sz="8" w:space="0" w:color="auto"/>
            </w:tcBorders>
          </w:tcPr>
          <w:p w14:paraId="7DF7601B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 w:rsidRPr="009E5FA4">
              <w:rPr>
                <w:b/>
                <w:color w:val="002060"/>
                <w:shd w:val="clear" w:color="auto" w:fill="FFFFFF"/>
              </w:rPr>
              <w:t>NSP 2011</w:t>
            </w:r>
          </w:p>
        </w:tc>
        <w:tc>
          <w:tcPr>
            <w:tcW w:w="1953" w:type="dxa"/>
            <w:tcBorders>
              <w:top w:val="nil"/>
              <w:bottom w:val="single" w:sz="8" w:space="0" w:color="auto"/>
            </w:tcBorders>
          </w:tcPr>
          <w:p w14:paraId="162EEBCA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 w:rsidRPr="009E5FA4">
              <w:rPr>
                <w:b/>
                <w:color w:val="002060"/>
                <w:shd w:val="clear" w:color="auto" w:fill="FFFFFF"/>
              </w:rPr>
              <w:t>NSP 2021</w:t>
            </w:r>
          </w:p>
        </w:tc>
        <w:tc>
          <w:tcPr>
            <w:tcW w:w="1954" w:type="dxa"/>
            <w:tcBorders>
              <w:top w:val="nil"/>
              <w:bottom w:val="single" w:sz="8" w:space="0" w:color="auto"/>
              <w:right w:val="nil"/>
            </w:tcBorders>
          </w:tcPr>
          <w:p w14:paraId="21186127" w14:textId="77777777" w:rsidR="00A14CC2" w:rsidRPr="00023703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 w:rsidRPr="00023703">
              <w:rPr>
                <w:b/>
                <w:color w:val="002060"/>
                <w:shd w:val="clear" w:color="auto" w:fill="FFFFFF"/>
              </w:rPr>
              <w:t>2011=100</w:t>
            </w:r>
          </w:p>
        </w:tc>
      </w:tr>
      <w:tr w:rsidR="00A14CC2" w14:paraId="41EF6FE2" w14:textId="77777777" w:rsidTr="00A14CC2">
        <w:trPr>
          <w:trHeight w:val="530"/>
        </w:trPr>
        <w:tc>
          <w:tcPr>
            <w:tcW w:w="1953" w:type="dxa"/>
            <w:tcBorders>
              <w:top w:val="single" w:sz="8" w:space="0" w:color="auto"/>
              <w:left w:val="nil"/>
            </w:tcBorders>
          </w:tcPr>
          <w:p w14:paraId="0E0E3F0E" w14:textId="77777777" w:rsidR="00A14CC2" w:rsidRPr="009E5FA4" w:rsidRDefault="00A14CC2" w:rsidP="00A14CC2">
            <w:pPr>
              <w:spacing w:line="288" w:lineRule="auto"/>
              <w:rPr>
                <w:color w:val="FF0000"/>
                <w:shd w:val="clear" w:color="auto" w:fill="FFFFFF"/>
              </w:rPr>
            </w:pPr>
            <w:r w:rsidRPr="009E5FA4">
              <w:rPr>
                <w:color w:val="002060"/>
                <w:shd w:val="clear" w:color="auto" w:fill="FFFFFF"/>
              </w:rPr>
              <w:t>Mieszkania</w:t>
            </w:r>
          </w:p>
        </w:tc>
        <w:tc>
          <w:tcPr>
            <w:tcW w:w="1953" w:type="dxa"/>
            <w:tcBorders>
              <w:top w:val="single" w:sz="8" w:space="0" w:color="auto"/>
            </w:tcBorders>
          </w:tcPr>
          <w:p w14:paraId="5395AC0A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13 495 377</w:t>
            </w:r>
          </w:p>
        </w:tc>
        <w:tc>
          <w:tcPr>
            <w:tcW w:w="1953" w:type="dxa"/>
            <w:tcBorders>
              <w:top w:val="single" w:sz="8" w:space="0" w:color="auto"/>
            </w:tcBorders>
          </w:tcPr>
          <w:p w14:paraId="2FF5DF10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15 227 927</w:t>
            </w:r>
          </w:p>
        </w:tc>
        <w:tc>
          <w:tcPr>
            <w:tcW w:w="1954" w:type="dxa"/>
            <w:tcBorders>
              <w:top w:val="single" w:sz="8" w:space="0" w:color="auto"/>
              <w:right w:val="nil"/>
            </w:tcBorders>
          </w:tcPr>
          <w:p w14:paraId="067B4414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112,8</w:t>
            </w:r>
          </w:p>
        </w:tc>
      </w:tr>
      <w:tr w:rsidR="00A14CC2" w14:paraId="4B517D7D" w14:textId="77777777" w:rsidTr="00A14CC2">
        <w:trPr>
          <w:trHeight w:val="530"/>
        </w:trPr>
        <w:tc>
          <w:tcPr>
            <w:tcW w:w="1953" w:type="dxa"/>
            <w:tcBorders>
              <w:left w:val="nil"/>
            </w:tcBorders>
          </w:tcPr>
          <w:p w14:paraId="19A408EC" w14:textId="77777777" w:rsidR="00A14CC2" w:rsidRPr="009E5FA4" w:rsidRDefault="00A14CC2" w:rsidP="00A14CC2">
            <w:pPr>
              <w:spacing w:line="288" w:lineRule="auto"/>
              <w:rPr>
                <w:color w:val="FF0000"/>
                <w:shd w:val="clear" w:color="auto" w:fill="FFFFFF"/>
              </w:rPr>
            </w:pPr>
            <w:r w:rsidRPr="009E5FA4">
              <w:rPr>
                <w:color w:val="002060"/>
                <w:shd w:val="clear" w:color="auto" w:fill="FFFFFF"/>
              </w:rPr>
              <w:t>miasto</w:t>
            </w:r>
          </w:p>
        </w:tc>
        <w:tc>
          <w:tcPr>
            <w:tcW w:w="1953" w:type="dxa"/>
          </w:tcPr>
          <w:p w14:paraId="44F6F4B7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9 105 666</w:t>
            </w:r>
          </w:p>
        </w:tc>
        <w:tc>
          <w:tcPr>
            <w:tcW w:w="1953" w:type="dxa"/>
          </w:tcPr>
          <w:p w14:paraId="5116E60C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10 328 591</w:t>
            </w:r>
          </w:p>
        </w:tc>
        <w:tc>
          <w:tcPr>
            <w:tcW w:w="1954" w:type="dxa"/>
            <w:tcBorders>
              <w:right w:val="nil"/>
            </w:tcBorders>
          </w:tcPr>
          <w:p w14:paraId="768444D4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113,4</w:t>
            </w:r>
          </w:p>
        </w:tc>
      </w:tr>
      <w:tr w:rsidR="00A14CC2" w14:paraId="27A33384" w14:textId="77777777" w:rsidTr="00A14CC2">
        <w:trPr>
          <w:trHeight w:val="542"/>
        </w:trPr>
        <w:tc>
          <w:tcPr>
            <w:tcW w:w="1953" w:type="dxa"/>
            <w:tcBorders>
              <w:left w:val="nil"/>
            </w:tcBorders>
          </w:tcPr>
          <w:p w14:paraId="104803A6" w14:textId="77777777" w:rsidR="00A14CC2" w:rsidRPr="009E5FA4" w:rsidRDefault="00A14CC2" w:rsidP="00A14CC2">
            <w:pPr>
              <w:spacing w:line="288" w:lineRule="auto"/>
              <w:rPr>
                <w:color w:val="00206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wieś</w:t>
            </w:r>
          </w:p>
        </w:tc>
        <w:tc>
          <w:tcPr>
            <w:tcW w:w="1953" w:type="dxa"/>
          </w:tcPr>
          <w:p w14:paraId="35C0A59C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4 389 711</w:t>
            </w:r>
          </w:p>
        </w:tc>
        <w:tc>
          <w:tcPr>
            <w:tcW w:w="1953" w:type="dxa"/>
          </w:tcPr>
          <w:p w14:paraId="3A9E3541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4 899 336</w:t>
            </w:r>
          </w:p>
        </w:tc>
        <w:tc>
          <w:tcPr>
            <w:tcW w:w="1954" w:type="dxa"/>
            <w:tcBorders>
              <w:right w:val="nil"/>
            </w:tcBorders>
          </w:tcPr>
          <w:p w14:paraId="626DC173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111,6</w:t>
            </w:r>
          </w:p>
        </w:tc>
      </w:tr>
      <w:tr w:rsidR="00A14CC2" w14:paraId="52CCFC28" w14:textId="77777777" w:rsidTr="00A14CC2">
        <w:trPr>
          <w:trHeight w:val="530"/>
        </w:trPr>
        <w:tc>
          <w:tcPr>
            <w:tcW w:w="1953" w:type="dxa"/>
            <w:tcBorders>
              <w:left w:val="nil"/>
            </w:tcBorders>
          </w:tcPr>
          <w:p w14:paraId="3AFC2785" w14:textId="77777777" w:rsidR="00A14CC2" w:rsidRPr="009E5FA4" w:rsidRDefault="00A14CC2" w:rsidP="00A14CC2">
            <w:pPr>
              <w:spacing w:line="288" w:lineRule="auto"/>
              <w:rPr>
                <w:color w:val="FF0000"/>
                <w:shd w:val="clear" w:color="auto" w:fill="FFFFFF"/>
              </w:rPr>
            </w:pPr>
            <w:r w:rsidRPr="009E5FA4">
              <w:rPr>
                <w:color w:val="002060"/>
                <w:shd w:val="clear" w:color="auto" w:fill="FFFFFF"/>
              </w:rPr>
              <w:t>Budynki</w:t>
            </w:r>
          </w:p>
        </w:tc>
        <w:tc>
          <w:tcPr>
            <w:tcW w:w="1953" w:type="dxa"/>
          </w:tcPr>
          <w:p w14:paraId="7684E79D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6 047 092</w:t>
            </w:r>
          </w:p>
        </w:tc>
        <w:tc>
          <w:tcPr>
            <w:tcW w:w="1953" w:type="dxa"/>
          </w:tcPr>
          <w:p w14:paraId="63B66B1E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6 806 910</w:t>
            </w:r>
          </w:p>
        </w:tc>
        <w:tc>
          <w:tcPr>
            <w:tcW w:w="1954" w:type="dxa"/>
            <w:tcBorders>
              <w:right w:val="nil"/>
            </w:tcBorders>
          </w:tcPr>
          <w:p w14:paraId="68384C1E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112,6</w:t>
            </w:r>
          </w:p>
        </w:tc>
      </w:tr>
      <w:tr w:rsidR="00A14CC2" w14:paraId="5DD733DD" w14:textId="77777777" w:rsidTr="00A14CC2">
        <w:trPr>
          <w:trHeight w:val="542"/>
        </w:trPr>
        <w:tc>
          <w:tcPr>
            <w:tcW w:w="1953" w:type="dxa"/>
            <w:tcBorders>
              <w:left w:val="nil"/>
            </w:tcBorders>
          </w:tcPr>
          <w:p w14:paraId="1CF25B88" w14:textId="77777777" w:rsidR="00A14CC2" w:rsidRDefault="00A14CC2" w:rsidP="00A14CC2">
            <w:pPr>
              <w:spacing w:line="288" w:lineRule="auto"/>
              <w:rPr>
                <w:b/>
                <w:color w:val="FF0000"/>
                <w:shd w:val="clear" w:color="auto" w:fill="FFFFFF"/>
              </w:rPr>
            </w:pPr>
            <w:r w:rsidRPr="009E5FA4">
              <w:rPr>
                <w:color w:val="002060"/>
                <w:shd w:val="clear" w:color="auto" w:fill="FFFFFF"/>
              </w:rPr>
              <w:t>miasto</w:t>
            </w:r>
          </w:p>
        </w:tc>
        <w:tc>
          <w:tcPr>
            <w:tcW w:w="1953" w:type="dxa"/>
          </w:tcPr>
          <w:p w14:paraId="18AE3172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2 285 641</w:t>
            </w:r>
          </w:p>
        </w:tc>
        <w:tc>
          <w:tcPr>
            <w:tcW w:w="1953" w:type="dxa"/>
          </w:tcPr>
          <w:p w14:paraId="6DABAF5D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2 588 525</w:t>
            </w:r>
          </w:p>
        </w:tc>
        <w:tc>
          <w:tcPr>
            <w:tcW w:w="1954" w:type="dxa"/>
            <w:tcBorders>
              <w:right w:val="nil"/>
            </w:tcBorders>
          </w:tcPr>
          <w:p w14:paraId="6E737187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113,3</w:t>
            </w:r>
          </w:p>
        </w:tc>
      </w:tr>
      <w:tr w:rsidR="00A14CC2" w14:paraId="0A86BC05" w14:textId="77777777" w:rsidTr="00A14CC2">
        <w:trPr>
          <w:trHeight w:val="530"/>
        </w:trPr>
        <w:tc>
          <w:tcPr>
            <w:tcW w:w="1953" w:type="dxa"/>
            <w:tcBorders>
              <w:left w:val="nil"/>
              <w:bottom w:val="nil"/>
            </w:tcBorders>
          </w:tcPr>
          <w:p w14:paraId="23ED8DD0" w14:textId="77777777" w:rsidR="00A14CC2" w:rsidRDefault="00A14CC2" w:rsidP="00A14CC2">
            <w:pPr>
              <w:spacing w:line="288" w:lineRule="auto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wieś</w:t>
            </w:r>
          </w:p>
        </w:tc>
        <w:tc>
          <w:tcPr>
            <w:tcW w:w="1953" w:type="dxa"/>
            <w:tcBorders>
              <w:bottom w:val="nil"/>
            </w:tcBorders>
          </w:tcPr>
          <w:p w14:paraId="6B6626F2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3 761 451</w:t>
            </w:r>
          </w:p>
        </w:tc>
        <w:tc>
          <w:tcPr>
            <w:tcW w:w="1953" w:type="dxa"/>
            <w:tcBorders>
              <w:bottom w:val="nil"/>
            </w:tcBorders>
          </w:tcPr>
          <w:p w14:paraId="48F10F92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4 218 355</w:t>
            </w:r>
          </w:p>
        </w:tc>
        <w:tc>
          <w:tcPr>
            <w:tcW w:w="1954" w:type="dxa"/>
            <w:tcBorders>
              <w:bottom w:val="nil"/>
              <w:right w:val="nil"/>
            </w:tcBorders>
          </w:tcPr>
          <w:p w14:paraId="62EF1F0A" w14:textId="77777777" w:rsidR="00A14CC2" w:rsidRDefault="00A14CC2" w:rsidP="00023703">
            <w:pPr>
              <w:spacing w:line="288" w:lineRule="auto"/>
              <w:jc w:val="center"/>
              <w:rPr>
                <w:b/>
                <w:color w:val="FF0000"/>
                <w:shd w:val="clear" w:color="auto" w:fill="FFFFFF"/>
              </w:rPr>
            </w:pPr>
            <w:r>
              <w:rPr>
                <w:color w:val="002060"/>
                <w:shd w:val="clear" w:color="auto" w:fill="FFFFFF"/>
              </w:rPr>
              <w:t>112,1</w:t>
            </w:r>
          </w:p>
        </w:tc>
      </w:tr>
    </w:tbl>
    <w:p w14:paraId="701DE0D8" w14:textId="77777777" w:rsidR="00A14CC2" w:rsidRDefault="00A14CC2" w:rsidP="00482099">
      <w:pPr>
        <w:spacing w:line="288" w:lineRule="auto"/>
        <w:rPr>
          <w:noProof/>
          <w:lang w:eastAsia="pl-PL"/>
        </w:rPr>
      </w:pPr>
    </w:p>
    <w:p w14:paraId="5049E880" w14:textId="6DE7C92E" w:rsidR="00E864B4" w:rsidRDefault="00EA383E" w:rsidP="00482099">
      <w:pPr>
        <w:spacing w:line="288" w:lineRule="auto"/>
        <w:rPr>
          <w:noProof/>
          <w:lang w:eastAsia="pl-PL"/>
        </w:rPr>
      </w:pPr>
      <w:r w:rsidRPr="00C56786">
        <w:rPr>
          <w:noProof/>
          <w:lang w:eastAsia="pl-PL"/>
        </w:rPr>
        <w:t>W okresie 2011–2021 największy przyrost mieszkań odnotowano w województwach: pomorskim (19,8%) i małopolskim (19,3%), a także w województwach: wielkopolskim, dolnośląskim i mazowieckim – o ponad 17%. Najmniej mieszkań natomiast przybyło w województwach: opolskim (4,9%), świętokrzyskim (6,3%), łódzkim (6,6%) oraz śląskim (6,9%).</w:t>
      </w:r>
    </w:p>
    <w:p w14:paraId="3E6944BA" w14:textId="766D8DE7" w:rsidR="00201C01" w:rsidRPr="00201C01" w:rsidRDefault="00201C01" w:rsidP="00201C01">
      <w:pPr>
        <w:spacing w:before="240"/>
        <w:rPr>
          <w:b/>
          <w:bCs/>
          <w:color w:val="FF0000"/>
        </w:rPr>
      </w:pPr>
      <w:r w:rsidRPr="000E3F6A"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664404" behindDoc="0" locked="0" layoutInCell="1" allowOverlap="1" wp14:anchorId="64CADA66" wp14:editId="5529624F">
            <wp:simplePos x="0" y="0"/>
            <wp:positionH relativeFrom="column">
              <wp:posOffset>276860</wp:posOffset>
            </wp:positionH>
            <wp:positionV relativeFrom="paragraph">
              <wp:posOffset>360045</wp:posOffset>
            </wp:positionV>
            <wp:extent cx="3623310" cy="2285365"/>
            <wp:effectExtent l="0" t="0" r="6350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 slajd 1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F6A">
        <w:rPr>
          <w:b/>
        </w:rPr>
        <w:t xml:space="preserve">Wykres 1. </w:t>
      </w:r>
      <w:r w:rsidRPr="000E3F6A">
        <w:rPr>
          <w:b/>
          <w:bCs/>
        </w:rPr>
        <w:t>Mieszkania w województwach w 2011</w:t>
      </w:r>
      <w:r w:rsidR="00023703">
        <w:rPr>
          <w:b/>
          <w:bCs/>
        </w:rPr>
        <w:t xml:space="preserve"> r.</w:t>
      </w:r>
      <w:r w:rsidRPr="000E3F6A">
        <w:rPr>
          <w:b/>
          <w:bCs/>
        </w:rPr>
        <w:t xml:space="preserve"> i 2021 </w:t>
      </w:r>
      <w:r w:rsidR="00023703">
        <w:rPr>
          <w:b/>
          <w:bCs/>
        </w:rPr>
        <w:t>r.</w:t>
      </w:r>
    </w:p>
    <w:p w14:paraId="20C0343D" w14:textId="75AD5682" w:rsidR="006B5B0B" w:rsidRDefault="00D50A14" w:rsidP="000E3F6A">
      <w:pPr>
        <w:spacing w:before="240"/>
        <w:rPr>
          <w:b/>
        </w:rPr>
      </w:pPr>
      <w:r>
        <w:rPr>
          <w:noProof/>
          <w:lang w:eastAsia="pl-PL"/>
        </w:rPr>
        <w:t xml:space="preserve">Jednocześnie w okresie międzyspisowym </w:t>
      </w:r>
      <w:r w:rsidR="00E864B4" w:rsidRPr="00C56786">
        <w:rPr>
          <w:noProof/>
          <w:lang w:eastAsia="pl-PL"/>
        </w:rPr>
        <w:t>największy przyrost budynków z mieszkaniami odnotowano w województwach: pomorskim (20,7%), dolnośląskim  (19,3%) i wielkopolskim (17,8%). W odniesieniu do istniejącego zasobu najmniej budynków przybyło w województwach: lubelskim (4,8%), świętokrzyskim (5,8%), opolskim (6,2%) oraz podlaskim (6,4%).</w:t>
      </w:r>
      <w:r w:rsidR="000E3F6A" w:rsidRPr="000E3F6A">
        <w:rPr>
          <w:b/>
        </w:rPr>
        <w:t xml:space="preserve"> </w:t>
      </w:r>
      <w:r w:rsidR="000E3F6A">
        <w:rPr>
          <w:b/>
        </w:rPr>
        <w:t xml:space="preserve"> </w:t>
      </w:r>
    </w:p>
    <w:p w14:paraId="005DA706" w14:textId="4C753DCF" w:rsidR="000E3F6A" w:rsidRPr="00AD3B40" w:rsidRDefault="006B5B0B" w:rsidP="000E3F6A">
      <w:pPr>
        <w:spacing w:before="240"/>
        <w:rPr>
          <w:noProof/>
          <w:lang w:eastAsia="pl-PL"/>
        </w:rPr>
      </w:pPr>
      <w:r>
        <w:rPr>
          <w:b/>
          <w:noProof/>
          <w:color w:val="FF0000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70548" behindDoc="0" locked="0" layoutInCell="1" allowOverlap="1" wp14:anchorId="2FAD46B8" wp14:editId="419A545E">
            <wp:simplePos x="0" y="0"/>
            <wp:positionH relativeFrom="column">
              <wp:posOffset>590550</wp:posOffset>
            </wp:positionH>
            <wp:positionV relativeFrom="paragraph">
              <wp:posOffset>304889</wp:posOffset>
            </wp:positionV>
            <wp:extent cx="3753485" cy="2371090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 slajd 1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F6A" w:rsidRPr="00AD3B40">
        <w:rPr>
          <w:b/>
        </w:rPr>
        <w:t xml:space="preserve">Wykres 2. </w:t>
      </w:r>
      <w:r w:rsidR="000E3F6A" w:rsidRPr="00AD3B40">
        <w:rPr>
          <w:b/>
          <w:bCs/>
        </w:rPr>
        <w:t>Budynki w województwach w 2011</w:t>
      </w:r>
      <w:r w:rsidR="00023703">
        <w:rPr>
          <w:b/>
          <w:bCs/>
        </w:rPr>
        <w:t xml:space="preserve"> r.</w:t>
      </w:r>
      <w:r w:rsidR="000E3F6A" w:rsidRPr="00AD3B40">
        <w:rPr>
          <w:b/>
          <w:bCs/>
        </w:rPr>
        <w:t xml:space="preserve"> i 2021</w:t>
      </w:r>
      <w:r w:rsidR="00023703">
        <w:rPr>
          <w:b/>
          <w:bCs/>
        </w:rPr>
        <w:t xml:space="preserve"> r.</w:t>
      </w:r>
    </w:p>
    <w:p w14:paraId="7D64CA7C" w14:textId="77777777" w:rsidR="006B5B0B" w:rsidRDefault="006B5B0B" w:rsidP="00201C01">
      <w:pPr>
        <w:spacing w:after="0" w:line="288" w:lineRule="auto"/>
        <w:rPr>
          <w:bCs/>
          <w:noProof/>
          <w:sz w:val="20"/>
          <w:szCs w:val="20"/>
          <w:lang w:eastAsia="pl-PL"/>
        </w:rPr>
      </w:pPr>
      <w:bookmarkStart w:id="3" w:name="_Hlk101521313"/>
      <w:bookmarkEnd w:id="2"/>
    </w:p>
    <w:p w14:paraId="4E9F809B" w14:textId="5C9BE01B" w:rsidR="00237A96" w:rsidRDefault="00237A96" w:rsidP="00201C01">
      <w:pPr>
        <w:spacing w:after="0" w:line="288" w:lineRule="auto"/>
        <w:rPr>
          <w:bCs/>
          <w:noProof/>
          <w:sz w:val="20"/>
          <w:szCs w:val="20"/>
          <w:lang w:eastAsia="pl-PL"/>
        </w:rPr>
      </w:pPr>
      <w:r w:rsidRPr="00C56786">
        <w:rPr>
          <w:bCs/>
          <w:noProof/>
          <w:sz w:val="20"/>
          <w:szCs w:val="20"/>
          <w:lang w:eastAsia="pl-PL"/>
        </w:rPr>
        <w:t>W</w:t>
      </w:r>
      <w:r w:rsidR="006A52E3" w:rsidRPr="00C56786">
        <w:rPr>
          <w:bCs/>
          <w:noProof/>
          <w:sz w:val="20"/>
          <w:szCs w:val="20"/>
          <w:lang w:eastAsia="pl-PL"/>
        </w:rPr>
        <w:t xml:space="preserve"> </w:t>
      </w:r>
      <w:r w:rsidR="00D50A14">
        <w:rPr>
          <w:bCs/>
          <w:noProof/>
          <w:sz w:val="20"/>
          <w:szCs w:val="20"/>
          <w:lang w:eastAsia="pl-PL"/>
        </w:rPr>
        <w:t>ciągu ostatniej dekady</w:t>
      </w:r>
      <w:r w:rsidR="006A52E3" w:rsidRPr="00C56786">
        <w:rPr>
          <w:bCs/>
          <w:noProof/>
          <w:sz w:val="20"/>
          <w:szCs w:val="20"/>
          <w:lang w:eastAsia="pl-PL"/>
        </w:rPr>
        <w:t xml:space="preserve"> </w:t>
      </w:r>
      <w:r w:rsidRPr="00C56786">
        <w:rPr>
          <w:bCs/>
          <w:noProof/>
          <w:sz w:val="20"/>
          <w:szCs w:val="20"/>
          <w:lang w:eastAsia="pl-PL"/>
        </w:rPr>
        <w:t>największy przyrost liczby mieszkań odnotowano w gminach</w:t>
      </w:r>
      <w:r w:rsidR="00D50A14">
        <w:rPr>
          <w:bCs/>
          <w:noProof/>
          <w:sz w:val="20"/>
          <w:szCs w:val="20"/>
          <w:lang w:eastAsia="pl-PL"/>
        </w:rPr>
        <w:t>, które charakteryz</w:t>
      </w:r>
      <w:r w:rsidR="008A4E64">
        <w:rPr>
          <w:bCs/>
          <w:noProof/>
          <w:sz w:val="20"/>
          <w:szCs w:val="20"/>
          <w:lang w:eastAsia="pl-PL"/>
        </w:rPr>
        <w:t>o</w:t>
      </w:r>
      <w:r w:rsidR="00D50A14">
        <w:rPr>
          <w:bCs/>
          <w:noProof/>
          <w:sz w:val="20"/>
          <w:szCs w:val="20"/>
          <w:lang w:eastAsia="pl-PL"/>
        </w:rPr>
        <w:t xml:space="preserve">wały się </w:t>
      </w:r>
      <w:r w:rsidRPr="00C56786">
        <w:rPr>
          <w:bCs/>
          <w:noProof/>
          <w:sz w:val="20"/>
          <w:szCs w:val="20"/>
          <w:lang w:eastAsia="pl-PL"/>
        </w:rPr>
        <w:t>najwięks</w:t>
      </w:r>
      <w:r w:rsidR="006A52E3" w:rsidRPr="00C56786">
        <w:rPr>
          <w:bCs/>
          <w:noProof/>
          <w:sz w:val="20"/>
          <w:szCs w:val="20"/>
          <w:lang w:eastAsia="pl-PL"/>
        </w:rPr>
        <w:t>zym przyro</w:t>
      </w:r>
      <w:r w:rsidR="008A4E64">
        <w:rPr>
          <w:bCs/>
          <w:noProof/>
          <w:sz w:val="20"/>
          <w:szCs w:val="20"/>
          <w:lang w:eastAsia="pl-PL"/>
        </w:rPr>
        <w:t>stem</w:t>
      </w:r>
      <w:r w:rsidR="006A52E3" w:rsidRPr="00C56786">
        <w:rPr>
          <w:bCs/>
          <w:noProof/>
          <w:sz w:val="20"/>
          <w:szCs w:val="20"/>
          <w:lang w:eastAsia="pl-PL"/>
        </w:rPr>
        <w:t xml:space="preserve"> ludności. D</w:t>
      </w:r>
      <w:r w:rsidRPr="00C56786">
        <w:rPr>
          <w:bCs/>
          <w:noProof/>
          <w:sz w:val="20"/>
          <w:szCs w:val="20"/>
          <w:lang w:eastAsia="pl-PL"/>
        </w:rPr>
        <w:t>otyczył</w:t>
      </w:r>
      <w:r w:rsidR="006A52E3" w:rsidRPr="00C56786">
        <w:rPr>
          <w:bCs/>
          <w:noProof/>
          <w:sz w:val="20"/>
          <w:szCs w:val="20"/>
          <w:lang w:eastAsia="pl-PL"/>
        </w:rPr>
        <w:t>o to</w:t>
      </w:r>
      <w:r w:rsidRPr="00C56786">
        <w:rPr>
          <w:bCs/>
          <w:noProof/>
          <w:sz w:val="20"/>
          <w:szCs w:val="20"/>
          <w:lang w:eastAsia="pl-PL"/>
        </w:rPr>
        <w:t xml:space="preserve"> gmin położonych w </w:t>
      </w:r>
      <w:r w:rsidRPr="00C56786">
        <w:rPr>
          <w:noProof/>
          <w:spacing w:val="-2"/>
          <w:sz w:val="20"/>
          <w:szCs w:val="20"/>
        </w:rPr>
        <w:t>bezpośrednim sąsiedztwie</w:t>
      </w:r>
      <w:r w:rsidRPr="00C56786">
        <w:rPr>
          <w:bCs/>
          <w:noProof/>
          <w:sz w:val="20"/>
          <w:szCs w:val="20"/>
          <w:lang w:eastAsia="pl-PL"/>
        </w:rPr>
        <w:t xml:space="preserve"> ośrodków miejskich. Ponadto, w przypadku gmin miejsko-wiejskich relatywnie wyższy przyrost mieszkań odnotowano na obszarach wiejskich tych gmin.</w:t>
      </w:r>
    </w:p>
    <w:p w14:paraId="581596EB" w14:textId="700661F3" w:rsidR="00AD3B40" w:rsidRPr="00AD3B40" w:rsidRDefault="00E86B02" w:rsidP="00AD3B40">
      <w:pPr>
        <w:spacing w:before="240"/>
        <w:rPr>
          <w:b/>
          <w:bCs/>
        </w:rPr>
      </w:pPr>
      <w:r w:rsidRPr="000E3F6A">
        <w:rPr>
          <w:b/>
        </w:rPr>
        <w:t xml:space="preserve">Tablica </w:t>
      </w:r>
      <w:r w:rsidR="006B5B0B">
        <w:rPr>
          <w:b/>
        </w:rPr>
        <w:t>7</w:t>
      </w:r>
      <w:r w:rsidRPr="000E3F6A">
        <w:rPr>
          <w:b/>
        </w:rPr>
        <w:t xml:space="preserve">. </w:t>
      </w:r>
      <w:r w:rsidR="00023703" w:rsidRPr="00023703">
        <w:rPr>
          <w:b/>
          <w:bCs/>
        </w:rPr>
        <w:t xml:space="preserve">Gminy o największym przyroście mieszkań w </w:t>
      </w:r>
      <w:r w:rsidR="00EC2E88" w:rsidRPr="00EC2E88">
        <w:rPr>
          <w:b/>
          <w:bCs/>
        </w:rPr>
        <w:t>2021 r. w porównaniu z 2011 r.</w:t>
      </w:r>
    </w:p>
    <w:tbl>
      <w:tblPr>
        <w:tblStyle w:val="Tabela-Siatka"/>
        <w:tblW w:w="0" w:type="auto"/>
        <w:tblInd w:w="5" w:type="dxa"/>
        <w:tblLook w:val="04A0" w:firstRow="1" w:lastRow="0" w:firstColumn="1" w:lastColumn="0" w:noHBand="0" w:noVBand="1"/>
      </w:tblPr>
      <w:tblGrid>
        <w:gridCol w:w="1499"/>
        <w:gridCol w:w="1398"/>
        <w:gridCol w:w="1599"/>
        <w:gridCol w:w="1500"/>
        <w:gridCol w:w="1500"/>
      </w:tblGrid>
      <w:tr w:rsidR="00A54BE5" w14:paraId="580B25AC" w14:textId="77777777" w:rsidTr="00A54BE5">
        <w:trPr>
          <w:trHeight w:val="534"/>
        </w:trPr>
        <w:tc>
          <w:tcPr>
            <w:tcW w:w="1499" w:type="dxa"/>
            <w:tcBorders>
              <w:top w:val="nil"/>
              <w:left w:val="nil"/>
            </w:tcBorders>
            <w:vAlign w:val="center"/>
          </w:tcPr>
          <w:p w14:paraId="4F4BA2B1" w14:textId="77777777" w:rsidR="00A54BE5" w:rsidRPr="00A54BE5" w:rsidRDefault="00A54BE5" w:rsidP="00A54BE5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b/>
                <w:bCs/>
                <w:color w:val="1A206D"/>
                <w:szCs w:val="19"/>
              </w:rPr>
              <w:t>Gmina</w:t>
            </w:r>
          </w:p>
        </w:tc>
        <w:tc>
          <w:tcPr>
            <w:tcW w:w="1398" w:type="dxa"/>
            <w:tcBorders>
              <w:top w:val="nil"/>
            </w:tcBorders>
            <w:vAlign w:val="center"/>
          </w:tcPr>
          <w:p w14:paraId="23AD3AAB" w14:textId="77777777" w:rsidR="00A54BE5" w:rsidRPr="00A54BE5" w:rsidRDefault="00A54BE5" w:rsidP="00A54BE5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b/>
                <w:bCs/>
                <w:color w:val="1A206D"/>
                <w:szCs w:val="19"/>
              </w:rPr>
              <w:t xml:space="preserve">Powiat </w:t>
            </w:r>
          </w:p>
        </w:tc>
        <w:tc>
          <w:tcPr>
            <w:tcW w:w="1599" w:type="dxa"/>
            <w:tcBorders>
              <w:top w:val="nil"/>
            </w:tcBorders>
            <w:vAlign w:val="center"/>
          </w:tcPr>
          <w:p w14:paraId="47B067D8" w14:textId="77777777" w:rsidR="00A54BE5" w:rsidRPr="00A54BE5" w:rsidRDefault="00A54BE5" w:rsidP="00A54BE5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b/>
                <w:bCs/>
                <w:color w:val="1A206D"/>
                <w:szCs w:val="19"/>
              </w:rPr>
              <w:t>Województwo</w:t>
            </w:r>
          </w:p>
        </w:tc>
        <w:tc>
          <w:tcPr>
            <w:tcW w:w="1500" w:type="dxa"/>
            <w:tcBorders>
              <w:top w:val="nil"/>
            </w:tcBorders>
            <w:vAlign w:val="center"/>
          </w:tcPr>
          <w:p w14:paraId="558CAC60" w14:textId="77777777" w:rsidR="00A54BE5" w:rsidRPr="00A54BE5" w:rsidRDefault="00A54BE5" w:rsidP="00A54BE5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b/>
                <w:bCs/>
                <w:color w:val="1A206D"/>
                <w:szCs w:val="19"/>
              </w:rPr>
              <w:t>Typ gminy</w:t>
            </w:r>
          </w:p>
        </w:tc>
        <w:tc>
          <w:tcPr>
            <w:tcW w:w="1500" w:type="dxa"/>
            <w:tcBorders>
              <w:top w:val="nil"/>
              <w:right w:val="nil"/>
            </w:tcBorders>
            <w:vAlign w:val="center"/>
          </w:tcPr>
          <w:p w14:paraId="10BDAFBA" w14:textId="44DCF208" w:rsidR="00A54BE5" w:rsidRPr="00A54BE5" w:rsidRDefault="00911A44" w:rsidP="00A54BE5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Fira Sans" w:hAnsi="Fira Sans" w:cs="Arial"/>
                <w:b/>
                <w:bCs/>
                <w:color w:val="1A206D"/>
                <w:sz w:val="19"/>
                <w:szCs w:val="19"/>
              </w:rPr>
              <w:t>2011=100</w:t>
            </w:r>
          </w:p>
        </w:tc>
      </w:tr>
      <w:tr w:rsidR="00911A44" w:rsidRPr="00911A44" w14:paraId="40A7BEA5" w14:textId="77777777" w:rsidTr="00911A44">
        <w:trPr>
          <w:trHeight w:val="534"/>
        </w:trPr>
        <w:tc>
          <w:tcPr>
            <w:tcW w:w="1499" w:type="dxa"/>
            <w:tcBorders>
              <w:left w:val="nil"/>
            </w:tcBorders>
            <w:vAlign w:val="center"/>
          </w:tcPr>
          <w:p w14:paraId="3EB10CAE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Kosakowo</w:t>
            </w:r>
          </w:p>
        </w:tc>
        <w:tc>
          <w:tcPr>
            <w:tcW w:w="1398" w:type="dxa"/>
            <w:vAlign w:val="center"/>
          </w:tcPr>
          <w:p w14:paraId="294036D8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 xml:space="preserve">pucki </w:t>
            </w:r>
          </w:p>
        </w:tc>
        <w:tc>
          <w:tcPr>
            <w:tcW w:w="1599" w:type="dxa"/>
            <w:vAlign w:val="center"/>
          </w:tcPr>
          <w:p w14:paraId="1F84C8D3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 xml:space="preserve">pomorskie </w:t>
            </w:r>
          </w:p>
        </w:tc>
        <w:tc>
          <w:tcPr>
            <w:tcW w:w="1500" w:type="dxa"/>
            <w:vAlign w:val="center"/>
          </w:tcPr>
          <w:p w14:paraId="4418FDA6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0DC7AF96" w14:textId="67B60E87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250,8</w:t>
            </w:r>
          </w:p>
        </w:tc>
      </w:tr>
      <w:tr w:rsidR="00911A44" w:rsidRPr="00911A44" w14:paraId="48F17BE6" w14:textId="77777777" w:rsidTr="00911A44">
        <w:trPr>
          <w:trHeight w:val="753"/>
        </w:trPr>
        <w:tc>
          <w:tcPr>
            <w:tcW w:w="1499" w:type="dxa"/>
            <w:tcBorders>
              <w:left w:val="nil"/>
            </w:tcBorders>
            <w:vAlign w:val="center"/>
          </w:tcPr>
          <w:p w14:paraId="7E499FC5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Stawiguda</w:t>
            </w:r>
          </w:p>
        </w:tc>
        <w:tc>
          <w:tcPr>
            <w:tcW w:w="1398" w:type="dxa"/>
            <w:vAlign w:val="center"/>
          </w:tcPr>
          <w:p w14:paraId="698354FB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olsztyński</w:t>
            </w:r>
          </w:p>
        </w:tc>
        <w:tc>
          <w:tcPr>
            <w:tcW w:w="1599" w:type="dxa"/>
            <w:vAlign w:val="center"/>
          </w:tcPr>
          <w:p w14:paraId="6E600A4E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warmińsko-mazurskim</w:t>
            </w:r>
          </w:p>
        </w:tc>
        <w:tc>
          <w:tcPr>
            <w:tcW w:w="1500" w:type="dxa"/>
            <w:vAlign w:val="center"/>
          </w:tcPr>
          <w:p w14:paraId="75784C77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231A746F" w14:textId="2A99AD6F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241,4</w:t>
            </w:r>
          </w:p>
        </w:tc>
      </w:tr>
      <w:tr w:rsidR="00911A44" w:rsidRPr="00911A44" w14:paraId="1B70D1CC" w14:textId="77777777" w:rsidTr="00911A44">
        <w:trPr>
          <w:trHeight w:val="534"/>
        </w:trPr>
        <w:tc>
          <w:tcPr>
            <w:tcW w:w="1499" w:type="dxa"/>
            <w:tcBorders>
              <w:left w:val="nil"/>
            </w:tcBorders>
            <w:vAlign w:val="center"/>
          </w:tcPr>
          <w:p w14:paraId="732AFB85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Czernica</w:t>
            </w:r>
          </w:p>
        </w:tc>
        <w:tc>
          <w:tcPr>
            <w:tcW w:w="1398" w:type="dxa"/>
            <w:vAlign w:val="center"/>
          </w:tcPr>
          <w:p w14:paraId="53001CC5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wrocławski</w:t>
            </w:r>
          </w:p>
        </w:tc>
        <w:tc>
          <w:tcPr>
            <w:tcW w:w="1599" w:type="dxa"/>
            <w:vAlign w:val="center"/>
          </w:tcPr>
          <w:p w14:paraId="465C8A5B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dolnośląskie</w:t>
            </w:r>
          </w:p>
        </w:tc>
        <w:tc>
          <w:tcPr>
            <w:tcW w:w="1500" w:type="dxa"/>
            <w:vAlign w:val="center"/>
          </w:tcPr>
          <w:p w14:paraId="6734A843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6A27FF0F" w14:textId="4E70AAFE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206,1</w:t>
            </w:r>
          </w:p>
        </w:tc>
      </w:tr>
      <w:tr w:rsidR="00911A44" w:rsidRPr="00911A44" w14:paraId="3986F7E1" w14:textId="77777777" w:rsidTr="00911A44">
        <w:trPr>
          <w:trHeight w:val="540"/>
        </w:trPr>
        <w:tc>
          <w:tcPr>
            <w:tcW w:w="1499" w:type="dxa"/>
            <w:tcBorders>
              <w:left w:val="nil"/>
            </w:tcBorders>
            <w:vAlign w:val="center"/>
          </w:tcPr>
          <w:p w14:paraId="522D2F70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Komorniki</w:t>
            </w:r>
          </w:p>
        </w:tc>
        <w:tc>
          <w:tcPr>
            <w:tcW w:w="1398" w:type="dxa"/>
            <w:vAlign w:val="center"/>
          </w:tcPr>
          <w:p w14:paraId="2A81BB99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poznański</w:t>
            </w:r>
          </w:p>
        </w:tc>
        <w:tc>
          <w:tcPr>
            <w:tcW w:w="1599" w:type="dxa"/>
            <w:vAlign w:val="center"/>
          </w:tcPr>
          <w:p w14:paraId="4E06A33D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wielkopolskie</w:t>
            </w:r>
          </w:p>
        </w:tc>
        <w:tc>
          <w:tcPr>
            <w:tcW w:w="1500" w:type="dxa"/>
            <w:vAlign w:val="center"/>
          </w:tcPr>
          <w:p w14:paraId="6FB14003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7DF19FA8" w14:textId="245510F1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192,3</w:t>
            </w:r>
          </w:p>
        </w:tc>
      </w:tr>
      <w:tr w:rsidR="00911A44" w:rsidRPr="00911A44" w14:paraId="4D515A87" w14:textId="77777777" w:rsidTr="00911A44">
        <w:trPr>
          <w:trHeight w:val="534"/>
        </w:trPr>
        <w:tc>
          <w:tcPr>
            <w:tcW w:w="1499" w:type="dxa"/>
            <w:tcBorders>
              <w:left w:val="nil"/>
            </w:tcBorders>
            <w:vAlign w:val="center"/>
          </w:tcPr>
          <w:p w14:paraId="09E0325B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Pruszcz Gdański</w:t>
            </w:r>
          </w:p>
        </w:tc>
        <w:tc>
          <w:tcPr>
            <w:tcW w:w="1398" w:type="dxa"/>
            <w:vAlign w:val="center"/>
          </w:tcPr>
          <w:p w14:paraId="78F888B3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gdański</w:t>
            </w:r>
          </w:p>
        </w:tc>
        <w:tc>
          <w:tcPr>
            <w:tcW w:w="1599" w:type="dxa"/>
            <w:vAlign w:val="center"/>
          </w:tcPr>
          <w:p w14:paraId="71A12B58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 xml:space="preserve">pomorskie </w:t>
            </w:r>
          </w:p>
        </w:tc>
        <w:tc>
          <w:tcPr>
            <w:tcW w:w="1500" w:type="dxa"/>
            <w:vAlign w:val="center"/>
          </w:tcPr>
          <w:p w14:paraId="4F08B399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1BDECC53" w14:textId="24BAE66E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189,0</w:t>
            </w:r>
          </w:p>
        </w:tc>
      </w:tr>
      <w:tr w:rsidR="00911A44" w:rsidRPr="00911A44" w14:paraId="31394629" w14:textId="77777777" w:rsidTr="00911A44">
        <w:trPr>
          <w:trHeight w:val="540"/>
        </w:trPr>
        <w:tc>
          <w:tcPr>
            <w:tcW w:w="1499" w:type="dxa"/>
            <w:tcBorders>
              <w:left w:val="nil"/>
            </w:tcBorders>
            <w:vAlign w:val="center"/>
          </w:tcPr>
          <w:p w14:paraId="450AC6BB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Kleszczewo</w:t>
            </w:r>
          </w:p>
        </w:tc>
        <w:tc>
          <w:tcPr>
            <w:tcW w:w="1398" w:type="dxa"/>
            <w:vAlign w:val="center"/>
          </w:tcPr>
          <w:p w14:paraId="4976DE08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poznański</w:t>
            </w:r>
          </w:p>
        </w:tc>
        <w:tc>
          <w:tcPr>
            <w:tcW w:w="1599" w:type="dxa"/>
            <w:vAlign w:val="center"/>
          </w:tcPr>
          <w:p w14:paraId="7030BA89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wielkopolskie</w:t>
            </w:r>
          </w:p>
        </w:tc>
        <w:tc>
          <w:tcPr>
            <w:tcW w:w="1500" w:type="dxa"/>
            <w:vAlign w:val="center"/>
          </w:tcPr>
          <w:p w14:paraId="18710D9D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4423EC9E" w14:textId="781DC67C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188,5</w:t>
            </w:r>
          </w:p>
        </w:tc>
      </w:tr>
      <w:tr w:rsidR="00911A44" w:rsidRPr="00911A44" w14:paraId="4BE66F3A" w14:textId="77777777" w:rsidTr="00911A44">
        <w:trPr>
          <w:trHeight w:val="534"/>
        </w:trPr>
        <w:tc>
          <w:tcPr>
            <w:tcW w:w="1499" w:type="dxa"/>
            <w:tcBorders>
              <w:left w:val="nil"/>
            </w:tcBorders>
            <w:vAlign w:val="center"/>
          </w:tcPr>
          <w:p w14:paraId="7D4567C9" w14:textId="77777777" w:rsidR="00911A44" w:rsidRPr="00A54BE5" w:rsidRDefault="00911A44" w:rsidP="00911A44">
            <w:pPr>
              <w:spacing w:before="240"/>
              <w:rPr>
                <w:rFonts w:cs="Arial"/>
                <w:color w:val="1A206D"/>
                <w:szCs w:val="19"/>
              </w:rPr>
            </w:pPr>
            <w:r w:rsidRPr="00A54BE5">
              <w:rPr>
                <w:rFonts w:cs="Arial"/>
                <w:color w:val="1A206D"/>
                <w:szCs w:val="19"/>
              </w:rPr>
              <w:t>Siechnice</w:t>
            </w:r>
          </w:p>
        </w:tc>
        <w:tc>
          <w:tcPr>
            <w:tcW w:w="1398" w:type="dxa"/>
            <w:vAlign w:val="center"/>
          </w:tcPr>
          <w:p w14:paraId="6AAB8280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wrocławski</w:t>
            </w:r>
          </w:p>
        </w:tc>
        <w:tc>
          <w:tcPr>
            <w:tcW w:w="1599" w:type="dxa"/>
            <w:vAlign w:val="center"/>
          </w:tcPr>
          <w:p w14:paraId="50BA6BB3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dolnośląskie</w:t>
            </w:r>
          </w:p>
        </w:tc>
        <w:tc>
          <w:tcPr>
            <w:tcW w:w="1500" w:type="dxa"/>
            <w:vAlign w:val="center"/>
          </w:tcPr>
          <w:p w14:paraId="1AC28DE4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miejsko-wiejska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34CA31D4" w14:textId="2A5E7E72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188,2</w:t>
            </w:r>
          </w:p>
        </w:tc>
      </w:tr>
      <w:tr w:rsidR="00911A44" w:rsidRPr="00911A44" w14:paraId="7C624794" w14:textId="77777777" w:rsidTr="00911A44">
        <w:trPr>
          <w:trHeight w:val="534"/>
        </w:trPr>
        <w:tc>
          <w:tcPr>
            <w:tcW w:w="1499" w:type="dxa"/>
            <w:tcBorders>
              <w:left w:val="nil"/>
            </w:tcBorders>
            <w:vAlign w:val="center"/>
          </w:tcPr>
          <w:p w14:paraId="6245DC69" w14:textId="77777777" w:rsidR="00911A44" w:rsidRPr="00A54BE5" w:rsidRDefault="00911A44" w:rsidP="00911A44">
            <w:pPr>
              <w:spacing w:before="240"/>
              <w:rPr>
                <w:rFonts w:cs="Arial"/>
                <w:color w:val="1A206D"/>
                <w:szCs w:val="19"/>
              </w:rPr>
            </w:pPr>
            <w:r w:rsidRPr="00A54BE5">
              <w:rPr>
                <w:rFonts w:cs="Arial"/>
                <w:color w:val="1A206D"/>
                <w:szCs w:val="19"/>
              </w:rPr>
              <w:t>Żukowo</w:t>
            </w:r>
          </w:p>
        </w:tc>
        <w:tc>
          <w:tcPr>
            <w:tcW w:w="1398" w:type="dxa"/>
            <w:vAlign w:val="center"/>
          </w:tcPr>
          <w:p w14:paraId="2D2587E8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kartuski</w:t>
            </w:r>
          </w:p>
        </w:tc>
        <w:tc>
          <w:tcPr>
            <w:tcW w:w="1599" w:type="dxa"/>
            <w:vAlign w:val="center"/>
          </w:tcPr>
          <w:p w14:paraId="13DB8801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 xml:space="preserve">pomorskie </w:t>
            </w:r>
          </w:p>
        </w:tc>
        <w:tc>
          <w:tcPr>
            <w:tcW w:w="1500" w:type="dxa"/>
            <w:vAlign w:val="center"/>
          </w:tcPr>
          <w:p w14:paraId="67FD5518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 xml:space="preserve">miejsko-wiejska 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7CB6658A" w14:textId="6EF7F82C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188,1</w:t>
            </w:r>
          </w:p>
        </w:tc>
      </w:tr>
      <w:tr w:rsidR="00911A44" w:rsidRPr="00911A44" w14:paraId="7D4DAF5C" w14:textId="77777777" w:rsidTr="00911A44">
        <w:trPr>
          <w:trHeight w:val="540"/>
        </w:trPr>
        <w:tc>
          <w:tcPr>
            <w:tcW w:w="1499" w:type="dxa"/>
            <w:tcBorders>
              <w:left w:val="nil"/>
            </w:tcBorders>
            <w:vAlign w:val="center"/>
          </w:tcPr>
          <w:p w14:paraId="6161010F" w14:textId="77777777" w:rsidR="00911A44" w:rsidRPr="00A54BE5" w:rsidRDefault="00911A44" w:rsidP="00911A44">
            <w:pPr>
              <w:spacing w:before="240"/>
              <w:rPr>
                <w:rFonts w:cs="Arial"/>
                <w:color w:val="1A206D"/>
                <w:szCs w:val="19"/>
              </w:rPr>
            </w:pPr>
            <w:r w:rsidRPr="00A54BE5">
              <w:rPr>
                <w:rFonts w:cs="Arial"/>
                <w:color w:val="1A206D"/>
                <w:szCs w:val="19"/>
              </w:rPr>
              <w:t xml:space="preserve">Długołęka </w:t>
            </w:r>
          </w:p>
        </w:tc>
        <w:tc>
          <w:tcPr>
            <w:tcW w:w="1398" w:type="dxa"/>
            <w:vAlign w:val="center"/>
          </w:tcPr>
          <w:p w14:paraId="617285DF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wrocławski</w:t>
            </w:r>
          </w:p>
        </w:tc>
        <w:tc>
          <w:tcPr>
            <w:tcW w:w="1599" w:type="dxa"/>
            <w:vAlign w:val="center"/>
          </w:tcPr>
          <w:p w14:paraId="0186ABA9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dolnośląskie</w:t>
            </w:r>
          </w:p>
        </w:tc>
        <w:tc>
          <w:tcPr>
            <w:tcW w:w="1500" w:type="dxa"/>
            <w:vAlign w:val="center"/>
          </w:tcPr>
          <w:p w14:paraId="2674183C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4ED28539" w14:textId="11E87181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187,1</w:t>
            </w:r>
          </w:p>
        </w:tc>
      </w:tr>
      <w:tr w:rsidR="00911A44" w:rsidRPr="00911A44" w14:paraId="74EC665D" w14:textId="77777777" w:rsidTr="00911A44">
        <w:trPr>
          <w:trHeight w:val="534"/>
        </w:trPr>
        <w:tc>
          <w:tcPr>
            <w:tcW w:w="1499" w:type="dxa"/>
            <w:tcBorders>
              <w:left w:val="nil"/>
              <w:bottom w:val="nil"/>
            </w:tcBorders>
            <w:vAlign w:val="center"/>
          </w:tcPr>
          <w:p w14:paraId="284D683D" w14:textId="77777777" w:rsidR="00911A44" w:rsidRPr="00A54BE5" w:rsidRDefault="00911A44" w:rsidP="00911A44">
            <w:pPr>
              <w:spacing w:before="240"/>
              <w:rPr>
                <w:rFonts w:cs="Arial"/>
                <w:color w:val="1A206D"/>
                <w:szCs w:val="19"/>
              </w:rPr>
            </w:pPr>
            <w:r w:rsidRPr="00A54BE5">
              <w:rPr>
                <w:rFonts w:cs="Arial"/>
                <w:color w:val="1A206D"/>
                <w:szCs w:val="19"/>
              </w:rPr>
              <w:t>Wieliszew</w:t>
            </w:r>
          </w:p>
        </w:tc>
        <w:tc>
          <w:tcPr>
            <w:tcW w:w="1398" w:type="dxa"/>
            <w:tcBorders>
              <w:bottom w:val="nil"/>
            </w:tcBorders>
            <w:vAlign w:val="center"/>
          </w:tcPr>
          <w:p w14:paraId="3CA4C3E7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legionowski</w:t>
            </w:r>
          </w:p>
        </w:tc>
        <w:tc>
          <w:tcPr>
            <w:tcW w:w="1599" w:type="dxa"/>
            <w:tcBorders>
              <w:bottom w:val="nil"/>
            </w:tcBorders>
            <w:vAlign w:val="center"/>
          </w:tcPr>
          <w:p w14:paraId="17FC434C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mazowieckie</w:t>
            </w:r>
          </w:p>
        </w:tc>
        <w:tc>
          <w:tcPr>
            <w:tcW w:w="1500" w:type="dxa"/>
            <w:tcBorders>
              <w:bottom w:val="nil"/>
            </w:tcBorders>
            <w:vAlign w:val="center"/>
          </w:tcPr>
          <w:p w14:paraId="43AE6DEF" w14:textId="77777777" w:rsidR="00911A44" w:rsidRPr="00A54BE5" w:rsidRDefault="00911A44" w:rsidP="00911A44">
            <w:pPr>
              <w:spacing w:before="240"/>
              <w:rPr>
                <w:bCs/>
                <w:noProof/>
                <w:szCs w:val="19"/>
                <w:lang w:eastAsia="pl-PL"/>
              </w:rPr>
            </w:pPr>
            <w:r w:rsidRPr="00A54BE5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00" w:type="dxa"/>
            <w:tcBorders>
              <w:bottom w:val="nil"/>
              <w:right w:val="nil"/>
            </w:tcBorders>
            <w:vAlign w:val="center"/>
          </w:tcPr>
          <w:p w14:paraId="15BC53ED" w14:textId="32308CE4" w:rsidR="00911A44" w:rsidRPr="00911A44" w:rsidRDefault="00911A44" w:rsidP="00911A44">
            <w:pPr>
              <w:spacing w:before="240"/>
              <w:jc w:val="center"/>
              <w:rPr>
                <w:rFonts w:cs="Arial"/>
                <w:color w:val="1A206D"/>
                <w:szCs w:val="19"/>
              </w:rPr>
            </w:pPr>
            <w:r w:rsidRPr="00911A44">
              <w:rPr>
                <w:rFonts w:cs="Arial"/>
                <w:color w:val="1A206D"/>
                <w:szCs w:val="19"/>
              </w:rPr>
              <w:t>186,2</w:t>
            </w:r>
          </w:p>
        </w:tc>
      </w:tr>
    </w:tbl>
    <w:p w14:paraId="2C1FF1A0" w14:textId="0A0B4307" w:rsidR="003B67F8" w:rsidRDefault="003B67F8" w:rsidP="00864B29">
      <w:pPr>
        <w:pStyle w:val="Tablicagwka"/>
        <w:ind w:left="0"/>
        <w:rPr>
          <w:bCs/>
          <w:noProof/>
        </w:rPr>
      </w:pPr>
      <w:r w:rsidRPr="00C56786">
        <w:rPr>
          <w:bCs/>
          <w:noProof/>
        </w:rPr>
        <w:t xml:space="preserve">Największy spadek liczby mieszkań był powiązany przede wszystkim ze spadkiem ludności zamieszkującej obszary gmin, np. Dobrzeń Wielki, Sterdyń, Milejczyce i Ceranów. Ubytek </w:t>
      </w:r>
      <w:r w:rsidRPr="00C56786">
        <w:rPr>
          <w:bCs/>
          <w:noProof/>
        </w:rPr>
        <w:lastRenderedPageBreak/>
        <w:t>mieszkań w gminach Dobrzeń Wielki oraz Komprachcice był także następstwem zmian terytorialnych, w wyniku których powierzchnia tych gmin zmiejszyła się odpowiednio o ok. 30% i 9%.</w:t>
      </w:r>
      <w:r w:rsidR="00864B29">
        <w:rPr>
          <w:bCs/>
          <w:noProof/>
        </w:rPr>
        <w:t xml:space="preserve"> </w:t>
      </w:r>
    </w:p>
    <w:p w14:paraId="60855A12" w14:textId="2C6F08B9" w:rsidR="00AD3B40" w:rsidRPr="00C56786" w:rsidRDefault="00AD3B40" w:rsidP="003B67F8">
      <w:pPr>
        <w:spacing w:before="240"/>
        <w:rPr>
          <w:bCs/>
          <w:noProof/>
          <w:lang w:eastAsia="pl-PL"/>
        </w:rPr>
      </w:pPr>
      <w:r>
        <w:rPr>
          <w:b/>
          <w:bCs/>
          <w:noProof/>
          <w:lang w:eastAsia="pl-PL"/>
        </w:rPr>
        <w:t xml:space="preserve">Tablica </w:t>
      </w:r>
      <w:r w:rsidR="006B5B0B">
        <w:rPr>
          <w:b/>
          <w:bCs/>
          <w:noProof/>
          <w:lang w:eastAsia="pl-PL"/>
        </w:rPr>
        <w:t>8</w:t>
      </w:r>
      <w:r>
        <w:rPr>
          <w:b/>
          <w:bCs/>
          <w:noProof/>
          <w:lang w:eastAsia="pl-PL"/>
        </w:rPr>
        <w:t xml:space="preserve">. </w:t>
      </w:r>
      <w:r w:rsidR="009A27E3" w:rsidRPr="009A27E3">
        <w:rPr>
          <w:b/>
          <w:bCs/>
          <w:noProof/>
          <w:lang w:eastAsia="pl-PL"/>
        </w:rPr>
        <w:t>Gminy o największym ubytku</w:t>
      </w:r>
      <w:r w:rsidR="003F5FF4">
        <w:rPr>
          <w:b/>
          <w:bCs/>
          <w:noProof/>
          <w:lang w:eastAsia="pl-PL"/>
        </w:rPr>
        <w:t>*</w:t>
      </w:r>
      <w:r w:rsidR="009A27E3" w:rsidRPr="009A27E3">
        <w:rPr>
          <w:b/>
          <w:bCs/>
          <w:noProof/>
          <w:lang w:eastAsia="pl-PL"/>
        </w:rPr>
        <w:t xml:space="preserve"> mieszkań </w:t>
      </w:r>
      <w:r w:rsidR="00EC2E88" w:rsidRPr="00EC2E88">
        <w:rPr>
          <w:b/>
          <w:bCs/>
          <w:noProof/>
          <w:lang w:eastAsia="pl-PL"/>
        </w:rPr>
        <w:t>w 2021 r. w porównaniu z 2011 r.</w:t>
      </w:r>
    </w:p>
    <w:tbl>
      <w:tblPr>
        <w:tblStyle w:val="Tabela-Siatka"/>
        <w:tblW w:w="0" w:type="auto"/>
        <w:tblInd w:w="5" w:type="dxa"/>
        <w:tblLook w:val="04A0" w:firstRow="1" w:lastRow="0" w:firstColumn="1" w:lastColumn="0" w:noHBand="0" w:noVBand="1"/>
      </w:tblPr>
      <w:tblGrid>
        <w:gridCol w:w="1528"/>
        <w:gridCol w:w="1528"/>
        <w:gridCol w:w="1528"/>
        <w:gridCol w:w="1529"/>
        <w:gridCol w:w="1529"/>
      </w:tblGrid>
      <w:tr w:rsidR="00530F76" w14:paraId="73CC726E" w14:textId="77777777" w:rsidTr="003F5FF4">
        <w:trPr>
          <w:trHeight w:val="474"/>
        </w:trPr>
        <w:tc>
          <w:tcPr>
            <w:tcW w:w="1528" w:type="dxa"/>
            <w:tcBorders>
              <w:top w:val="nil"/>
              <w:left w:val="nil"/>
            </w:tcBorders>
            <w:vAlign w:val="center"/>
          </w:tcPr>
          <w:bookmarkEnd w:id="3"/>
          <w:p w14:paraId="76DD414C" w14:textId="77777777" w:rsidR="00530F76" w:rsidRPr="002F3403" w:rsidRDefault="00530F76" w:rsidP="003F5FF4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Gmina</w:t>
            </w:r>
          </w:p>
        </w:tc>
        <w:tc>
          <w:tcPr>
            <w:tcW w:w="1528" w:type="dxa"/>
            <w:tcBorders>
              <w:top w:val="nil"/>
            </w:tcBorders>
            <w:vAlign w:val="center"/>
          </w:tcPr>
          <w:p w14:paraId="211EFBDE" w14:textId="77777777" w:rsidR="00530F76" w:rsidRPr="002F3403" w:rsidRDefault="00530F76" w:rsidP="003F5FF4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 xml:space="preserve">Powiat </w:t>
            </w:r>
          </w:p>
        </w:tc>
        <w:tc>
          <w:tcPr>
            <w:tcW w:w="1528" w:type="dxa"/>
            <w:tcBorders>
              <w:top w:val="nil"/>
            </w:tcBorders>
            <w:vAlign w:val="center"/>
          </w:tcPr>
          <w:p w14:paraId="3CB145D8" w14:textId="77777777" w:rsidR="00530F76" w:rsidRPr="002F3403" w:rsidRDefault="00530F76" w:rsidP="003F5FF4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Województwo</w:t>
            </w:r>
          </w:p>
        </w:tc>
        <w:tc>
          <w:tcPr>
            <w:tcW w:w="1529" w:type="dxa"/>
            <w:tcBorders>
              <w:top w:val="nil"/>
            </w:tcBorders>
            <w:vAlign w:val="center"/>
          </w:tcPr>
          <w:p w14:paraId="77D15345" w14:textId="77777777" w:rsidR="00530F76" w:rsidRPr="002F3403" w:rsidRDefault="00530F76" w:rsidP="003F5FF4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b/>
                <w:bCs/>
                <w:color w:val="1A206D"/>
                <w:szCs w:val="19"/>
              </w:rPr>
              <w:t>Typ gminy</w:t>
            </w:r>
          </w:p>
        </w:tc>
        <w:tc>
          <w:tcPr>
            <w:tcW w:w="1529" w:type="dxa"/>
            <w:tcBorders>
              <w:top w:val="nil"/>
              <w:right w:val="nil"/>
            </w:tcBorders>
            <w:vAlign w:val="center"/>
          </w:tcPr>
          <w:p w14:paraId="34747C2C" w14:textId="7F2EA559" w:rsidR="009A27E3" w:rsidRPr="002F3403" w:rsidRDefault="009A27E3" w:rsidP="003F5FF4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Fira Sans" w:hAnsi="Fira Sans" w:cs="Arial"/>
                <w:b/>
                <w:bCs/>
                <w:color w:val="1A206D"/>
                <w:sz w:val="19"/>
                <w:szCs w:val="19"/>
              </w:rPr>
              <w:t>2011=100</w:t>
            </w:r>
          </w:p>
        </w:tc>
      </w:tr>
      <w:tr w:rsidR="009A27E3" w14:paraId="1C9838FC" w14:textId="77777777" w:rsidTr="009A27E3">
        <w:trPr>
          <w:trHeight w:val="474"/>
        </w:trPr>
        <w:tc>
          <w:tcPr>
            <w:tcW w:w="1528" w:type="dxa"/>
            <w:tcBorders>
              <w:left w:val="nil"/>
            </w:tcBorders>
            <w:vAlign w:val="center"/>
          </w:tcPr>
          <w:p w14:paraId="054EECFC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Dobrzeń Wielki</w:t>
            </w:r>
          </w:p>
        </w:tc>
        <w:tc>
          <w:tcPr>
            <w:tcW w:w="1528" w:type="dxa"/>
            <w:vAlign w:val="center"/>
          </w:tcPr>
          <w:p w14:paraId="3FE63F50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opolski</w:t>
            </w:r>
          </w:p>
        </w:tc>
        <w:tc>
          <w:tcPr>
            <w:tcW w:w="1528" w:type="dxa"/>
            <w:vAlign w:val="center"/>
          </w:tcPr>
          <w:p w14:paraId="7F17A9A3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opolskie</w:t>
            </w:r>
          </w:p>
        </w:tc>
        <w:tc>
          <w:tcPr>
            <w:tcW w:w="1529" w:type="dxa"/>
            <w:vAlign w:val="center"/>
          </w:tcPr>
          <w:p w14:paraId="49D3E0A7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605E4C0B" w14:textId="771C2D4E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70,7</w:t>
            </w:r>
          </w:p>
        </w:tc>
      </w:tr>
      <w:tr w:rsidR="009A27E3" w14:paraId="12019C3B" w14:textId="77777777" w:rsidTr="009A27E3">
        <w:trPr>
          <w:trHeight w:val="481"/>
        </w:trPr>
        <w:tc>
          <w:tcPr>
            <w:tcW w:w="1528" w:type="dxa"/>
            <w:tcBorders>
              <w:left w:val="nil"/>
            </w:tcBorders>
            <w:vAlign w:val="center"/>
          </w:tcPr>
          <w:p w14:paraId="16CEE01C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 xml:space="preserve">Jabłonna Lacka </w:t>
            </w:r>
          </w:p>
        </w:tc>
        <w:tc>
          <w:tcPr>
            <w:tcW w:w="1528" w:type="dxa"/>
            <w:vAlign w:val="center"/>
          </w:tcPr>
          <w:p w14:paraId="19784D5E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sokołowski</w:t>
            </w:r>
          </w:p>
        </w:tc>
        <w:tc>
          <w:tcPr>
            <w:tcW w:w="1528" w:type="dxa"/>
            <w:vAlign w:val="center"/>
          </w:tcPr>
          <w:p w14:paraId="373CD5A8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mazowieckie</w:t>
            </w:r>
          </w:p>
        </w:tc>
        <w:tc>
          <w:tcPr>
            <w:tcW w:w="1529" w:type="dxa"/>
            <w:vAlign w:val="center"/>
          </w:tcPr>
          <w:p w14:paraId="33DD64F3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4F768CBA" w14:textId="037A9A55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82,3</w:t>
            </w:r>
          </w:p>
        </w:tc>
      </w:tr>
      <w:tr w:rsidR="009A27E3" w14:paraId="434D3D8E" w14:textId="77777777" w:rsidTr="009A27E3">
        <w:trPr>
          <w:trHeight w:val="474"/>
        </w:trPr>
        <w:tc>
          <w:tcPr>
            <w:tcW w:w="1528" w:type="dxa"/>
            <w:tcBorders>
              <w:left w:val="nil"/>
            </w:tcBorders>
            <w:vAlign w:val="center"/>
          </w:tcPr>
          <w:p w14:paraId="62D3430C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Sterdyń</w:t>
            </w:r>
          </w:p>
        </w:tc>
        <w:tc>
          <w:tcPr>
            <w:tcW w:w="1528" w:type="dxa"/>
            <w:vAlign w:val="center"/>
          </w:tcPr>
          <w:p w14:paraId="5DC0055D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sokołowski</w:t>
            </w:r>
          </w:p>
        </w:tc>
        <w:tc>
          <w:tcPr>
            <w:tcW w:w="1528" w:type="dxa"/>
            <w:vAlign w:val="center"/>
          </w:tcPr>
          <w:p w14:paraId="2A9AB11B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mazowieckie</w:t>
            </w:r>
          </w:p>
        </w:tc>
        <w:tc>
          <w:tcPr>
            <w:tcW w:w="1529" w:type="dxa"/>
            <w:vAlign w:val="center"/>
          </w:tcPr>
          <w:p w14:paraId="0B891701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25442BB3" w14:textId="60939BB8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82,5</w:t>
            </w:r>
          </w:p>
        </w:tc>
      </w:tr>
      <w:tr w:rsidR="009A27E3" w14:paraId="09DE7381" w14:textId="77777777" w:rsidTr="009A27E3">
        <w:trPr>
          <w:trHeight w:val="481"/>
        </w:trPr>
        <w:tc>
          <w:tcPr>
            <w:tcW w:w="1528" w:type="dxa"/>
            <w:tcBorders>
              <w:left w:val="nil"/>
            </w:tcBorders>
            <w:vAlign w:val="center"/>
          </w:tcPr>
          <w:p w14:paraId="053F4E07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Obryte</w:t>
            </w:r>
          </w:p>
        </w:tc>
        <w:tc>
          <w:tcPr>
            <w:tcW w:w="1528" w:type="dxa"/>
            <w:vAlign w:val="center"/>
          </w:tcPr>
          <w:p w14:paraId="68A1030F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pułtuski</w:t>
            </w:r>
          </w:p>
        </w:tc>
        <w:tc>
          <w:tcPr>
            <w:tcW w:w="1528" w:type="dxa"/>
            <w:vAlign w:val="center"/>
          </w:tcPr>
          <w:p w14:paraId="03FF5036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mazowieckie</w:t>
            </w:r>
          </w:p>
        </w:tc>
        <w:tc>
          <w:tcPr>
            <w:tcW w:w="1529" w:type="dxa"/>
            <w:vAlign w:val="center"/>
          </w:tcPr>
          <w:p w14:paraId="74B4E175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5A3A4E66" w14:textId="6C544D2F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84,1</w:t>
            </w:r>
          </w:p>
        </w:tc>
      </w:tr>
      <w:tr w:rsidR="009A27E3" w14:paraId="11E9DB7E" w14:textId="77777777" w:rsidTr="009A27E3">
        <w:trPr>
          <w:trHeight w:val="711"/>
        </w:trPr>
        <w:tc>
          <w:tcPr>
            <w:tcW w:w="1528" w:type="dxa"/>
            <w:tcBorders>
              <w:left w:val="nil"/>
            </w:tcBorders>
            <w:vAlign w:val="center"/>
          </w:tcPr>
          <w:p w14:paraId="3601C42D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Góra Świętej Małgorzaty</w:t>
            </w:r>
          </w:p>
        </w:tc>
        <w:tc>
          <w:tcPr>
            <w:tcW w:w="1528" w:type="dxa"/>
            <w:vAlign w:val="center"/>
          </w:tcPr>
          <w:p w14:paraId="7CCFC18B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łęczycki</w:t>
            </w:r>
          </w:p>
        </w:tc>
        <w:tc>
          <w:tcPr>
            <w:tcW w:w="1528" w:type="dxa"/>
            <w:vAlign w:val="center"/>
          </w:tcPr>
          <w:p w14:paraId="4940F179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łódzkie</w:t>
            </w:r>
          </w:p>
        </w:tc>
        <w:tc>
          <w:tcPr>
            <w:tcW w:w="1529" w:type="dxa"/>
            <w:vAlign w:val="center"/>
          </w:tcPr>
          <w:p w14:paraId="5B7C9216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54FD3BBE" w14:textId="241742A6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84,4</w:t>
            </w:r>
          </w:p>
        </w:tc>
      </w:tr>
      <w:tr w:rsidR="009A27E3" w14:paraId="1AB43BA8" w14:textId="77777777" w:rsidTr="009A27E3">
        <w:trPr>
          <w:trHeight w:val="481"/>
        </w:trPr>
        <w:tc>
          <w:tcPr>
            <w:tcW w:w="1528" w:type="dxa"/>
            <w:tcBorders>
              <w:left w:val="nil"/>
            </w:tcBorders>
            <w:vAlign w:val="center"/>
          </w:tcPr>
          <w:p w14:paraId="539620BA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Klwów</w:t>
            </w:r>
          </w:p>
        </w:tc>
        <w:tc>
          <w:tcPr>
            <w:tcW w:w="1528" w:type="dxa"/>
            <w:vAlign w:val="center"/>
          </w:tcPr>
          <w:p w14:paraId="41726300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przysuski</w:t>
            </w:r>
          </w:p>
        </w:tc>
        <w:tc>
          <w:tcPr>
            <w:tcW w:w="1528" w:type="dxa"/>
            <w:vAlign w:val="center"/>
          </w:tcPr>
          <w:p w14:paraId="5C4CD243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mazowieckie</w:t>
            </w:r>
          </w:p>
        </w:tc>
        <w:tc>
          <w:tcPr>
            <w:tcW w:w="1529" w:type="dxa"/>
            <w:vAlign w:val="center"/>
          </w:tcPr>
          <w:p w14:paraId="0A2B3753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36F61C9B" w14:textId="4FCD5338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85,8</w:t>
            </w:r>
          </w:p>
        </w:tc>
      </w:tr>
      <w:tr w:rsidR="009A27E3" w14:paraId="7E6D22B0" w14:textId="77777777" w:rsidTr="009A27E3">
        <w:trPr>
          <w:trHeight w:val="474"/>
        </w:trPr>
        <w:tc>
          <w:tcPr>
            <w:tcW w:w="1528" w:type="dxa"/>
            <w:tcBorders>
              <w:left w:val="nil"/>
            </w:tcBorders>
            <w:vAlign w:val="center"/>
          </w:tcPr>
          <w:p w14:paraId="0F614B3D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Komprachcice</w:t>
            </w:r>
          </w:p>
        </w:tc>
        <w:tc>
          <w:tcPr>
            <w:tcW w:w="1528" w:type="dxa"/>
            <w:vAlign w:val="center"/>
          </w:tcPr>
          <w:p w14:paraId="22902746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opolski</w:t>
            </w:r>
          </w:p>
        </w:tc>
        <w:tc>
          <w:tcPr>
            <w:tcW w:w="1528" w:type="dxa"/>
            <w:vAlign w:val="center"/>
          </w:tcPr>
          <w:p w14:paraId="0F3F602E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opolskie</w:t>
            </w:r>
          </w:p>
        </w:tc>
        <w:tc>
          <w:tcPr>
            <w:tcW w:w="1529" w:type="dxa"/>
            <w:vAlign w:val="center"/>
          </w:tcPr>
          <w:p w14:paraId="0D597D96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3D3391CC" w14:textId="119621A0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86</w:t>
            </w:r>
            <w:r>
              <w:rPr>
                <w:rFonts w:cs="Arial"/>
                <w:color w:val="1A206D"/>
                <w:szCs w:val="19"/>
              </w:rPr>
              <w:t>,0</w:t>
            </w:r>
          </w:p>
        </w:tc>
      </w:tr>
      <w:tr w:rsidR="009A27E3" w14:paraId="4541B83E" w14:textId="77777777" w:rsidTr="009A27E3">
        <w:trPr>
          <w:trHeight w:val="474"/>
        </w:trPr>
        <w:tc>
          <w:tcPr>
            <w:tcW w:w="1528" w:type="dxa"/>
            <w:tcBorders>
              <w:left w:val="nil"/>
            </w:tcBorders>
            <w:vAlign w:val="center"/>
          </w:tcPr>
          <w:p w14:paraId="3BD8A323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Milejczyce</w:t>
            </w:r>
          </w:p>
        </w:tc>
        <w:tc>
          <w:tcPr>
            <w:tcW w:w="1528" w:type="dxa"/>
            <w:vAlign w:val="center"/>
          </w:tcPr>
          <w:p w14:paraId="00F75075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siemiatycki</w:t>
            </w:r>
          </w:p>
        </w:tc>
        <w:tc>
          <w:tcPr>
            <w:tcW w:w="1528" w:type="dxa"/>
            <w:vAlign w:val="center"/>
          </w:tcPr>
          <w:p w14:paraId="2AD64AB5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podlaskie</w:t>
            </w:r>
          </w:p>
        </w:tc>
        <w:tc>
          <w:tcPr>
            <w:tcW w:w="1529" w:type="dxa"/>
            <w:vAlign w:val="center"/>
          </w:tcPr>
          <w:p w14:paraId="79FCD00D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72C6874E" w14:textId="3C1B505B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86,9</w:t>
            </w:r>
          </w:p>
        </w:tc>
      </w:tr>
      <w:tr w:rsidR="009A27E3" w14:paraId="5F25B4D5" w14:textId="77777777" w:rsidTr="009A27E3">
        <w:trPr>
          <w:trHeight w:val="718"/>
        </w:trPr>
        <w:tc>
          <w:tcPr>
            <w:tcW w:w="1528" w:type="dxa"/>
            <w:tcBorders>
              <w:left w:val="nil"/>
            </w:tcBorders>
            <w:vAlign w:val="center"/>
          </w:tcPr>
          <w:p w14:paraId="0545F493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Płośnica</w:t>
            </w:r>
          </w:p>
        </w:tc>
        <w:tc>
          <w:tcPr>
            <w:tcW w:w="1528" w:type="dxa"/>
            <w:vAlign w:val="center"/>
          </w:tcPr>
          <w:p w14:paraId="67C45AE8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działdowski</w:t>
            </w:r>
          </w:p>
        </w:tc>
        <w:tc>
          <w:tcPr>
            <w:tcW w:w="1528" w:type="dxa"/>
            <w:vAlign w:val="center"/>
          </w:tcPr>
          <w:p w14:paraId="72E05643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warmińsko-mazurskim</w:t>
            </w:r>
          </w:p>
        </w:tc>
        <w:tc>
          <w:tcPr>
            <w:tcW w:w="1529" w:type="dxa"/>
            <w:vAlign w:val="center"/>
          </w:tcPr>
          <w:p w14:paraId="235A3C55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right w:val="nil"/>
            </w:tcBorders>
            <w:vAlign w:val="center"/>
          </w:tcPr>
          <w:p w14:paraId="57C9433F" w14:textId="6FB7D9AB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87,6</w:t>
            </w:r>
          </w:p>
        </w:tc>
      </w:tr>
      <w:tr w:rsidR="009A27E3" w14:paraId="4F7AC4B0" w14:textId="77777777" w:rsidTr="009A27E3">
        <w:trPr>
          <w:trHeight w:val="474"/>
        </w:trPr>
        <w:tc>
          <w:tcPr>
            <w:tcW w:w="1528" w:type="dxa"/>
            <w:tcBorders>
              <w:left w:val="nil"/>
              <w:bottom w:val="nil"/>
            </w:tcBorders>
            <w:vAlign w:val="bottom"/>
          </w:tcPr>
          <w:p w14:paraId="44972D44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Ceranów</w:t>
            </w:r>
          </w:p>
        </w:tc>
        <w:tc>
          <w:tcPr>
            <w:tcW w:w="1528" w:type="dxa"/>
            <w:tcBorders>
              <w:bottom w:val="nil"/>
            </w:tcBorders>
            <w:vAlign w:val="bottom"/>
          </w:tcPr>
          <w:p w14:paraId="76B05407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sokołowski</w:t>
            </w:r>
          </w:p>
        </w:tc>
        <w:tc>
          <w:tcPr>
            <w:tcW w:w="1528" w:type="dxa"/>
            <w:tcBorders>
              <w:bottom w:val="nil"/>
            </w:tcBorders>
            <w:vAlign w:val="bottom"/>
          </w:tcPr>
          <w:p w14:paraId="659497F0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mazowieckie</w:t>
            </w:r>
          </w:p>
        </w:tc>
        <w:tc>
          <w:tcPr>
            <w:tcW w:w="1529" w:type="dxa"/>
            <w:tcBorders>
              <w:bottom w:val="nil"/>
            </w:tcBorders>
            <w:vAlign w:val="bottom"/>
          </w:tcPr>
          <w:p w14:paraId="1095B4B9" w14:textId="77777777" w:rsidR="009A27E3" w:rsidRPr="002F3403" w:rsidRDefault="009A27E3" w:rsidP="009A27E3">
            <w:pPr>
              <w:rPr>
                <w:strike/>
                <w:szCs w:val="19"/>
                <w:lang w:eastAsia="pl-PL"/>
              </w:rPr>
            </w:pPr>
            <w:r w:rsidRPr="002F3403">
              <w:rPr>
                <w:rFonts w:cs="Arial"/>
                <w:color w:val="1A206D"/>
                <w:szCs w:val="19"/>
              </w:rPr>
              <w:t>wiejska</w:t>
            </w:r>
          </w:p>
        </w:tc>
        <w:tc>
          <w:tcPr>
            <w:tcW w:w="1529" w:type="dxa"/>
            <w:tcBorders>
              <w:bottom w:val="nil"/>
              <w:right w:val="nil"/>
            </w:tcBorders>
            <w:vAlign w:val="center"/>
          </w:tcPr>
          <w:p w14:paraId="5A42CB36" w14:textId="0B7B9968" w:rsidR="009A27E3" w:rsidRPr="009A27E3" w:rsidRDefault="009A27E3" w:rsidP="009A27E3">
            <w:pPr>
              <w:jc w:val="center"/>
              <w:rPr>
                <w:rFonts w:cs="Arial"/>
                <w:color w:val="1A206D"/>
                <w:szCs w:val="19"/>
              </w:rPr>
            </w:pPr>
            <w:r w:rsidRPr="009A27E3">
              <w:rPr>
                <w:rFonts w:cs="Arial"/>
                <w:color w:val="1A206D"/>
                <w:szCs w:val="19"/>
              </w:rPr>
              <w:t>89,2</w:t>
            </w:r>
          </w:p>
        </w:tc>
      </w:tr>
    </w:tbl>
    <w:p w14:paraId="0C6AA1D9" w14:textId="7DF10B42" w:rsidR="003F5FF4" w:rsidRDefault="003F5FF4" w:rsidP="003F5FF4">
      <w:pPr>
        <w:rPr>
          <w:rFonts w:cs="Calibri"/>
          <w:color w:val="002060"/>
        </w:rPr>
      </w:pPr>
      <w:r>
        <w:rPr>
          <w:rFonts w:cs="Calibri"/>
          <w:color w:val="002060"/>
        </w:rPr>
        <w:t>*</w:t>
      </w:r>
      <w:r w:rsidRPr="00785F6B">
        <w:rPr>
          <w:rFonts w:cs="Calibri"/>
          <w:color w:val="002060"/>
          <w:sz w:val="16"/>
          <w:szCs w:val="16"/>
        </w:rPr>
        <w:t>Zmiany administracyjne, jakie miały miejsce od 2011 r., mogą wpływać na prezentowane wartości</w:t>
      </w:r>
      <w:r w:rsidR="00B9293A">
        <w:rPr>
          <w:rFonts w:cs="Calibri"/>
          <w:color w:val="002060"/>
          <w:sz w:val="16"/>
          <w:szCs w:val="16"/>
        </w:rPr>
        <w:t>.</w:t>
      </w:r>
    </w:p>
    <w:p w14:paraId="2D50F6ED" w14:textId="395DEF3F" w:rsidR="002D684C" w:rsidRPr="002D684C" w:rsidRDefault="00B4626F" w:rsidP="002D684C">
      <w:pPr>
        <w:pStyle w:val="Nagwek1"/>
        <w:rPr>
          <w:rFonts w:ascii="Fira Sans" w:hAnsi="Fira Sans"/>
          <w:b/>
          <w:szCs w:val="19"/>
        </w:rPr>
      </w:pPr>
      <w:r w:rsidRPr="00B4626F">
        <w:rPr>
          <w:rFonts w:ascii="Fira Sans" w:hAnsi="Fira Sans"/>
          <w:b/>
          <w:szCs w:val="19"/>
        </w:rPr>
        <w:t>Uwagi metodologiczne</w:t>
      </w:r>
    </w:p>
    <w:p w14:paraId="161DA383" w14:textId="77777777" w:rsidR="00B4626F" w:rsidRPr="00B4626F" w:rsidRDefault="00B4626F" w:rsidP="00B4626F">
      <w:pPr>
        <w:rPr>
          <w:noProof/>
          <w:color w:val="000000" w:themeColor="text1"/>
          <w:szCs w:val="19"/>
          <w:lang w:eastAsia="pl-PL"/>
        </w:rPr>
      </w:pPr>
      <w:bookmarkStart w:id="4" w:name="_Hlk101521373"/>
      <w:r w:rsidRPr="00B4626F">
        <w:rPr>
          <w:noProof/>
          <w:color w:val="000000" w:themeColor="text1"/>
          <w:spacing w:val="-2"/>
          <w:szCs w:val="19"/>
          <w:lang w:eastAsia="pl-PL"/>
        </w:rPr>
        <w:t xml:space="preserve">Narodowy Spis Powszechny Ludności i Mieszkań 2021 </w:t>
      </w:r>
      <w:r w:rsidRPr="00B4626F">
        <w:rPr>
          <w:noProof/>
          <w:color w:val="000000" w:themeColor="text1"/>
          <w:szCs w:val="19"/>
          <w:lang w:eastAsia="pl-PL"/>
        </w:rPr>
        <w:t xml:space="preserve">został przeprowadzony </w:t>
      </w:r>
      <w:r w:rsidRPr="00B4626F">
        <w:rPr>
          <w:rFonts w:eastAsia="Calibri"/>
          <w:noProof/>
          <w:color w:val="000000" w:themeColor="text1"/>
          <w:szCs w:val="19"/>
          <w:lang w:eastAsia="pl-PL"/>
        </w:rPr>
        <w:t>na terytorium Rzeczypospolitej Polskiej w okresie od 1 kwietnia do 30 września 2021 r., według stanu na dzień 31 marca 2021 r.</w:t>
      </w:r>
      <w:r w:rsidRPr="00B4626F">
        <w:rPr>
          <w:noProof/>
          <w:color w:val="000000" w:themeColor="text1"/>
          <w:szCs w:val="19"/>
          <w:lang w:eastAsia="pl-PL"/>
        </w:rPr>
        <w:t xml:space="preserve"> </w:t>
      </w:r>
    </w:p>
    <w:p w14:paraId="0A16A206" w14:textId="77777777" w:rsidR="00B4626F" w:rsidRPr="00B4626F" w:rsidRDefault="00B4626F" w:rsidP="00B4626F">
      <w:pPr>
        <w:rPr>
          <w:rFonts w:eastAsia="Calibri" w:cs="Arial"/>
          <w:szCs w:val="19"/>
        </w:rPr>
      </w:pPr>
      <w:r w:rsidRPr="00B4626F">
        <w:rPr>
          <w:noProof/>
          <w:color w:val="000000" w:themeColor="text1"/>
          <w:szCs w:val="19"/>
          <w:lang w:eastAsia="pl-PL"/>
        </w:rPr>
        <w:t xml:space="preserve">Zakres tematyczny spisu oraz zasady jego realizacji zostały określone w ustawie </w:t>
      </w:r>
      <w:r w:rsidRPr="00B4626F">
        <w:rPr>
          <w:rFonts w:eastAsia="Calibri" w:cs="Arial"/>
          <w:szCs w:val="19"/>
        </w:rPr>
        <w:t xml:space="preserve">z dnia 9 sierpnia 2019 r. o narodowym spisie powszechnym ludności i mieszkań w 2021 r. (Dz. U. z 2019 r. poz. 1775, z 2020 r. poz. 1486, z 2021 r. poz. 615, </w:t>
      </w:r>
      <w:bookmarkStart w:id="5" w:name="_Hlk89177828"/>
      <w:r w:rsidRPr="00B4626F">
        <w:rPr>
          <w:rFonts w:eastAsia="Calibri" w:cs="Arial"/>
          <w:szCs w:val="19"/>
        </w:rPr>
        <w:t>z 2021 r., poz. 1143</w:t>
      </w:r>
      <w:bookmarkEnd w:id="5"/>
      <w:r w:rsidRPr="00B4626F">
        <w:rPr>
          <w:rFonts w:eastAsia="Calibri" w:cs="Arial"/>
          <w:szCs w:val="19"/>
        </w:rPr>
        <w:t>) oraz rozporządzeniu (WE) Parlamentu Europejskiego i Rady nr 763/2008 z dnia 9 lipca 2008 r. w sprawie spisów powszechnych ludności i mieszkań (Dz. Urz. UE L 218 z 13.8.2008, str. 14) - wraz z aktami wykonawczymi.</w:t>
      </w:r>
    </w:p>
    <w:p w14:paraId="215273F5" w14:textId="77777777" w:rsidR="00B4626F" w:rsidRPr="00B4626F" w:rsidRDefault="00B4626F" w:rsidP="00B4626F">
      <w:pPr>
        <w:rPr>
          <w:rFonts w:eastAsia="Times New Roman" w:cs="Times New Roman"/>
          <w:szCs w:val="19"/>
          <w:lang w:eastAsia="pl-PL"/>
        </w:rPr>
      </w:pPr>
      <w:r w:rsidRPr="00B4626F">
        <w:rPr>
          <w:rFonts w:eastAsia="Times New Roman" w:cs="Times New Roman"/>
          <w:szCs w:val="19"/>
          <w:lang w:eastAsia="pl-PL"/>
        </w:rPr>
        <w:t>Zakres tematyczny był konsultowany z kluczowymi odbiorcami danych, w szczególności jednostkami administracji publicznej oraz ośrodkami naukowo-badawczym, którzy wykorzystują dane statystyczne do realizacji swoich zadań statutowych.</w:t>
      </w:r>
      <w:bookmarkStart w:id="6" w:name="_Ref114570189"/>
      <w:r w:rsidRPr="00B4626F">
        <w:rPr>
          <w:rFonts w:eastAsia="Times New Roman" w:cs="Times New Roman"/>
          <w:szCs w:val="19"/>
          <w:vertAlign w:val="superscript"/>
          <w:lang w:eastAsia="pl-PL"/>
        </w:rPr>
        <w:footnoteReference w:id="2"/>
      </w:r>
      <w:bookmarkEnd w:id="6"/>
      <w:r w:rsidRPr="00B4626F">
        <w:rPr>
          <w:rFonts w:eastAsia="Times New Roman" w:cs="Times New Roman"/>
          <w:szCs w:val="19"/>
          <w:lang w:eastAsia="pl-PL"/>
        </w:rPr>
        <w:t xml:space="preserve"> </w:t>
      </w:r>
    </w:p>
    <w:p w14:paraId="7337452F" w14:textId="77777777" w:rsidR="00B4626F" w:rsidRPr="00B4626F" w:rsidRDefault="00B4626F" w:rsidP="00B4626F">
      <w:pPr>
        <w:rPr>
          <w:rFonts w:eastAsia="Calibri" w:cs="Arial"/>
          <w:szCs w:val="19"/>
        </w:rPr>
      </w:pPr>
      <w:r w:rsidRPr="00B4626F">
        <w:rPr>
          <w:rFonts w:eastAsia="Calibri" w:cs="Arial"/>
          <w:szCs w:val="19"/>
        </w:rPr>
        <w:t>Badanie spisowe realizowane było jako badanie pełne i swoim zakresem objęło:</w:t>
      </w:r>
    </w:p>
    <w:p w14:paraId="2A660B58" w14:textId="77777777" w:rsidR="00B4626F" w:rsidRPr="00B75760" w:rsidRDefault="00B4626F" w:rsidP="00B663B2">
      <w:pPr>
        <w:pStyle w:val="Tekstwypunktowania"/>
        <w:rPr>
          <w:lang w:val="pl-PL" w:eastAsia="pl-PL"/>
        </w:rPr>
      </w:pPr>
      <w:r w:rsidRPr="00B75760">
        <w:rPr>
          <w:lang w:val="pl-PL" w:eastAsia="pl-PL"/>
        </w:rPr>
        <w:t>osoby fizyczne stale zamieszkałe i czasowo przebywające w mieszkaniach, budynkach i innych zamieszkanych pomieszczeniach niebędących mieszkaniami,</w:t>
      </w:r>
    </w:p>
    <w:p w14:paraId="27CDFEC5" w14:textId="77777777" w:rsidR="00B4626F" w:rsidRPr="00B75760" w:rsidRDefault="00B4626F" w:rsidP="00B663B2">
      <w:pPr>
        <w:pStyle w:val="Tekstwypunktowania"/>
        <w:rPr>
          <w:lang w:val="pl-PL" w:eastAsia="pl-PL"/>
        </w:rPr>
      </w:pPr>
      <w:r w:rsidRPr="00B75760">
        <w:rPr>
          <w:lang w:val="pl-PL" w:eastAsia="pl-PL"/>
        </w:rPr>
        <w:t>osoby fizyczne niemające miejsca zamieszkania,</w:t>
      </w:r>
    </w:p>
    <w:p w14:paraId="24B39034" w14:textId="77777777" w:rsidR="00B4626F" w:rsidRPr="00B75760" w:rsidRDefault="00B4626F" w:rsidP="00B663B2">
      <w:pPr>
        <w:pStyle w:val="Tekstwypunktowania"/>
        <w:rPr>
          <w:lang w:val="pl-PL" w:eastAsia="pl-PL"/>
        </w:rPr>
      </w:pPr>
      <w:r w:rsidRPr="00B75760">
        <w:rPr>
          <w:lang w:val="pl-PL" w:eastAsia="pl-PL"/>
        </w:rPr>
        <w:t>mieszkania, budynki, obiekty zbiorowego zakwaterowania oraz zamieszkane pomieszczenia niebędące mieszkaniami.</w:t>
      </w:r>
    </w:p>
    <w:p w14:paraId="17AFDD0E" w14:textId="77777777" w:rsidR="00B4626F" w:rsidRPr="00B4626F" w:rsidRDefault="00B4626F" w:rsidP="00D77CB1">
      <w:pPr>
        <w:pStyle w:val="Tekstwypunktowania"/>
        <w:numPr>
          <w:ilvl w:val="0"/>
          <w:numId w:val="0"/>
        </w:numPr>
        <w:rPr>
          <w:lang w:eastAsia="pl-PL"/>
        </w:rPr>
      </w:pPr>
      <w:r w:rsidRPr="00B4626F">
        <w:rPr>
          <w:lang w:eastAsia="pl-PL"/>
        </w:rPr>
        <w:t>Spis nie obejmował natomiast:</w:t>
      </w:r>
    </w:p>
    <w:p w14:paraId="50C02479" w14:textId="77777777" w:rsidR="00B4626F" w:rsidRPr="00B75760" w:rsidRDefault="00B4626F" w:rsidP="00B663B2">
      <w:pPr>
        <w:pStyle w:val="Tekstwypunktowania"/>
        <w:rPr>
          <w:lang w:val="pl-PL" w:eastAsia="pl-PL"/>
        </w:rPr>
      </w:pPr>
      <w:r w:rsidRPr="00B75760">
        <w:rPr>
          <w:lang w:val="pl-PL" w:eastAsia="pl-PL"/>
        </w:rPr>
        <w:lastRenderedPageBreak/>
        <w:t>szefów oraz cudzoziemskiego personelu przedstawicielstw dyplomatycznych i urzędów konsularnych państw obcych, członków ich rodzin oraz innych osób korzystających z przywilejów i immunitetów na mocy ustaw, umów międzynarodowych lub powszechnie uznanych zwyczajów międzynarodowych,</w:t>
      </w:r>
    </w:p>
    <w:p w14:paraId="76440D3F" w14:textId="77777777" w:rsidR="00B4626F" w:rsidRPr="00B75760" w:rsidRDefault="00B4626F" w:rsidP="00B663B2">
      <w:pPr>
        <w:pStyle w:val="Tekstwypunktowania"/>
        <w:rPr>
          <w:lang w:val="pl-PL" w:eastAsia="pl-PL"/>
        </w:rPr>
      </w:pPr>
      <w:r w:rsidRPr="00B75760">
        <w:rPr>
          <w:lang w:val="pl-PL" w:eastAsia="pl-PL"/>
        </w:rPr>
        <w:t>mieszkań, budynków, obiektów oraz pomieszczeń będących własnością przedstawicielstw dyplomatycznych i urzędów konsularnych państw obcych.</w:t>
      </w:r>
    </w:p>
    <w:p w14:paraId="2BBD1B2E" w14:textId="77777777" w:rsidR="00B4626F" w:rsidRPr="00B4626F" w:rsidRDefault="00B4626F" w:rsidP="00B4626F">
      <w:pPr>
        <w:rPr>
          <w:rFonts w:eastAsia="Times New Roman" w:cs="Times New Roman"/>
          <w:szCs w:val="19"/>
          <w:lang w:eastAsia="pl-PL"/>
        </w:rPr>
      </w:pPr>
      <w:r w:rsidRPr="00B4626F">
        <w:rPr>
          <w:rFonts w:eastAsia="Times New Roman" w:cs="FiraSans-Regular"/>
          <w:szCs w:val="19"/>
          <w:lang w:eastAsia="pl-PL"/>
        </w:rPr>
        <w:t xml:space="preserve">Udział w spisie był obowiązkowy, a mieszkańcy Polski byli obowiązani do udzielania dokładnych, wyczerpujących i zgodnych z prawdą odpowiedzi </w:t>
      </w:r>
      <w:r w:rsidRPr="00B4626F">
        <w:rPr>
          <w:rFonts w:eastAsia="Times New Roman" w:cs="Times New Roman"/>
          <w:szCs w:val="19"/>
          <w:lang w:eastAsia="pl-PL"/>
        </w:rPr>
        <w:t>(art. 28 p.1 ustawy o NSP).</w:t>
      </w:r>
    </w:p>
    <w:p w14:paraId="10C87FC4" w14:textId="77777777" w:rsidR="00B4626F" w:rsidRPr="00B4626F" w:rsidRDefault="00B4626F" w:rsidP="00B663B2">
      <w:pPr>
        <w:pStyle w:val="Nagwek1"/>
      </w:pPr>
      <w:r w:rsidRPr="00B4626F">
        <w:t>Źródła danych</w:t>
      </w:r>
    </w:p>
    <w:p w14:paraId="76DA43B0" w14:textId="77777777" w:rsidR="00B4626F" w:rsidRPr="00B4626F" w:rsidRDefault="00B4626F" w:rsidP="00B4626F">
      <w:pPr>
        <w:rPr>
          <w:rFonts w:eastAsia="Times New Roman" w:cs="Times New Roman"/>
          <w:szCs w:val="19"/>
          <w:lang w:eastAsia="pl-PL"/>
        </w:rPr>
      </w:pPr>
      <w:r w:rsidRPr="00B4626F">
        <w:rPr>
          <w:rFonts w:eastAsia="Times New Roman" w:cs="Times New Roman"/>
          <w:szCs w:val="19"/>
          <w:lang w:eastAsia="pl-PL"/>
        </w:rPr>
        <w:t xml:space="preserve">Zgodnie z zapisami ustawy o NSP 2021 spis ludności i mieszkań zrealizowany był metodą mieszaną, tj. z wykorzystaniem danych pochodzących ze źródeł administracyjnych oraz danych zebranych od respondentów. </w:t>
      </w:r>
    </w:p>
    <w:p w14:paraId="2E63ADB3" w14:textId="77777777" w:rsidR="00B4626F" w:rsidRPr="00B4626F" w:rsidRDefault="00B4626F" w:rsidP="00B4626F">
      <w:pPr>
        <w:rPr>
          <w:rFonts w:eastAsia="Times New Roman" w:cs="Times New Roman"/>
          <w:szCs w:val="19"/>
          <w:lang w:eastAsia="pl-PL"/>
        </w:rPr>
      </w:pPr>
      <w:r w:rsidRPr="00B4626F">
        <w:rPr>
          <w:rFonts w:eastAsia="Times New Roman" w:cs="Arial"/>
          <w:szCs w:val="19"/>
          <w:lang w:eastAsia="pl-PL"/>
        </w:rPr>
        <w:t xml:space="preserve">Dane objęte zakresem informacyjnym spisu zostały pozyskane od populacji podlegającej badaniu poprzez elektroniczny formularz spisowy i przy wykorzystaniu </w:t>
      </w:r>
      <w:r w:rsidRPr="00B4626F">
        <w:rPr>
          <w:rFonts w:eastAsia="Times New Roman" w:cs="Times New Roman"/>
          <w:szCs w:val="19"/>
          <w:lang w:eastAsia="pl-PL"/>
        </w:rPr>
        <w:t>następujących kanałów zbierania danych:</w:t>
      </w:r>
    </w:p>
    <w:p w14:paraId="410B821F" w14:textId="77777777" w:rsidR="00B4626F" w:rsidRPr="00B4626F" w:rsidRDefault="00B4626F" w:rsidP="00B663B2">
      <w:pPr>
        <w:pStyle w:val="Tekstwypunktowania"/>
        <w:rPr>
          <w:lang w:eastAsia="pl-PL"/>
        </w:rPr>
      </w:pPr>
      <w:r w:rsidRPr="00B4626F">
        <w:rPr>
          <w:lang w:eastAsia="pl-PL"/>
        </w:rPr>
        <w:t>samospis internetowy (CAWI),</w:t>
      </w:r>
    </w:p>
    <w:p w14:paraId="718BADC9" w14:textId="77777777" w:rsidR="00B4626F" w:rsidRPr="00B75760" w:rsidRDefault="00B4626F" w:rsidP="00B663B2">
      <w:pPr>
        <w:pStyle w:val="Tekstwypunktowania"/>
        <w:rPr>
          <w:lang w:val="pl-PL" w:eastAsia="pl-PL"/>
        </w:rPr>
      </w:pPr>
      <w:r w:rsidRPr="00B75760">
        <w:rPr>
          <w:lang w:val="pl-PL" w:eastAsia="pl-PL"/>
        </w:rPr>
        <w:t xml:space="preserve">wywiad telefoniczny realizowany na infolinii spisowej (tzw. spis na żądanie); </w:t>
      </w:r>
    </w:p>
    <w:p w14:paraId="1696DFA6" w14:textId="77777777" w:rsidR="00B4626F" w:rsidRPr="00B75760" w:rsidRDefault="00B4626F" w:rsidP="00B663B2">
      <w:pPr>
        <w:pStyle w:val="Tekstwypunktowania"/>
        <w:rPr>
          <w:lang w:val="pl-PL" w:eastAsia="pl-PL"/>
        </w:rPr>
      </w:pPr>
      <w:r w:rsidRPr="00B75760">
        <w:rPr>
          <w:lang w:val="pl-PL" w:eastAsia="pl-PL"/>
        </w:rPr>
        <w:t>wywiad telefoniczny realizowany przez rachmistrzów spisowych (CATI);</w:t>
      </w:r>
    </w:p>
    <w:p w14:paraId="350E9EE0" w14:textId="77777777" w:rsidR="00B4626F" w:rsidRPr="00B75760" w:rsidRDefault="00B4626F" w:rsidP="00B663B2">
      <w:pPr>
        <w:pStyle w:val="Tekstwypunktowania"/>
        <w:rPr>
          <w:lang w:val="pl-PL" w:eastAsia="pl-PL"/>
        </w:rPr>
      </w:pPr>
      <w:r w:rsidRPr="00B75760">
        <w:rPr>
          <w:lang w:val="pl-PL" w:eastAsia="pl-PL"/>
        </w:rPr>
        <w:t xml:space="preserve">wywiad bezpośredni realizowany przez rachmistrzów spisowych (CAPI), który ze względu na sytuację pandemiczną panującą w kraju mógł być realizowany w terminie od 21 czerwca </w:t>
      </w:r>
      <w:r w:rsidRPr="00B75760">
        <w:rPr>
          <w:bCs/>
          <w:lang w:val="pl-PL" w:eastAsia="pl-PL"/>
        </w:rPr>
        <w:t>do 30 września 2021 r.</w:t>
      </w:r>
    </w:p>
    <w:bookmarkEnd w:id="4"/>
    <w:p w14:paraId="0CF1BA5D" w14:textId="77777777" w:rsidR="00B4626F" w:rsidRPr="00B4626F" w:rsidRDefault="00B4626F" w:rsidP="00B663B2">
      <w:pPr>
        <w:pStyle w:val="Nagwek1"/>
      </w:pPr>
      <w:r w:rsidRPr="00B4626F">
        <w:t xml:space="preserve">Wybrane </w:t>
      </w:r>
      <w:r w:rsidR="00B75760">
        <w:t xml:space="preserve">pojęcia i </w:t>
      </w:r>
      <w:r w:rsidRPr="00B4626F">
        <w:t>definicje spisowe</w:t>
      </w:r>
    </w:p>
    <w:p w14:paraId="30874419" w14:textId="77777777" w:rsidR="00B4626F" w:rsidRDefault="00B4626F" w:rsidP="009E0842">
      <w:pPr>
        <w:rPr>
          <w:lang w:eastAsia="pl-PL"/>
        </w:rPr>
      </w:pPr>
      <w:bookmarkStart w:id="7" w:name="_Hlk93496564"/>
      <w:bookmarkStart w:id="8" w:name="_Hlk101521400"/>
      <w:r w:rsidRPr="00B4626F">
        <w:rPr>
          <w:b/>
          <w:lang w:eastAsia="pl-PL"/>
        </w:rPr>
        <w:t xml:space="preserve">Ludność według definicji krajowej </w:t>
      </w:r>
      <w:r w:rsidRPr="00B4626F">
        <w:rPr>
          <w:lang w:eastAsia="pl-PL"/>
        </w:rPr>
        <w:t>–</w:t>
      </w:r>
      <w:r w:rsidR="00E94971">
        <w:rPr>
          <w:b/>
          <w:lang w:eastAsia="pl-PL"/>
        </w:rPr>
        <w:t xml:space="preserve"> </w:t>
      </w:r>
      <w:r w:rsidRPr="00B4626F">
        <w:rPr>
          <w:lang w:eastAsia="pl-PL"/>
        </w:rPr>
        <w:t>stali mieszkańcy Polski, w tym osoby, które przebywają czasowo za granicą (bez względu na okres przebywania), ale zachowały stałe zameldowanie w Polsce. Do ludności nie są natomiast zaliczani imigranci przebywający w Polsce czasowo.</w:t>
      </w:r>
      <w:bookmarkEnd w:id="7"/>
    </w:p>
    <w:p w14:paraId="504C4368" w14:textId="77777777" w:rsidR="00AB7DD5" w:rsidRDefault="00AB7DD5" w:rsidP="009E0842">
      <w:pPr>
        <w:rPr>
          <w:lang w:eastAsia="pl-PL"/>
        </w:rPr>
      </w:pPr>
      <w:r w:rsidRPr="00AB7DD5">
        <w:rPr>
          <w:b/>
          <w:lang w:eastAsia="pl-PL"/>
        </w:rPr>
        <w:t>Wiek</w:t>
      </w:r>
      <w:r w:rsidRPr="00AB7DD5">
        <w:rPr>
          <w:lang w:eastAsia="pl-PL"/>
        </w:rPr>
        <w:t xml:space="preserve"> osób określa się liczbą lat ukończonych ustaloną poprzez porównanie pełnej daty urodzenia z datą przeprowadzenia spisu (tzw. momentem krytycznym, tj. 31 marca 2021 roku).</w:t>
      </w:r>
    </w:p>
    <w:p w14:paraId="18C2BBD5" w14:textId="77777777" w:rsidR="00B4626F" w:rsidRPr="00B4626F" w:rsidRDefault="00B4626F" w:rsidP="00B4626F">
      <w:pPr>
        <w:spacing w:after="0" w:line="276" w:lineRule="auto"/>
        <w:rPr>
          <w:rFonts w:eastAsia="Times New Roman"/>
          <w:spacing w:val="1"/>
          <w:szCs w:val="19"/>
          <w:lang w:eastAsia="pl-PL"/>
        </w:rPr>
      </w:pPr>
      <w:r w:rsidRPr="00B4626F">
        <w:rPr>
          <w:rFonts w:eastAsia="Calibri" w:cs="Times New Roman"/>
          <w:b/>
          <w:szCs w:val="19"/>
        </w:rPr>
        <w:t xml:space="preserve">Mieszkanie </w:t>
      </w:r>
      <w:r w:rsidRPr="00B4626F">
        <w:rPr>
          <w:rFonts w:eastAsia="Times New Roman"/>
          <w:spacing w:val="1"/>
          <w:szCs w:val="19"/>
          <w:lang w:eastAsia="pl-PL"/>
        </w:rPr>
        <w:t>–</w:t>
      </w:r>
      <w:r w:rsidRPr="00B4626F">
        <w:rPr>
          <w:rFonts w:eastAsia="Calibri" w:cs="Times New Roman"/>
          <w:szCs w:val="19"/>
        </w:rPr>
        <w:t xml:space="preserve"> lokal przeznaczony na stały pobyt osób, konstrukcyjnie wydzielony trwałymi ścianami w obrębie budynku, stanowiący zespół izb lub jedną izbę, łącznie z pomocniczymi (przedpokój, hol, łazienka, ustęp, garderoba, spiżarnia, schowek i inne pomieszczenia znajdujące się w obrębie mieszkania, służące mieszkalnym i gospodarczym potrzebom mieszkańców), wybudowany lub przebudowany do celów mieszkalnych, do którego to lokalu prowadzi niezależne wejście z klatki schodowej, korytarza, wspólnej sieni, ulicy, podwórza lub ogrodu niezależnie od tego, czy jest zamieszkane na podstawie jednego lub więcej niż jednego tytułu prawnego.</w:t>
      </w:r>
    </w:p>
    <w:p w14:paraId="01ACA610" w14:textId="77777777" w:rsidR="00B4626F" w:rsidRPr="00B4626F" w:rsidRDefault="00B4626F" w:rsidP="00B4626F">
      <w:pPr>
        <w:spacing w:after="0" w:line="276" w:lineRule="auto"/>
        <w:rPr>
          <w:szCs w:val="19"/>
        </w:rPr>
      </w:pPr>
      <w:r w:rsidRPr="00B4626F">
        <w:rPr>
          <w:b/>
          <w:szCs w:val="19"/>
        </w:rPr>
        <w:t>Budynek</w:t>
      </w:r>
      <w:r w:rsidRPr="00B4626F">
        <w:rPr>
          <w:szCs w:val="19"/>
        </w:rPr>
        <w:t xml:space="preserve"> </w:t>
      </w:r>
      <w:r w:rsidR="00E94971">
        <w:rPr>
          <w:szCs w:val="19"/>
        </w:rPr>
        <w:t>-</w:t>
      </w:r>
      <w:r w:rsidR="00E94971" w:rsidRPr="00B4626F">
        <w:rPr>
          <w:szCs w:val="19"/>
        </w:rPr>
        <w:t xml:space="preserve"> </w:t>
      </w:r>
      <w:r w:rsidRPr="00B4626F">
        <w:rPr>
          <w:szCs w:val="19"/>
        </w:rPr>
        <w:t>obiekt budowlany trwale związany z gruntem, posiadający fundamenty, wydzielony z przestrzeni za pomocą przegród budowlanych (tj. ścian i przykryć), obudowany ścianami ze wszystkich stron i pokryty dachem, podpiwniczony lub niepodpiwniczony wraz z wbudowanymi instalacjami wodociągowymi, kanalizacyjnymi, ogrzewczymi, elektrycznymi, gazowymi itp., a także wbudowanymi meblami, stanowiącymi normalne wyposażenie budynku.</w:t>
      </w:r>
    </w:p>
    <w:p w14:paraId="576B5275" w14:textId="77777777" w:rsidR="00B4626F" w:rsidRPr="00B4626F" w:rsidRDefault="00B4626F" w:rsidP="00B663B2">
      <w:pPr>
        <w:pStyle w:val="Nagwek1"/>
      </w:pPr>
      <w:r w:rsidRPr="00B4626F">
        <w:t>Udostępnianie wyników NSP 2021</w:t>
      </w:r>
    </w:p>
    <w:p w14:paraId="4B473782" w14:textId="77777777" w:rsidR="00DA331D" w:rsidRPr="00B4626F" w:rsidRDefault="00B4626F" w:rsidP="00C52A00">
      <w:pPr>
        <w:rPr>
          <w:rFonts w:eastAsia="Times New Roman" w:cs="Times New Roman"/>
          <w:szCs w:val="19"/>
          <w:lang w:eastAsia="pl-PL"/>
        </w:rPr>
      </w:pPr>
      <w:r w:rsidRPr="00B4626F">
        <w:rPr>
          <w:shd w:val="clear" w:color="auto" w:fill="FFFFFF"/>
        </w:rPr>
        <w:t xml:space="preserve">Wyniki spisu będą udostępniane zgodnie z </w:t>
      </w:r>
      <w:hyperlink r:id="rId20" w:history="1">
        <w:r w:rsidRPr="00F314C2">
          <w:rPr>
            <w:rStyle w:val="Hipercze"/>
            <w:color w:val="001D77"/>
            <w:shd w:val="clear" w:color="auto" w:fill="FFFFFF"/>
          </w:rPr>
          <w:t>harmonogramem</w:t>
        </w:r>
      </w:hyperlink>
      <w:r w:rsidRPr="00B4626F">
        <w:rPr>
          <w:shd w:val="clear" w:color="auto" w:fill="FFFFFF"/>
        </w:rPr>
        <w:t xml:space="preserve"> publicznie dostępnym dla odbiorców informacji. Wstępne dane z uwzględnieniem podziału dla województw będą udostępnianie sukcesywnie od kwietnia do lipca 2022 r. Dane na niższych poziomach podziału administracy</w:t>
      </w:r>
      <w:r w:rsidR="00E86BE7">
        <w:rPr>
          <w:shd w:val="clear" w:color="auto" w:fill="FFFFFF"/>
        </w:rPr>
        <w:t>jnego kraju, w tym dla gmin, s</w:t>
      </w:r>
      <w:r w:rsidRPr="00B4626F">
        <w:rPr>
          <w:shd w:val="clear" w:color="auto" w:fill="FFFFFF"/>
        </w:rPr>
        <w:t>ą udostępniane od w</w:t>
      </w:r>
      <w:r w:rsidR="00C56786">
        <w:rPr>
          <w:shd w:val="clear" w:color="auto" w:fill="FFFFFF"/>
        </w:rPr>
        <w:t>rześnia 2022 r. Wyniki spisu s</w:t>
      </w:r>
      <w:r w:rsidRPr="00B4626F">
        <w:rPr>
          <w:shd w:val="clear" w:color="auto" w:fill="FFFFFF"/>
        </w:rPr>
        <w:t xml:space="preserve">ą publikowane na </w:t>
      </w:r>
      <w:hyperlink r:id="rId21" w:history="1">
        <w:r w:rsidRPr="00F314C2">
          <w:rPr>
            <w:rStyle w:val="Hipercze"/>
            <w:color w:val="001D77"/>
            <w:shd w:val="clear" w:color="auto" w:fill="FFFFFF"/>
          </w:rPr>
          <w:t>Portalu Informacyjnym GUS</w:t>
        </w:r>
      </w:hyperlink>
      <w:r w:rsidRPr="00B4626F">
        <w:rPr>
          <w:shd w:val="clear" w:color="auto" w:fill="FFFFFF"/>
        </w:rPr>
        <w:t xml:space="preserve"> (informacje sygnalne i publikacje) oraz w </w:t>
      </w:r>
      <w:hyperlink r:id="rId22" w:history="1">
        <w:r w:rsidRPr="00B4626F">
          <w:rPr>
            <w:rFonts w:cs="Times New Roman"/>
            <w:color w:val="001D77"/>
            <w:u w:val="single"/>
            <w:shd w:val="clear" w:color="auto" w:fill="FFFFFF"/>
          </w:rPr>
          <w:t>Banku Danych Lokalnych</w:t>
        </w:r>
      </w:hyperlink>
      <w:r w:rsidRPr="00B4626F">
        <w:rPr>
          <w:shd w:val="clear" w:color="auto" w:fill="FFFFFF"/>
        </w:rPr>
        <w:t xml:space="preserve">. Dla </w:t>
      </w:r>
      <w:r w:rsidRPr="00B4626F">
        <w:rPr>
          <w:szCs w:val="19"/>
        </w:rPr>
        <w:t xml:space="preserve">kartograficznej prezentacji danych w ujęciu przestrzennym zostanie wykorzystany zmodernizowany </w:t>
      </w:r>
      <w:hyperlink r:id="rId23" w:history="1">
        <w:r w:rsidRPr="00B4626F">
          <w:rPr>
            <w:rFonts w:cs="Times New Roman"/>
            <w:color w:val="001D77"/>
            <w:szCs w:val="19"/>
            <w:u w:val="single"/>
          </w:rPr>
          <w:t>Portal Geostatystyczny</w:t>
        </w:r>
      </w:hyperlink>
      <w:r w:rsidRPr="00B4626F">
        <w:rPr>
          <w:szCs w:val="19"/>
        </w:rPr>
        <w:t xml:space="preserve">. </w:t>
      </w:r>
    </w:p>
    <w:bookmarkEnd w:id="8"/>
    <w:p w14:paraId="743ADAF7" w14:textId="77777777" w:rsidR="00363CE7" w:rsidRDefault="00363CE7" w:rsidP="001F7F5D">
      <w:pPr>
        <w:rPr>
          <w:szCs w:val="19"/>
        </w:rPr>
      </w:pPr>
    </w:p>
    <w:p w14:paraId="121C75C9" w14:textId="77777777" w:rsidR="00DA331D" w:rsidRPr="001F7F5D" w:rsidRDefault="001F7F5D" w:rsidP="001F7F5D">
      <w:pPr>
        <w:rPr>
          <w:szCs w:val="19"/>
        </w:rPr>
      </w:pPr>
      <w:r w:rsidRPr="001F7F5D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68DF4CAD" w14:textId="77777777" w:rsidR="00694AF0" w:rsidRPr="00B4626F" w:rsidRDefault="00694AF0" w:rsidP="00E76D26">
      <w:pPr>
        <w:rPr>
          <w:sz w:val="18"/>
        </w:rPr>
      </w:pPr>
    </w:p>
    <w:p w14:paraId="598D6C93" w14:textId="77777777" w:rsidR="00DA331D" w:rsidRPr="00B4626F" w:rsidRDefault="00DA331D" w:rsidP="00DA331D">
      <w:pPr>
        <w:spacing w:before="360"/>
        <w:rPr>
          <w:sz w:val="18"/>
        </w:rPr>
        <w:sectPr w:rsidR="00DA331D" w:rsidRPr="00B4626F" w:rsidSect="003B18B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5972BA5D" w14:textId="77777777" w:rsidTr="00371E10">
        <w:trPr>
          <w:trHeight w:val="1626"/>
        </w:trPr>
        <w:tc>
          <w:tcPr>
            <w:tcW w:w="4926" w:type="dxa"/>
          </w:tcPr>
          <w:p w14:paraId="218B3A8A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55192A0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122EAC">
              <w:rPr>
                <w:rFonts w:cs="Arial"/>
                <w:b/>
                <w:color w:val="000000" w:themeColor="text1"/>
                <w:sz w:val="20"/>
              </w:rPr>
              <w:t>Badań Demograficznych</w:t>
            </w:r>
          </w:p>
          <w:p w14:paraId="557303CD" w14:textId="77777777" w:rsidR="00DE2400" w:rsidRPr="00DC6BF3" w:rsidRDefault="00DE2400" w:rsidP="00754C97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C6BF3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122EAC">
              <w:rPr>
                <w:b/>
                <w:sz w:val="20"/>
                <w:szCs w:val="20"/>
                <w:lang w:val="fi-FI"/>
              </w:rPr>
              <w:t>Dorota Szałtys</w:t>
            </w:r>
          </w:p>
          <w:p w14:paraId="3865BD18" w14:textId="77777777" w:rsidR="00DE2400" w:rsidRDefault="00DE2400" w:rsidP="00DC6BF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122EAC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122E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608 32 26</w:t>
            </w:r>
          </w:p>
          <w:p w14:paraId="32141198" w14:textId="77777777" w:rsidR="00122EAC" w:rsidRPr="00DE2400" w:rsidRDefault="00122EAC" w:rsidP="00C52A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E2400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14:paraId="46F3BFD2" w14:textId="77777777" w:rsidR="00122EAC" w:rsidRPr="00AB24E4" w:rsidRDefault="00122EAC" w:rsidP="00122EAC">
            <w:pPr>
              <w:spacing w:before="0" w:after="0" w:line="276" w:lineRule="auto"/>
              <w:rPr>
                <w:b/>
                <w:lang w:val="fi-FI"/>
              </w:rPr>
            </w:pPr>
            <w:r w:rsidRPr="00AB24E4">
              <w:rPr>
                <w:b/>
                <w:lang w:val="fi-FI"/>
              </w:rPr>
              <w:t>Zastępca Dyrektora Agnieszka Matulska-Bachura</w:t>
            </w:r>
          </w:p>
          <w:p w14:paraId="1012BFB2" w14:textId="77777777" w:rsidR="009B436F" w:rsidRPr="00C52A00" w:rsidRDefault="00122EAC" w:rsidP="00C52A00">
            <w:pPr>
              <w:spacing w:before="0"/>
              <w:rPr>
                <w:lang w:val="fi-FI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608 3</w:t>
            </w:r>
            <w:r w:rsidR="00D558D9">
              <w:rPr>
                <w:rFonts w:cs="Arial"/>
                <w:color w:val="000000" w:themeColor="text1"/>
                <w:sz w:val="20"/>
                <w:lang w:val="fi-FI"/>
              </w:rPr>
              <w:t>5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 xml:space="preserve"> 2</w:t>
            </w:r>
            <w:r w:rsidR="00D558D9">
              <w:rPr>
                <w:rFonts w:cs="Arial"/>
                <w:color w:val="000000" w:themeColor="text1"/>
                <w:sz w:val="20"/>
                <w:lang w:val="fi-FI"/>
              </w:rPr>
              <w:t>4</w:t>
            </w:r>
          </w:p>
        </w:tc>
        <w:tc>
          <w:tcPr>
            <w:tcW w:w="4927" w:type="dxa"/>
          </w:tcPr>
          <w:p w14:paraId="3A50D26D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49A5735E" w14:textId="77777777" w:rsidR="00DE2400" w:rsidRPr="004A1D19" w:rsidRDefault="00DE2400" w:rsidP="008E3A4B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6B47B9D5" w14:textId="77777777" w:rsidR="00DE2400" w:rsidRPr="00DC6BF3" w:rsidRDefault="00DE2400" w:rsidP="00DC6BF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C6BF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9B114AB" w14:textId="77777777" w:rsidR="00DE2400" w:rsidRDefault="00DE2400" w:rsidP="00754C97">
            <w:pPr>
              <w:rPr>
                <w:sz w:val="18"/>
              </w:rPr>
            </w:pPr>
          </w:p>
        </w:tc>
      </w:tr>
      <w:tr w:rsidR="0046482B" w14:paraId="701DEE3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21645E40" w14:textId="77777777" w:rsidR="0046482B" w:rsidRPr="00C91687" w:rsidRDefault="0046482B" w:rsidP="0046482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2807646" w14:textId="77777777" w:rsidR="0046482B" w:rsidRPr="00C91687" w:rsidRDefault="0046482B" w:rsidP="008E3A4B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354617AC" w14:textId="77777777" w:rsidR="0046482B" w:rsidRPr="00F05FC7" w:rsidRDefault="0046482B" w:rsidP="0046482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D06FCD2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1" behindDoc="0" locked="0" layoutInCell="1" allowOverlap="1" wp14:anchorId="19375521" wp14:editId="7AC9831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46482B" w14:paraId="429995B6" w14:textId="77777777" w:rsidTr="00371E10">
        <w:trPr>
          <w:trHeight w:val="418"/>
        </w:trPr>
        <w:tc>
          <w:tcPr>
            <w:tcW w:w="4926" w:type="dxa"/>
            <w:vMerge/>
          </w:tcPr>
          <w:p w14:paraId="47496DDB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7084059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2" behindDoc="0" locked="0" layoutInCell="1" allowOverlap="1" wp14:anchorId="1FB6FAB9" wp14:editId="49BD5E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7B6BC20B" w14:textId="77777777" w:rsidTr="00371E10">
        <w:trPr>
          <w:trHeight w:val="476"/>
        </w:trPr>
        <w:tc>
          <w:tcPr>
            <w:tcW w:w="4926" w:type="dxa"/>
            <w:vMerge/>
          </w:tcPr>
          <w:p w14:paraId="191138DE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4BF56A5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3" behindDoc="0" locked="0" layoutInCell="1" allowOverlap="1" wp14:anchorId="00D79AAD" wp14:editId="6A55852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0E6ACA01" w14:textId="77777777" w:rsidTr="00371E10">
        <w:trPr>
          <w:trHeight w:val="476"/>
        </w:trPr>
        <w:tc>
          <w:tcPr>
            <w:tcW w:w="4926" w:type="dxa"/>
          </w:tcPr>
          <w:p w14:paraId="7000127C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D20DDE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4" behindDoc="0" locked="0" layoutInCell="1" allowOverlap="1" wp14:anchorId="6DE16296" wp14:editId="7A8FF5B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46482B" w14:paraId="3CFBB48B" w14:textId="77777777" w:rsidTr="00371E10">
        <w:trPr>
          <w:trHeight w:val="476"/>
        </w:trPr>
        <w:tc>
          <w:tcPr>
            <w:tcW w:w="4926" w:type="dxa"/>
          </w:tcPr>
          <w:p w14:paraId="31D43F5D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8F92B3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5" behindDoc="0" locked="0" layoutInCell="1" allowOverlap="1" wp14:anchorId="7FD397E5" wp14:editId="737721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46482B" w14:paraId="68B187A6" w14:textId="77777777" w:rsidTr="00371E10">
        <w:trPr>
          <w:trHeight w:val="953"/>
        </w:trPr>
        <w:tc>
          <w:tcPr>
            <w:tcW w:w="4926" w:type="dxa"/>
          </w:tcPr>
          <w:p w14:paraId="1F4A1855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8943491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6" behindDoc="0" locked="0" layoutInCell="1" allowOverlap="1" wp14:anchorId="3C510310" wp14:editId="0AEF48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:rsidRPr="00B10EE0" w14:paraId="57DE596A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DADD793" w14:textId="77777777" w:rsidR="00371E10" w:rsidRPr="00876479" w:rsidRDefault="00371E10" w:rsidP="00371E1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1340E4D" w14:textId="77777777" w:rsidR="00371E10" w:rsidRPr="00C52A00" w:rsidRDefault="00371E10" w:rsidP="00371E10">
            <w:pPr>
              <w:rPr>
                <w:rStyle w:val="Hipercze"/>
                <w:color w:val="001D77"/>
              </w:rPr>
            </w:pPr>
            <w:r w:rsidRPr="00C52A00">
              <w:rPr>
                <w:rFonts w:cs="Times New Roman"/>
                <w:color w:val="001D77"/>
              </w:rPr>
              <w:fldChar w:fldCharType="begin"/>
            </w:r>
            <w:r w:rsidR="00E86BE7">
              <w:rPr>
                <w:rFonts w:cs="Times New Roman"/>
                <w:color w:val="001D77"/>
              </w:rPr>
              <w:instrText>HYPERLINK "https://stat.gov.pl/spisy-powszechne/nsp-2021/nsp-2021-wyniki-wstepne/raport-zawierajacy-wstepne-wyniki-nsp-2021,6,1.html" \o "Raport zawierający wstępne wyniki NSP 2021"</w:instrText>
            </w:r>
            <w:r w:rsidRPr="00C52A00">
              <w:rPr>
                <w:rFonts w:cs="Times New Roman"/>
                <w:color w:val="001D77"/>
              </w:rPr>
              <w:fldChar w:fldCharType="separate"/>
            </w:r>
            <w:r w:rsidR="00122EAC" w:rsidRPr="00C52A00">
              <w:rPr>
                <w:rStyle w:val="Hipercze"/>
                <w:color w:val="001D77"/>
              </w:rPr>
              <w:t>Narodowy Spis Powszechny Ludności i Mieszkań 2021. Metodologia i organizacja badania</w:t>
            </w:r>
            <w:r w:rsidR="00E86BE7">
              <w:rPr>
                <w:rStyle w:val="Hipercze"/>
                <w:color w:val="001D77"/>
              </w:rPr>
              <w:br/>
            </w:r>
            <w:r w:rsidR="00E86BE7">
              <w:rPr>
                <w:rStyle w:val="Hipercze"/>
                <w:color w:val="001D77"/>
              </w:rPr>
              <w:br/>
            </w:r>
          </w:p>
          <w:p w14:paraId="15156908" w14:textId="77777777" w:rsidR="00371E10" w:rsidRPr="00694D63" w:rsidRDefault="00371E10" w:rsidP="00371E1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C52A00">
              <w:rPr>
                <w:rFonts w:cs="Times New Roman"/>
                <w:color w:val="001D77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16B0F33" w14:textId="77777777" w:rsidR="00701C36" w:rsidRPr="00701C36" w:rsidRDefault="00701C36" w:rsidP="00701C36">
            <w:pPr>
              <w:rPr>
                <w:rFonts w:cs="Times New Roman"/>
                <w:color w:val="001D77"/>
                <w:u w:val="single"/>
              </w:rPr>
            </w:pPr>
            <w:r w:rsidRPr="00701C36">
              <w:rPr>
                <w:rFonts w:cs="Times New Roman"/>
                <w:color w:val="001D77"/>
                <w:u w:val="single"/>
              </w:rPr>
              <w:t>Ludność</w:t>
            </w:r>
          </w:p>
          <w:p w14:paraId="333319AE" w14:textId="77777777" w:rsidR="00122EAC" w:rsidRPr="00D76262" w:rsidRDefault="00F743F6" w:rsidP="00122EAC">
            <w:pPr>
              <w:rPr>
                <w:rStyle w:val="Hipercze"/>
                <w:color w:val="001D77"/>
              </w:rPr>
            </w:pPr>
            <w:hyperlink r:id="rId35" w:tooltip="Link do słownika pojęć - Mieszkanie" w:history="1">
              <w:r w:rsidR="00122EAC" w:rsidRPr="00D76262">
                <w:rPr>
                  <w:rStyle w:val="Hipercze"/>
                  <w:color w:val="001D77"/>
                </w:rPr>
                <w:t>Mieszkanie</w:t>
              </w:r>
            </w:hyperlink>
          </w:p>
          <w:p w14:paraId="4A6CEF51" w14:textId="77777777" w:rsidR="00122EAC" w:rsidRPr="00D76262" w:rsidRDefault="00F743F6" w:rsidP="00122EAC">
            <w:pPr>
              <w:rPr>
                <w:rStyle w:val="Hipercze"/>
                <w:color w:val="001D77"/>
              </w:rPr>
            </w:pPr>
            <w:hyperlink r:id="rId36" w:tooltip="Link do słownika pojęć - Budynek" w:history="1">
              <w:r w:rsidR="00122EAC" w:rsidRPr="00D76262">
                <w:rPr>
                  <w:rStyle w:val="Hipercze"/>
                  <w:color w:val="001D77"/>
                </w:rPr>
                <w:t>Budynek</w:t>
              </w:r>
            </w:hyperlink>
          </w:p>
          <w:p w14:paraId="5025DEBA" w14:textId="77777777" w:rsidR="00371E10" w:rsidRPr="00701C36" w:rsidRDefault="00371E10" w:rsidP="00371E10">
            <w:pPr>
              <w:rPr>
                <w:b/>
                <w:color w:val="001D77"/>
                <w:szCs w:val="24"/>
              </w:rPr>
            </w:pPr>
          </w:p>
        </w:tc>
      </w:tr>
    </w:tbl>
    <w:p w14:paraId="08191B2B" w14:textId="77777777" w:rsidR="000470AA" w:rsidRPr="00C52A00" w:rsidRDefault="000470AA" w:rsidP="000470AA">
      <w:pPr>
        <w:rPr>
          <w:sz w:val="18"/>
        </w:rPr>
      </w:pPr>
    </w:p>
    <w:p w14:paraId="4633E410" w14:textId="6C1EB639" w:rsidR="00D261A2" w:rsidRPr="00A25F38" w:rsidRDefault="00D261A2" w:rsidP="00701C36">
      <w:pPr>
        <w:rPr>
          <w:sz w:val="18"/>
          <w:lang w:val="en-US"/>
        </w:rPr>
      </w:pPr>
    </w:p>
    <w:sectPr w:rsidR="00D261A2" w:rsidRPr="00A25F38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F5ECD" w14:textId="77777777" w:rsidR="00F743F6" w:rsidRDefault="00F743F6" w:rsidP="000662E2">
      <w:pPr>
        <w:spacing w:after="0" w:line="240" w:lineRule="auto"/>
      </w:pPr>
      <w:r>
        <w:separator/>
      </w:r>
    </w:p>
  </w:endnote>
  <w:endnote w:type="continuationSeparator" w:id="0">
    <w:p w14:paraId="61FECD2F" w14:textId="77777777" w:rsidR="00F743F6" w:rsidRDefault="00F743F6" w:rsidP="000662E2">
      <w:pPr>
        <w:spacing w:after="0" w:line="240" w:lineRule="auto"/>
      </w:pPr>
      <w:r>
        <w:continuationSeparator/>
      </w:r>
    </w:p>
  </w:endnote>
  <w:endnote w:type="continuationNotice" w:id="1">
    <w:p w14:paraId="67BABF64" w14:textId="77777777" w:rsidR="00F743F6" w:rsidRDefault="00F743F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A2002DB-7EA7-4E5D-908C-2D491DF13A18}"/>
    <w:embedBold r:id="rId2" w:fontKey="{DDD65863-0612-4547-9D6A-3B1DFBE36F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04BD886-3A2B-4272-91C5-0D05C65ADBFB}"/>
    <w:embedBold r:id="rId4" w:fontKey="{B3126865-C869-4A82-87F8-0D58DCDA9B3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72B3A5B-5478-44D3-B57C-B4B4D3722E3F}"/>
    <w:embedBold r:id="rId6" w:fontKey="{FC50F084-4507-4A10-8C4B-1FC1963C3F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F422CD9-B16A-4E36-AA2B-412A3C71B4E1}"/>
    <w:embedItalic r:id="rId8" w:fontKey="{1D39F2ED-BC4D-464C-896D-57B6A4197C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F01A179-0ED1-4273-A765-8305133AC1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D80B162-E379-4F14-BAA2-F0E9F4204969}"/>
    <w:embedBold r:id="rId11" w:fontKey="{46D61D92-7279-41B4-A3EF-C0E619D485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D315061-F1B9-4F32-A100-C28D2E79AC6C}"/>
    <w:embedBold r:id="rId13" w:fontKey="{A6AF36FA-4FD2-4B73-BDAC-C08274F9EDB9}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D8C1C94" w14:textId="77777777" w:rsidR="00BE4840" w:rsidRDefault="00BE484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24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3F5CD8FD" w14:textId="77777777" w:rsidR="00BE4840" w:rsidRDefault="00BE484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24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509B878" w14:textId="77777777" w:rsidR="00BE4840" w:rsidRDefault="00BE484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24D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AB65C" w14:textId="77777777" w:rsidR="00F743F6" w:rsidRDefault="00F743F6" w:rsidP="000662E2">
      <w:pPr>
        <w:spacing w:after="0" w:line="240" w:lineRule="auto"/>
      </w:pPr>
      <w:r>
        <w:separator/>
      </w:r>
    </w:p>
  </w:footnote>
  <w:footnote w:type="continuationSeparator" w:id="0">
    <w:p w14:paraId="758F8202" w14:textId="77777777" w:rsidR="00F743F6" w:rsidRDefault="00F743F6" w:rsidP="000662E2">
      <w:pPr>
        <w:spacing w:after="0" w:line="240" w:lineRule="auto"/>
      </w:pPr>
      <w:r>
        <w:continuationSeparator/>
      </w:r>
    </w:p>
  </w:footnote>
  <w:footnote w:type="continuationNotice" w:id="1">
    <w:p w14:paraId="27A94223" w14:textId="77777777" w:rsidR="00F743F6" w:rsidRDefault="00F743F6">
      <w:pPr>
        <w:spacing w:before="0" w:after="0" w:line="240" w:lineRule="auto"/>
      </w:pPr>
    </w:p>
  </w:footnote>
  <w:footnote w:id="2">
    <w:p w14:paraId="02368719" w14:textId="77777777" w:rsidR="00BE4840" w:rsidRPr="00CF79BB" w:rsidRDefault="00BE4840" w:rsidP="00B4626F">
      <w:pPr>
        <w:pStyle w:val="Tekstprzypisudolnego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4E2E17">
        <w:rPr>
          <w:rStyle w:val="PrzypisZnak"/>
          <w:lang w:val="pl-PL"/>
        </w:rPr>
        <w:t>Szczegółowy raport z przeprowadzonych konsultacji publicznych znajduje się na stronie GUS pod adresem:</w:t>
      </w:r>
      <w:r w:rsidRPr="004E2E17">
        <w:rPr>
          <w:rFonts w:eastAsia="Times New Roman" w:cs="Times New Roman"/>
          <w:sz w:val="19"/>
          <w:szCs w:val="19"/>
          <w:lang w:eastAsia="pl-PL"/>
        </w:rPr>
        <w:t xml:space="preserve"> </w:t>
      </w:r>
      <w:hyperlink r:id="rId1" w:tooltip="Link do raportu z przeprowadzonych konsultacji publicznych znajduje się na stronie GUS" w:history="1">
        <w:r w:rsidRPr="004E2E17">
          <w:rPr>
            <w:rStyle w:val="Hipercze"/>
            <w:color w:val="001D77"/>
            <w:sz w:val="19"/>
            <w:szCs w:val="19"/>
          </w:rPr>
          <w:t>https://stat.gov.pl/spisy-powszechne/nsp-2021/</w:t>
        </w:r>
      </w:hyperlink>
      <w:r w:rsidRPr="004E2E17">
        <w:rPr>
          <w:rFonts w:eastAsia="Times New Roman" w:cs="Times New Roman"/>
          <w:sz w:val="19"/>
          <w:szCs w:val="19"/>
          <w:lang w:eastAsia="pl-PL"/>
        </w:rPr>
        <w:t xml:space="preserve"> </w:t>
      </w:r>
      <w:r w:rsidRPr="004E2E17">
        <w:rPr>
          <w:rStyle w:val="PrzypisZnak"/>
          <w:lang w:val="pl-PL"/>
        </w:rPr>
        <w:t>- dostęp: 19.04.2022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94972" w14:textId="77777777" w:rsidR="00BE4840" w:rsidRDefault="00BE484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F4DC10D" wp14:editId="34F3B99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75B1FA" id="Prostokąt 12" o:spid="_x0000_s1026" style="position:absolute;margin-left:411.2pt;margin-top:-322.85pt;width:147.4pt;height:1803.5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E936AE3" w14:textId="77777777" w:rsidR="00BE4840" w:rsidRDefault="00BE484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335A4" w14:textId="77777777" w:rsidR="00BE4840" w:rsidRDefault="00BE4840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58243" behindDoc="0" locked="0" layoutInCell="1" allowOverlap="1" wp14:anchorId="05245DC2" wp14:editId="5F2D84E9">
          <wp:simplePos x="0" y="0"/>
          <wp:positionH relativeFrom="column">
            <wp:posOffset>11535</wp:posOffset>
          </wp:positionH>
          <wp:positionV relativeFrom="paragraph">
            <wp:posOffset>155575</wp:posOffset>
          </wp:positionV>
          <wp:extent cx="2865762" cy="432000"/>
          <wp:effectExtent l="0" t="0" r="0" b="6350"/>
          <wp:wrapSquare wrapText="bothSides"/>
          <wp:docPr id="3" name="Obraz 3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4183" b="19726"/>
                  <a:stretch/>
                </pic:blipFill>
                <pic:spPr bwMode="auto">
                  <a:xfrm>
                    <a:off x="0" y="0"/>
                    <a:ext cx="2865762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050C9A4" wp14:editId="6654811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454662" w14:textId="77777777" w:rsidR="00BE4840" w:rsidRPr="003C6C8D" w:rsidRDefault="00BE4840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050C9A4" id="Schemat blokowy: opóźnienie 6" o:spid="_x0000_s1033" alt="Napis &quot;Informacja sygnalna&quot;" style="position:absolute;margin-left:396.6pt;margin-top:15.65pt;width:162.25pt;height:28.1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9454662" w14:textId="77777777" w:rsidR="00BE4840" w:rsidRPr="003C6C8D" w:rsidRDefault="00BE4840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E9AB45" wp14:editId="695C545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A45BF2" id="Prostokąt 10" o:spid="_x0000_s1026" style="position:absolute;margin-left:410.95pt;margin-top:40.3pt;width:147.4pt;height:180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107DA5E1" w14:textId="77777777" w:rsidR="00BE4840" w:rsidRDefault="00BE4840">
    <w:pPr>
      <w:pStyle w:val="Nagwek"/>
      <w:rPr>
        <w:noProof/>
        <w:lang w:eastAsia="pl-PL"/>
      </w:rPr>
    </w:pPr>
  </w:p>
  <w:p w14:paraId="3F515F49" w14:textId="77777777" w:rsidR="00BE4840" w:rsidRDefault="00BE4840">
    <w:pPr>
      <w:pStyle w:val="Nagwek"/>
      <w:rPr>
        <w:noProof/>
        <w:lang w:eastAsia="pl-PL"/>
      </w:rPr>
    </w:pPr>
  </w:p>
  <w:p w14:paraId="2FC1565A" w14:textId="77777777" w:rsidR="00BE4840" w:rsidRDefault="00BE484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161BE153" wp14:editId="469FF99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6.04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AF9376" w14:textId="77777777" w:rsidR="00BE4840" w:rsidRPr="00A01B40" w:rsidRDefault="00BE4840" w:rsidP="00F049AB">
                          <w:pPr>
                            <w:pStyle w:val="Datainformacjisygnalnej"/>
                          </w:pPr>
                          <w:r>
                            <w:t>20.09.2022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61BE15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26.04.2022 r." style="position:absolute;margin-left:416.4pt;margin-top:20.95pt;width:112.8pt;height:26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LAUQby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3BAF9376" w14:textId="77777777" w:rsidR="00BE4840" w:rsidRPr="00A01B40" w:rsidRDefault="00BE4840" w:rsidP="00F049AB">
                    <w:pPr>
                      <w:pStyle w:val="Datainformacjisygnalnej"/>
                    </w:pPr>
                    <w:r>
                      <w:t>20.09.2022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96F15" w14:textId="77777777" w:rsidR="00BE4840" w:rsidRDefault="00BE4840">
    <w:pPr>
      <w:pStyle w:val="Nagwek"/>
    </w:pPr>
  </w:p>
  <w:p w14:paraId="68977FF2" w14:textId="77777777" w:rsidR="00BE4840" w:rsidRDefault="00BE484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042069E"/>
    <w:multiLevelType w:val="hybridMultilevel"/>
    <w:tmpl w:val="2A4617C8"/>
    <w:lvl w:ilvl="0" w:tplc="B3CE7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AC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226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F21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48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709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681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2ED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9CE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FCF2693"/>
    <w:multiLevelType w:val="hybridMultilevel"/>
    <w:tmpl w:val="17DE1EB0"/>
    <w:lvl w:ilvl="0" w:tplc="0415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39"/>
    <w:rsid w:val="00001C5B"/>
    <w:rsid w:val="00003437"/>
    <w:rsid w:val="0000449A"/>
    <w:rsid w:val="00004C3A"/>
    <w:rsid w:val="00004DBD"/>
    <w:rsid w:val="00006F68"/>
    <w:rsid w:val="0000709F"/>
    <w:rsid w:val="000108B8"/>
    <w:rsid w:val="000152F5"/>
    <w:rsid w:val="000171E4"/>
    <w:rsid w:val="00023703"/>
    <w:rsid w:val="00023A56"/>
    <w:rsid w:val="00025B8F"/>
    <w:rsid w:val="00030653"/>
    <w:rsid w:val="000338CA"/>
    <w:rsid w:val="0003394B"/>
    <w:rsid w:val="00041316"/>
    <w:rsid w:val="000442ED"/>
    <w:rsid w:val="00044CF4"/>
    <w:rsid w:val="00045671"/>
    <w:rsid w:val="0004582E"/>
    <w:rsid w:val="000470AA"/>
    <w:rsid w:val="00056432"/>
    <w:rsid w:val="00057CA1"/>
    <w:rsid w:val="000647A9"/>
    <w:rsid w:val="000662E2"/>
    <w:rsid w:val="00066883"/>
    <w:rsid w:val="00066DD6"/>
    <w:rsid w:val="00071B39"/>
    <w:rsid w:val="00074903"/>
    <w:rsid w:val="00074DD8"/>
    <w:rsid w:val="00075613"/>
    <w:rsid w:val="00075759"/>
    <w:rsid w:val="00075D31"/>
    <w:rsid w:val="00077BE0"/>
    <w:rsid w:val="000806F7"/>
    <w:rsid w:val="000817BD"/>
    <w:rsid w:val="00087235"/>
    <w:rsid w:val="000901CB"/>
    <w:rsid w:val="00090C6B"/>
    <w:rsid w:val="00091318"/>
    <w:rsid w:val="00092F4A"/>
    <w:rsid w:val="00097840"/>
    <w:rsid w:val="000A640A"/>
    <w:rsid w:val="000A706E"/>
    <w:rsid w:val="000B0727"/>
    <w:rsid w:val="000B1D05"/>
    <w:rsid w:val="000C135D"/>
    <w:rsid w:val="000C45C7"/>
    <w:rsid w:val="000C55AA"/>
    <w:rsid w:val="000C7744"/>
    <w:rsid w:val="000D1D43"/>
    <w:rsid w:val="000D225C"/>
    <w:rsid w:val="000D2274"/>
    <w:rsid w:val="000D2A5C"/>
    <w:rsid w:val="000D39F0"/>
    <w:rsid w:val="000E0918"/>
    <w:rsid w:val="000E1D11"/>
    <w:rsid w:val="000E27C5"/>
    <w:rsid w:val="000E2C27"/>
    <w:rsid w:val="000E3F6A"/>
    <w:rsid w:val="000E4C5B"/>
    <w:rsid w:val="000E79A9"/>
    <w:rsid w:val="000F00B9"/>
    <w:rsid w:val="000F2447"/>
    <w:rsid w:val="001011C3"/>
    <w:rsid w:val="00106DA3"/>
    <w:rsid w:val="00110214"/>
    <w:rsid w:val="00110D87"/>
    <w:rsid w:val="00112399"/>
    <w:rsid w:val="00114160"/>
    <w:rsid w:val="00114260"/>
    <w:rsid w:val="00114DB9"/>
    <w:rsid w:val="001154BB"/>
    <w:rsid w:val="00116087"/>
    <w:rsid w:val="00117711"/>
    <w:rsid w:val="00120DF5"/>
    <w:rsid w:val="00122EAC"/>
    <w:rsid w:val="00130296"/>
    <w:rsid w:val="00131E10"/>
    <w:rsid w:val="00133763"/>
    <w:rsid w:val="00134145"/>
    <w:rsid w:val="00134A98"/>
    <w:rsid w:val="00136736"/>
    <w:rsid w:val="00136D67"/>
    <w:rsid w:val="001421DC"/>
    <w:rsid w:val="001423B6"/>
    <w:rsid w:val="001434B5"/>
    <w:rsid w:val="001448A7"/>
    <w:rsid w:val="00145BE4"/>
    <w:rsid w:val="00145C50"/>
    <w:rsid w:val="00146621"/>
    <w:rsid w:val="00152E87"/>
    <w:rsid w:val="00153AEB"/>
    <w:rsid w:val="001552E5"/>
    <w:rsid w:val="0015543D"/>
    <w:rsid w:val="001617E3"/>
    <w:rsid w:val="00162325"/>
    <w:rsid w:val="00167817"/>
    <w:rsid w:val="00174A39"/>
    <w:rsid w:val="00176644"/>
    <w:rsid w:val="0018061F"/>
    <w:rsid w:val="00180668"/>
    <w:rsid w:val="00180F15"/>
    <w:rsid w:val="00181397"/>
    <w:rsid w:val="00181793"/>
    <w:rsid w:val="00191C36"/>
    <w:rsid w:val="00192872"/>
    <w:rsid w:val="00194680"/>
    <w:rsid w:val="001951DA"/>
    <w:rsid w:val="00197BA9"/>
    <w:rsid w:val="001A2380"/>
    <w:rsid w:val="001A78B4"/>
    <w:rsid w:val="001B053D"/>
    <w:rsid w:val="001B27EF"/>
    <w:rsid w:val="001B548B"/>
    <w:rsid w:val="001C3269"/>
    <w:rsid w:val="001C7965"/>
    <w:rsid w:val="001D19B6"/>
    <w:rsid w:val="001D1DB4"/>
    <w:rsid w:val="001D23F1"/>
    <w:rsid w:val="001D25F9"/>
    <w:rsid w:val="001D410F"/>
    <w:rsid w:val="001D4255"/>
    <w:rsid w:val="001D61ED"/>
    <w:rsid w:val="001D78DC"/>
    <w:rsid w:val="001E3EDF"/>
    <w:rsid w:val="001E5B2D"/>
    <w:rsid w:val="001E624E"/>
    <w:rsid w:val="001E719F"/>
    <w:rsid w:val="001F7F5D"/>
    <w:rsid w:val="0020072A"/>
    <w:rsid w:val="0020156C"/>
    <w:rsid w:val="00201C01"/>
    <w:rsid w:val="00203A98"/>
    <w:rsid w:val="00207BB7"/>
    <w:rsid w:val="00216634"/>
    <w:rsid w:val="00217639"/>
    <w:rsid w:val="002219F6"/>
    <w:rsid w:val="00223115"/>
    <w:rsid w:val="00232EA4"/>
    <w:rsid w:val="0023547C"/>
    <w:rsid w:val="00237A96"/>
    <w:rsid w:val="00242D31"/>
    <w:rsid w:val="00244889"/>
    <w:rsid w:val="0024586D"/>
    <w:rsid w:val="00250AEE"/>
    <w:rsid w:val="002516C1"/>
    <w:rsid w:val="002536A8"/>
    <w:rsid w:val="00253975"/>
    <w:rsid w:val="00253D0C"/>
    <w:rsid w:val="0025481E"/>
    <w:rsid w:val="00255A18"/>
    <w:rsid w:val="00255AC9"/>
    <w:rsid w:val="002574F9"/>
    <w:rsid w:val="00262B61"/>
    <w:rsid w:val="00262CC6"/>
    <w:rsid w:val="00263E08"/>
    <w:rsid w:val="00274EE4"/>
    <w:rsid w:val="00276811"/>
    <w:rsid w:val="00282699"/>
    <w:rsid w:val="00285156"/>
    <w:rsid w:val="00291943"/>
    <w:rsid w:val="00291BDE"/>
    <w:rsid w:val="002926DF"/>
    <w:rsid w:val="00296697"/>
    <w:rsid w:val="002A398A"/>
    <w:rsid w:val="002A3E6C"/>
    <w:rsid w:val="002B0472"/>
    <w:rsid w:val="002B15FF"/>
    <w:rsid w:val="002B6B12"/>
    <w:rsid w:val="002C0BD0"/>
    <w:rsid w:val="002C21F0"/>
    <w:rsid w:val="002C4858"/>
    <w:rsid w:val="002D01DF"/>
    <w:rsid w:val="002D12B1"/>
    <w:rsid w:val="002D17B6"/>
    <w:rsid w:val="002D2889"/>
    <w:rsid w:val="002D293D"/>
    <w:rsid w:val="002D36F1"/>
    <w:rsid w:val="002D48A6"/>
    <w:rsid w:val="002D684C"/>
    <w:rsid w:val="002E297B"/>
    <w:rsid w:val="002E316A"/>
    <w:rsid w:val="002E3EB3"/>
    <w:rsid w:val="002E3F5D"/>
    <w:rsid w:val="002E6140"/>
    <w:rsid w:val="002E6985"/>
    <w:rsid w:val="002E71B6"/>
    <w:rsid w:val="002F14D4"/>
    <w:rsid w:val="002F1805"/>
    <w:rsid w:val="002F1F08"/>
    <w:rsid w:val="002F2422"/>
    <w:rsid w:val="002F3403"/>
    <w:rsid w:val="002F35F6"/>
    <w:rsid w:val="002F4723"/>
    <w:rsid w:val="002F4FF8"/>
    <w:rsid w:val="002F77C8"/>
    <w:rsid w:val="0030096F"/>
    <w:rsid w:val="00304F22"/>
    <w:rsid w:val="00306B4B"/>
    <w:rsid w:val="00306C7C"/>
    <w:rsid w:val="003137D6"/>
    <w:rsid w:val="003138DC"/>
    <w:rsid w:val="00314F86"/>
    <w:rsid w:val="00317F4D"/>
    <w:rsid w:val="003203A3"/>
    <w:rsid w:val="003204E8"/>
    <w:rsid w:val="00322EDD"/>
    <w:rsid w:val="00323F7A"/>
    <w:rsid w:val="00325250"/>
    <w:rsid w:val="0032664B"/>
    <w:rsid w:val="003309FA"/>
    <w:rsid w:val="00331532"/>
    <w:rsid w:val="0033176F"/>
    <w:rsid w:val="00332320"/>
    <w:rsid w:val="00337911"/>
    <w:rsid w:val="0034172C"/>
    <w:rsid w:val="00343226"/>
    <w:rsid w:val="003438B3"/>
    <w:rsid w:val="00347D72"/>
    <w:rsid w:val="00351B5D"/>
    <w:rsid w:val="0035283E"/>
    <w:rsid w:val="0035337D"/>
    <w:rsid w:val="00353838"/>
    <w:rsid w:val="00353F45"/>
    <w:rsid w:val="0035427F"/>
    <w:rsid w:val="00355736"/>
    <w:rsid w:val="00357611"/>
    <w:rsid w:val="00362C23"/>
    <w:rsid w:val="00362DA0"/>
    <w:rsid w:val="00363CE7"/>
    <w:rsid w:val="0036432A"/>
    <w:rsid w:val="00364AF9"/>
    <w:rsid w:val="00366F46"/>
    <w:rsid w:val="00367237"/>
    <w:rsid w:val="0037077F"/>
    <w:rsid w:val="00371CBF"/>
    <w:rsid w:val="00371E10"/>
    <w:rsid w:val="00372411"/>
    <w:rsid w:val="00373882"/>
    <w:rsid w:val="00374E14"/>
    <w:rsid w:val="0038017B"/>
    <w:rsid w:val="003843DB"/>
    <w:rsid w:val="00392F33"/>
    <w:rsid w:val="00393761"/>
    <w:rsid w:val="003939ED"/>
    <w:rsid w:val="00394740"/>
    <w:rsid w:val="0039477F"/>
    <w:rsid w:val="00394E26"/>
    <w:rsid w:val="00395AEF"/>
    <w:rsid w:val="00396691"/>
    <w:rsid w:val="00397D18"/>
    <w:rsid w:val="003A1B36"/>
    <w:rsid w:val="003A1D51"/>
    <w:rsid w:val="003A2CC8"/>
    <w:rsid w:val="003A4756"/>
    <w:rsid w:val="003A63F7"/>
    <w:rsid w:val="003A6D2D"/>
    <w:rsid w:val="003A7E2A"/>
    <w:rsid w:val="003B1454"/>
    <w:rsid w:val="003B18B6"/>
    <w:rsid w:val="003B21D2"/>
    <w:rsid w:val="003B47AE"/>
    <w:rsid w:val="003B67F8"/>
    <w:rsid w:val="003B7434"/>
    <w:rsid w:val="003C0949"/>
    <w:rsid w:val="003C161B"/>
    <w:rsid w:val="003C16E8"/>
    <w:rsid w:val="003C17BD"/>
    <w:rsid w:val="003C59E0"/>
    <w:rsid w:val="003C6C8D"/>
    <w:rsid w:val="003D05AE"/>
    <w:rsid w:val="003D2656"/>
    <w:rsid w:val="003D2C98"/>
    <w:rsid w:val="003D357D"/>
    <w:rsid w:val="003D4F95"/>
    <w:rsid w:val="003D5F42"/>
    <w:rsid w:val="003D60A9"/>
    <w:rsid w:val="003D79E3"/>
    <w:rsid w:val="003E06D8"/>
    <w:rsid w:val="003E10C2"/>
    <w:rsid w:val="003E126C"/>
    <w:rsid w:val="003E1B49"/>
    <w:rsid w:val="003E20B8"/>
    <w:rsid w:val="003E3759"/>
    <w:rsid w:val="003E529D"/>
    <w:rsid w:val="003F2E84"/>
    <w:rsid w:val="003F2FD9"/>
    <w:rsid w:val="003F3294"/>
    <w:rsid w:val="003F4C97"/>
    <w:rsid w:val="003F5D35"/>
    <w:rsid w:val="003F5FF4"/>
    <w:rsid w:val="003F666D"/>
    <w:rsid w:val="003F7FE6"/>
    <w:rsid w:val="00400115"/>
    <w:rsid w:val="00400193"/>
    <w:rsid w:val="00405C2D"/>
    <w:rsid w:val="004068E3"/>
    <w:rsid w:val="004068EB"/>
    <w:rsid w:val="00416EAF"/>
    <w:rsid w:val="00417125"/>
    <w:rsid w:val="004207AC"/>
    <w:rsid w:val="004212E7"/>
    <w:rsid w:val="00423C88"/>
    <w:rsid w:val="0042446D"/>
    <w:rsid w:val="004250AA"/>
    <w:rsid w:val="00427BF8"/>
    <w:rsid w:val="00431C02"/>
    <w:rsid w:val="00437395"/>
    <w:rsid w:val="0044108A"/>
    <w:rsid w:val="00444219"/>
    <w:rsid w:val="00445047"/>
    <w:rsid w:val="00445F35"/>
    <w:rsid w:val="00446749"/>
    <w:rsid w:val="00446B13"/>
    <w:rsid w:val="00446FAD"/>
    <w:rsid w:val="00453EB7"/>
    <w:rsid w:val="0046142B"/>
    <w:rsid w:val="004628EA"/>
    <w:rsid w:val="00463E39"/>
    <w:rsid w:val="0046413A"/>
    <w:rsid w:val="00464228"/>
    <w:rsid w:val="0046482B"/>
    <w:rsid w:val="004657FC"/>
    <w:rsid w:val="00466757"/>
    <w:rsid w:val="004719AA"/>
    <w:rsid w:val="00471FA7"/>
    <w:rsid w:val="004733F6"/>
    <w:rsid w:val="00473746"/>
    <w:rsid w:val="00474777"/>
    <w:rsid w:val="00474E69"/>
    <w:rsid w:val="004813D2"/>
    <w:rsid w:val="00482099"/>
    <w:rsid w:val="00483E9F"/>
    <w:rsid w:val="00483F3B"/>
    <w:rsid w:val="00484072"/>
    <w:rsid w:val="004848BB"/>
    <w:rsid w:val="00484F98"/>
    <w:rsid w:val="00485A2C"/>
    <w:rsid w:val="004935A0"/>
    <w:rsid w:val="004939C3"/>
    <w:rsid w:val="00493D51"/>
    <w:rsid w:val="004949B7"/>
    <w:rsid w:val="0049621B"/>
    <w:rsid w:val="00497EE0"/>
    <w:rsid w:val="004A198A"/>
    <w:rsid w:val="004A1D19"/>
    <w:rsid w:val="004A7472"/>
    <w:rsid w:val="004B13EA"/>
    <w:rsid w:val="004B2938"/>
    <w:rsid w:val="004B2961"/>
    <w:rsid w:val="004B2F2E"/>
    <w:rsid w:val="004B2F59"/>
    <w:rsid w:val="004B7B49"/>
    <w:rsid w:val="004C1895"/>
    <w:rsid w:val="004C3E8E"/>
    <w:rsid w:val="004C6577"/>
    <w:rsid w:val="004C6D40"/>
    <w:rsid w:val="004D037D"/>
    <w:rsid w:val="004D2578"/>
    <w:rsid w:val="004D25FD"/>
    <w:rsid w:val="004D35C5"/>
    <w:rsid w:val="004D542C"/>
    <w:rsid w:val="004D5B27"/>
    <w:rsid w:val="004D62ED"/>
    <w:rsid w:val="004E2E17"/>
    <w:rsid w:val="004E30B9"/>
    <w:rsid w:val="004E4AA8"/>
    <w:rsid w:val="004E6AA8"/>
    <w:rsid w:val="004F0C3C"/>
    <w:rsid w:val="004F2280"/>
    <w:rsid w:val="004F23BB"/>
    <w:rsid w:val="004F63FC"/>
    <w:rsid w:val="00502885"/>
    <w:rsid w:val="00504D85"/>
    <w:rsid w:val="00504FED"/>
    <w:rsid w:val="00505A92"/>
    <w:rsid w:val="00505D16"/>
    <w:rsid w:val="00505E4A"/>
    <w:rsid w:val="00511543"/>
    <w:rsid w:val="00511629"/>
    <w:rsid w:val="005122E5"/>
    <w:rsid w:val="00515AEB"/>
    <w:rsid w:val="005203F1"/>
    <w:rsid w:val="0052153E"/>
    <w:rsid w:val="00521BC3"/>
    <w:rsid w:val="00524A27"/>
    <w:rsid w:val="00525097"/>
    <w:rsid w:val="005275C0"/>
    <w:rsid w:val="005308DE"/>
    <w:rsid w:val="00530F76"/>
    <w:rsid w:val="005324C2"/>
    <w:rsid w:val="0053349A"/>
    <w:rsid w:val="00533632"/>
    <w:rsid w:val="00533B83"/>
    <w:rsid w:val="00534013"/>
    <w:rsid w:val="005341C2"/>
    <w:rsid w:val="00534E80"/>
    <w:rsid w:val="00534F64"/>
    <w:rsid w:val="0053708D"/>
    <w:rsid w:val="00540C5C"/>
    <w:rsid w:val="00541E6E"/>
    <w:rsid w:val="0054251F"/>
    <w:rsid w:val="00542A8C"/>
    <w:rsid w:val="005520D8"/>
    <w:rsid w:val="00552C82"/>
    <w:rsid w:val="00554381"/>
    <w:rsid w:val="00554FEB"/>
    <w:rsid w:val="005556A9"/>
    <w:rsid w:val="00555A6B"/>
    <w:rsid w:val="00555CFB"/>
    <w:rsid w:val="005564E0"/>
    <w:rsid w:val="00556CF1"/>
    <w:rsid w:val="00557149"/>
    <w:rsid w:val="00557596"/>
    <w:rsid w:val="005640AA"/>
    <w:rsid w:val="005646CF"/>
    <w:rsid w:val="00572FD2"/>
    <w:rsid w:val="005762A7"/>
    <w:rsid w:val="005816C9"/>
    <w:rsid w:val="005817D7"/>
    <w:rsid w:val="00586708"/>
    <w:rsid w:val="00587CEE"/>
    <w:rsid w:val="00590690"/>
    <w:rsid w:val="00590D06"/>
    <w:rsid w:val="005916D7"/>
    <w:rsid w:val="00593853"/>
    <w:rsid w:val="0059427F"/>
    <w:rsid w:val="005A22C2"/>
    <w:rsid w:val="005A3DE7"/>
    <w:rsid w:val="005A459D"/>
    <w:rsid w:val="005A698C"/>
    <w:rsid w:val="005B01FD"/>
    <w:rsid w:val="005B16C7"/>
    <w:rsid w:val="005B503B"/>
    <w:rsid w:val="005C0CAC"/>
    <w:rsid w:val="005C4943"/>
    <w:rsid w:val="005C5302"/>
    <w:rsid w:val="005D062E"/>
    <w:rsid w:val="005D2F60"/>
    <w:rsid w:val="005D39E9"/>
    <w:rsid w:val="005D49FA"/>
    <w:rsid w:val="005D6A6B"/>
    <w:rsid w:val="005D7BC8"/>
    <w:rsid w:val="005E0566"/>
    <w:rsid w:val="005E0799"/>
    <w:rsid w:val="005E10F9"/>
    <w:rsid w:val="005E1200"/>
    <w:rsid w:val="005F45EE"/>
    <w:rsid w:val="005F5A80"/>
    <w:rsid w:val="005F65AB"/>
    <w:rsid w:val="005F7055"/>
    <w:rsid w:val="006044FF"/>
    <w:rsid w:val="00605FA0"/>
    <w:rsid w:val="00607CC5"/>
    <w:rsid w:val="0061085F"/>
    <w:rsid w:val="0061179B"/>
    <w:rsid w:val="006125F9"/>
    <w:rsid w:val="0061475A"/>
    <w:rsid w:val="006152FC"/>
    <w:rsid w:val="0061642C"/>
    <w:rsid w:val="00616CC7"/>
    <w:rsid w:val="00624D48"/>
    <w:rsid w:val="0063074B"/>
    <w:rsid w:val="00630BBB"/>
    <w:rsid w:val="00633014"/>
    <w:rsid w:val="0063437B"/>
    <w:rsid w:val="0063715B"/>
    <w:rsid w:val="00637189"/>
    <w:rsid w:val="0064017E"/>
    <w:rsid w:val="006408CD"/>
    <w:rsid w:val="0064190E"/>
    <w:rsid w:val="0065063D"/>
    <w:rsid w:val="00654BB6"/>
    <w:rsid w:val="00660175"/>
    <w:rsid w:val="006663A3"/>
    <w:rsid w:val="006668C0"/>
    <w:rsid w:val="006673CA"/>
    <w:rsid w:val="00667A47"/>
    <w:rsid w:val="006705B9"/>
    <w:rsid w:val="0067104A"/>
    <w:rsid w:val="0067217D"/>
    <w:rsid w:val="00672580"/>
    <w:rsid w:val="00673103"/>
    <w:rsid w:val="00673C26"/>
    <w:rsid w:val="00674DE5"/>
    <w:rsid w:val="00677ACA"/>
    <w:rsid w:val="006812AF"/>
    <w:rsid w:val="0068327D"/>
    <w:rsid w:val="00687D7F"/>
    <w:rsid w:val="00691534"/>
    <w:rsid w:val="006926FB"/>
    <w:rsid w:val="00693880"/>
    <w:rsid w:val="00694AF0"/>
    <w:rsid w:val="006A2DEC"/>
    <w:rsid w:val="006A44AC"/>
    <w:rsid w:val="006A4686"/>
    <w:rsid w:val="006A52E3"/>
    <w:rsid w:val="006B0D63"/>
    <w:rsid w:val="006B0E9E"/>
    <w:rsid w:val="006B486D"/>
    <w:rsid w:val="006B5AE4"/>
    <w:rsid w:val="006B5B0B"/>
    <w:rsid w:val="006B5D73"/>
    <w:rsid w:val="006C026D"/>
    <w:rsid w:val="006C0A41"/>
    <w:rsid w:val="006C0D50"/>
    <w:rsid w:val="006C619F"/>
    <w:rsid w:val="006C7128"/>
    <w:rsid w:val="006D02B6"/>
    <w:rsid w:val="006D08BD"/>
    <w:rsid w:val="006D1507"/>
    <w:rsid w:val="006D3EC1"/>
    <w:rsid w:val="006D4054"/>
    <w:rsid w:val="006D5ED1"/>
    <w:rsid w:val="006E02EC"/>
    <w:rsid w:val="006E05F9"/>
    <w:rsid w:val="006E3569"/>
    <w:rsid w:val="006E3C4F"/>
    <w:rsid w:val="006E517D"/>
    <w:rsid w:val="006E584B"/>
    <w:rsid w:val="006E595D"/>
    <w:rsid w:val="006E6422"/>
    <w:rsid w:val="006E6F41"/>
    <w:rsid w:val="006E73E6"/>
    <w:rsid w:val="006F2BB9"/>
    <w:rsid w:val="006F62DF"/>
    <w:rsid w:val="006F7CFD"/>
    <w:rsid w:val="00701C36"/>
    <w:rsid w:val="00704C7D"/>
    <w:rsid w:val="00711212"/>
    <w:rsid w:val="00716577"/>
    <w:rsid w:val="00716751"/>
    <w:rsid w:val="007211B1"/>
    <w:rsid w:val="00723EB4"/>
    <w:rsid w:val="007277DA"/>
    <w:rsid w:val="00731D27"/>
    <w:rsid w:val="0073295B"/>
    <w:rsid w:val="00732F65"/>
    <w:rsid w:val="00736145"/>
    <w:rsid w:val="007410A2"/>
    <w:rsid w:val="00742A91"/>
    <w:rsid w:val="00746187"/>
    <w:rsid w:val="00747446"/>
    <w:rsid w:val="00750423"/>
    <w:rsid w:val="00752321"/>
    <w:rsid w:val="007530E4"/>
    <w:rsid w:val="0075392D"/>
    <w:rsid w:val="00754C97"/>
    <w:rsid w:val="00755B7D"/>
    <w:rsid w:val="0076254F"/>
    <w:rsid w:val="0077397C"/>
    <w:rsid w:val="00776507"/>
    <w:rsid w:val="007801F5"/>
    <w:rsid w:val="00783C3A"/>
    <w:rsid w:val="00783CA4"/>
    <w:rsid w:val="007842FB"/>
    <w:rsid w:val="00785F6B"/>
    <w:rsid w:val="00786124"/>
    <w:rsid w:val="00786727"/>
    <w:rsid w:val="00786C13"/>
    <w:rsid w:val="0078724A"/>
    <w:rsid w:val="00787345"/>
    <w:rsid w:val="00792698"/>
    <w:rsid w:val="0079514B"/>
    <w:rsid w:val="00795252"/>
    <w:rsid w:val="00795D05"/>
    <w:rsid w:val="007A2DC1"/>
    <w:rsid w:val="007A46C3"/>
    <w:rsid w:val="007B0576"/>
    <w:rsid w:val="007B0CA3"/>
    <w:rsid w:val="007B100B"/>
    <w:rsid w:val="007B79BC"/>
    <w:rsid w:val="007B7A60"/>
    <w:rsid w:val="007C5CF5"/>
    <w:rsid w:val="007D0869"/>
    <w:rsid w:val="007D14C4"/>
    <w:rsid w:val="007D2B30"/>
    <w:rsid w:val="007D3319"/>
    <w:rsid w:val="007D335D"/>
    <w:rsid w:val="007D4528"/>
    <w:rsid w:val="007D5826"/>
    <w:rsid w:val="007D605C"/>
    <w:rsid w:val="007D66D9"/>
    <w:rsid w:val="007D7F88"/>
    <w:rsid w:val="007E052A"/>
    <w:rsid w:val="007E183A"/>
    <w:rsid w:val="007E3314"/>
    <w:rsid w:val="007E3514"/>
    <w:rsid w:val="007E4B03"/>
    <w:rsid w:val="007E6787"/>
    <w:rsid w:val="007E67F9"/>
    <w:rsid w:val="007F0A03"/>
    <w:rsid w:val="007F3184"/>
    <w:rsid w:val="007F324B"/>
    <w:rsid w:val="0080553C"/>
    <w:rsid w:val="00805B46"/>
    <w:rsid w:val="00805DB4"/>
    <w:rsid w:val="008066AE"/>
    <w:rsid w:val="00810E45"/>
    <w:rsid w:val="00812A6F"/>
    <w:rsid w:val="00813742"/>
    <w:rsid w:val="008170FE"/>
    <w:rsid w:val="00823593"/>
    <w:rsid w:val="008249AC"/>
    <w:rsid w:val="00825DC2"/>
    <w:rsid w:val="008340FE"/>
    <w:rsid w:val="00834AD3"/>
    <w:rsid w:val="00841347"/>
    <w:rsid w:val="00843405"/>
    <w:rsid w:val="00843795"/>
    <w:rsid w:val="00847F0F"/>
    <w:rsid w:val="00852448"/>
    <w:rsid w:val="00856D58"/>
    <w:rsid w:val="0086266B"/>
    <w:rsid w:val="00864B29"/>
    <w:rsid w:val="00877F6C"/>
    <w:rsid w:val="008810C5"/>
    <w:rsid w:val="0088258A"/>
    <w:rsid w:val="008826FC"/>
    <w:rsid w:val="008835EE"/>
    <w:rsid w:val="00886332"/>
    <w:rsid w:val="0088663E"/>
    <w:rsid w:val="008925F0"/>
    <w:rsid w:val="0089448A"/>
    <w:rsid w:val="00897877"/>
    <w:rsid w:val="008A0CC1"/>
    <w:rsid w:val="008A254C"/>
    <w:rsid w:val="008A26D9"/>
    <w:rsid w:val="008A43DB"/>
    <w:rsid w:val="008A4640"/>
    <w:rsid w:val="008A4E64"/>
    <w:rsid w:val="008A78B0"/>
    <w:rsid w:val="008A7B5B"/>
    <w:rsid w:val="008B0C8F"/>
    <w:rsid w:val="008B12D2"/>
    <w:rsid w:val="008B3440"/>
    <w:rsid w:val="008B3D5B"/>
    <w:rsid w:val="008B49B7"/>
    <w:rsid w:val="008B63B2"/>
    <w:rsid w:val="008C0C29"/>
    <w:rsid w:val="008C26D4"/>
    <w:rsid w:val="008D02DA"/>
    <w:rsid w:val="008D42BC"/>
    <w:rsid w:val="008D4683"/>
    <w:rsid w:val="008D4E1D"/>
    <w:rsid w:val="008D76BC"/>
    <w:rsid w:val="008D7A2E"/>
    <w:rsid w:val="008E0FDA"/>
    <w:rsid w:val="008E3A4B"/>
    <w:rsid w:val="008E7DBA"/>
    <w:rsid w:val="008F0829"/>
    <w:rsid w:val="008F3638"/>
    <w:rsid w:val="008F3E7B"/>
    <w:rsid w:val="008F432E"/>
    <w:rsid w:val="008F4441"/>
    <w:rsid w:val="008F4BFB"/>
    <w:rsid w:val="008F6B20"/>
    <w:rsid w:val="008F6F31"/>
    <w:rsid w:val="008F74DF"/>
    <w:rsid w:val="00902274"/>
    <w:rsid w:val="0090250B"/>
    <w:rsid w:val="009050B7"/>
    <w:rsid w:val="009053DC"/>
    <w:rsid w:val="0090731D"/>
    <w:rsid w:val="009112E3"/>
    <w:rsid w:val="00911A44"/>
    <w:rsid w:val="009127BA"/>
    <w:rsid w:val="00915A10"/>
    <w:rsid w:val="00916850"/>
    <w:rsid w:val="00920AAE"/>
    <w:rsid w:val="0092100C"/>
    <w:rsid w:val="009227A6"/>
    <w:rsid w:val="00924C27"/>
    <w:rsid w:val="0093149B"/>
    <w:rsid w:val="00931CC9"/>
    <w:rsid w:val="0093371A"/>
    <w:rsid w:val="00933E0F"/>
    <w:rsid w:val="00933EC1"/>
    <w:rsid w:val="00934476"/>
    <w:rsid w:val="00937DC9"/>
    <w:rsid w:val="009420F4"/>
    <w:rsid w:val="009446AD"/>
    <w:rsid w:val="00947D49"/>
    <w:rsid w:val="00950EAB"/>
    <w:rsid w:val="00951B73"/>
    <w:rsid w:val="00953081"/>
    <w:rsid w:val="009530DB"/>
    <w:rsid w:val="0095357F"/>
    <w:rsid w:val="00953676"/>
    <w:rsid w:val="00955D29"/>
    <w:rsid w:val="00956F30"/>
    <w:rsid w:val="00957E12"/>
    <w:rsid w:val="00960E3B"/>
    <w:rsid w:val="009611E1"/>
    <w:rsid w:val="009628EE"/>
    <w:rsid w:val="00966782"/>
    <w:rsid w:val="00966C9A"/>
    <w:rsid w:val="009674D2"/>
    <w:rsid w:val="009705EE"/>
    <w:rsid w:val="00972266"/>
    <w:rsid w:val="00972D5B"/>
    <w:rsid w:val="00974371"/>
    <w:rsid w:val="00977927"/>
    <w:rsid w:val="0098135C"/>
    <w:rsid w:val="0098156A"/>
    <w:rsid w:val="00990361"/>
    <w:rsid w:val="00991BAC"/>
    <w:rsid w:val="00992464"/>
    <w:rsid w:val="00996EAB"/>
    <w:rsid w:val="009A0F49"/>
    <w:rsid w:val="009A27E3"/>
    <w:rsid w:val="009A36E8"/>
    <w:rsid w:val="009A6EA0"/>
    <w:rsid w:val="009A7768"/>
    <w:rsid w:val="009B278D"/>
    <w:rsid w:val="009B436F"/>
    <w:rsid w:val="009B6B15"/>
    <w:rsid w:val="009C1335"/>
    <w:rsid w:val="009C1AB2"/>
    <w:rsid w:val="009C2F0F"/>
    <w:rsid w:val="009C3F06"/>
    <w:rsid w:val="009C7251"/>
    <w:rsid w:val="009D514D"/>
    <w:rsid w:val="009D66D0"/>
    <w:rsid w:val="009E0842"/>
    <w:rsid w:val="009E0C8D"/>
    <w:rsid w:val="009E2E91"/>
    <w:rsid w:val="009E5FA4"/>
    <w:rsid w:val="009F15E6"/>
    <w:rsid w:val="009F6DC3"/>
    <w:rsid w:val="00A006E7"/>
    <w:rsid w:val="00A01B40"/>
    <w:rsid w:val="00A06B36"/>
    <w:rsid w:val="00A101EA"/>
    <w:rsid w:val="00A1136D"/>
    <w:rsid w:val="00A13487"/>
    <w:rsid w:val="00A139F5"/>
    <w:rsid w:val="00A14CC2"/>
    <w:rsid w:val="00A15D6E"/>
    <w:rsid w:val="00A226A4"/>
    <w:rsid w:val="00A22861"/>
    <w:rsid w:val="00A23139"/>
    <w:rsid w:val="00A25ED9"/>
    <w:rsid w:val="00A25F38"/>
    <w:rsid w:val="00A2661F"/>
    <w:rsid w:val="00A32E16"/>
    <w:rsid w:val="00A365F4"/>
    <w:rsid w:val="00A40328"/>
    <w:rsid w:val="00A40F7A"/>
    <w:rsid w:val="00A42355"/>
    <w:rsid w:val="00A47BC6"/>
    <w:rsid w:val="00A47D80"/>
    <w:rsid w:val="00A50775"/>
    <w:rsid w:val="00A5143B"/>
    <w:rsid w:val="00A53132"/>
    <w:rsid w:val="00A53D27"/>
    <w:rsid w:val="00A54BE5"/>
    <w:rsid w:val="00A5580F"/>
    <w:rsid w:val="00A563F2"/>
    <w:rsid w:val="00A566E8"/>
    <w:rsid w:val="00A61AA9"/>
    <w:rsid w:val="00A63D31"/>
    <w:rsid w:val="00A66347"/>
    <w:rsid w:val="00A76086"/>
    <w:rsid w:val="00A7742E"/>
    <w:rsid w:val="00A77613"/>
    <w:rsid w:val="00A77EE7"/>
    <w:rsid w:val="00A77FD4"/>
    <w:rsid w:val="00A810F9"/>
    <w:rsid w:val="00A820DF"/>
    <w:rsid w:val="00A82D31"/>
    <w:rsid w:val="00A85E7E"/>
    <w:rsid w:val="00A86762"/>
    <w:rsid w:val="00A86ECC"/>
    <w:rsid w:val="00A86FCC"/>
    <w:rsid w:val="00A90A6D"/>
    <w:rsid w:val="00A924A7"/>
    <w:rsid w:val="00A93C4A"/>
    <w:rsid w:val="00A9662B"/>
    <w:rsid w:val="00A96DE8"/>
    <w:rsid w:val="00A971E5"/>
    <w:rsid w:val="00A97AC7"/>
    <w:rsid w:val="00A97DB9"/>
    <w:rsid w:val="00AA710D"/>
    <w:rsid w:val="00AB0222"/>
    <w:rsid w:val="00AB1735"/>
    <w:rsid w:val="00AB2286"/>
    <w:rsid w:val="00AB28A8"/>
    <w:rsid w:val="00AB64F3"/>
    <w:rsid w:val="00AB6D25"/>
    <w:rsid w:val="00AB7DD5"/>
    <w:rsid w:val="00AB7E83"/>
    <w:rsid w:val="00AC51B1"/>
    <w:rsid w:val="00AC56F6"/>
    <w:rsid w:val="00AC6F08"/>
    <w:rsid w:val="00AD0E56"/>
    <w:rsid w:val="00AD3B40"/>
    <w:rsid w:val="00AD606C"/>
    <w:rsid w:val="00AE229B"/>
    <w:rsid w:val="00AE269D"/>
    <w:rsid w:val="00AE2D4B"/>
    <w:rsid w:val="00AE4F99"/>
    <w:rsid w:val="00AF0F10"/>
    <w:rsid w:val="00AF2851"/>
    <w:rsid w:val="00AF30DF"/>
    <w:rsid w:val="00AF5A0D"/>
    <w:rsid w:val="00B03709"/>
    <w:rsid w:val="00B0374E"/>
    <w:rsid w:val="00B0404C"/>
    <w:rsid w:val="00B04FF2"/>
    <w:rsid w:val="00B05037"/>
    <w:rsid w:val="00B10EE0"/>
    <w:rsid w:val="00B11B69"/>
    <w:rsid w:val="00B14952"/>
    <w:rsid w:val="00B15193"/>
    <w:rsid w:val="00B16871"/>
    <w:rsid w:val="00B207CA"/>
    <w:rsid w:val="00B2197C"/>
    <w:rsid w:val="00B21B3A"/>
    <w:rsid w:val="00B23421"/>
    <w:rsid w:val="00B25B45"/>
    <w:rsid w:val="00B31E5A"/>
    <w:rsid w:val="00B32BBA"/>
    <w:rsid w:val="00B33FDD"/>
    <w:rsid w:val="00B354DE"/>
    <w:rsid w:val="00B42FD4"/>
    <w:rsid w:val="00B431BA"/>
    <w:rsid w:val="00B449CA"/>
    <w:rsid w:val="00B450B3"/>
    <w:rsid w:val="00B4626F"/>
    <w:rsid w:val="00B47359"/>
    <w:rsid w:val="00B47C67"/>
    <w:rsid w:val="00B64847"/>
    <w:rsid w:val="00B653AB"/>
    <w:rsid w:val="00B6544D"/>
    <w:rsid w:val="00B65B3C"/>
    <w:rsid w:val="00B65F9E"/>
    <w:rsid w:val="00B663B2"/>
    <w:rsid w:val="00B66B19"/>
    <w:rsid w:val="00B74FF9"/>
    <w:rsid w:val="00B75760"/>
    <w:rsid w:val="00B75B07"/>
    <w:rsid w:val="00B80AD1"/>
    <w:rsid w:val="00B80F4C"/>
    <w:rsid w:val="00B914E9"/>
    <w:rsid w:val="00B91D53"/>
    <w:rsid w:val="00B9293A"/>
    <w:rsid w:val="00B956EE"/>
    <w:rsid w:val="00BA2BA1"/>
    <w:rsid w:val="00BA2C80"/>
    <w:rsid w:val="00BA3447"/>
    <w:rsid w:val="00BA3562"/>
    <w:rsid w:val="00BA51F9"/>
    <w:rsid w:val="00BB4F09"/>
    <w:rsid w:val="00BB5BD8"/>
    <w:rsid w:val="00BB669D"/>
    <w:rsid w:val="00BB692A"/>
    <w:rsid w:val="00BB6A52"/>
    <w:rsid w:val="00BC000F"/>
    <w:rsid w:val="00BC0BB7"/>
    <w:rsid w:val="00BC2183"/>
    <w:rsid w:val="00BC2268"/>
    <w:rsid w:val="00BC6CDC"/>
    <w:rsid w:val="00BC733F"/>
    <w:rsid w:val="00BD4BCB"/>
    <w:rsid w:val="00BD4E33"/>
    <w:rsid w:val="00BE1D08"/>
    <w:rsid w:val="00BE46CD"/>
    <w:rsid w:val="00BE4840"/>
    <w:rsid w:val="00BE7F5F"/>
    <w:rsid w:val="00BF1393"/>
    <w:rsid w:val="00BF7DD9"/>
    <w:rsid w:val="00C00C7F"/>
    <w:rsid w:val="00C02E64"/>
    <w:rsid w:val="00C0301B"/>
    <w:rsid w:val="00C030DE"/>
    <w:rsid w:val="00C03DE5"/>
    <w:rsid w:val="00C051A8"/>
    <w:rsid w:val="00C053B8"/>
    <w:rsid w:val="00C0679C"/>
    <w:rsid w:val="00C11E33"/>
    <w:rsid w:val="00C13006"/>
    <w:rsid w:val="00C200A8"/>
    <w:rsid w:val="00C20452"/>
    <w:rsid w:val="00C22105"/>
    <w:rsid w:val="00C231D4"/>
    <w:rsid w:val="00C244B6"/>
    <w:rsid w:val="00C26C01"/>
    <w:rsid w:val="00C278B8"/>
    <w:rsid w:val="00C27BF1"/>
    <w:rsid w:val="00C32D64"/>
    <w:rsid w:val="00C3490B"/>
    <w:rsid w:val="00C3513E"/>
    <w:rsid w:val="00C36024"/>
    <w:rsid w:val="00C3702F"/>
    <w:rsid w:val="00C41E95"/>
    <w:rsid w:val="00C43EA2"/>
    <w:rsid w:val="00C4500A"/>
    <w:rsid w:val="00C52A00"/>
    <w:rsid w:val="00C53896"/>
    <w:rsid w:val="00C539E8"/>
    <w:rsid w:val="00C53ECB"/>
    <w:rsid w:val="00C56786"/>
    <w:rsid w:val="00C6004B"/>
    <w:rsid w:val="00C62238"/>
    <w:rsid w:val="00C623AA"/>
    <w:rsid w:val="00C63C0E"/>
    <w:rsid w:val="00C64A37"/>
    <w:rsid w:val="00C64E53"/>
    <w:rsid w:val="00C70392"/>
    <w:rsid w:val="00C70C49"/>
    <w:rsid w:val="00C7158E"/>
    <w:rsid w:val="00C7250B"/>
    <w:rsid w:val="00C7346B"/>
    <w:rsid w:val="00C735A0"/>
    <w:rsid w:val="00C74064"/>
    <w:rsid w:val="00C76DA7"/>
    <w:rsid w:val="00C777C0"/>
    <w:rsid w:val="00C77C0E"/>
    <w:rsid w:val="00C80E82"/>
    <w:rsid w:val="00C82335"/>
    <w:rsid w:val="00C91687"/>
    <w:rsid w:val="00C924A8"/>
    <w:rsid w:val="00C945FE"/>
    <w:rsid w:val="00C96FAA"/>
    <w:rsid w:val="00C97A04"/>
    <w:rsid w:val="00CA026E"/>
    <w:rsid w:val="00CA107B"/>
    <w:rsid w:val="00CA1304"/>
    <w:rsid w:val="00CA484D"/>
    <w:rsid w:val="00CA4FB6"/>
    <w:rsid w:val="00CA565F"/>
    <w:rsid w:val="00CA5888"/>
    <w:rsid w:val="00CA6B90"/>
    <w:rsid w:val="00CB2F90"/>
    <w:rsid w:val="00CB416F"/>
    <w:rsid w:val="00CB68C2"/>
    <w:rsid w:val="00CB6AD4"/>
    <w:rsid w:val="00CB7ADC"/>
    <w:rsid w:val="00CB7EEC"/>
    <w:rsid w:val="00CC3617"/>
    <w:rsid w:val="00CC3ECF"/>
    <w:rsid w:val="00CC739E"/>
    <w:rsid w:val="00CD0C7E"/>
    <w:rsid w:val="00CD1EBB"/>
    <w:rsid w:val="00CD28CF"/>
    <w:rsid w:val="00CD3BFA"/>
    <w:rsid w:val="00CD58B7"/>
    <w:rsid w:val="00CD7967"/>
    <w:rsid w:val="00CE3D42"/>
    <w:rsid w:val="00CE532D"/>
    <w:rsid w:val="00CF13C8"/>
    <w:rsid w:val="00CF18AF"/>
    <w:rsid w:val="00CF18EE"/>
    <w:rsid w:val="00CF281F"/>
    <w:rsid w:val="00CF30BD"/>
    <w:rsid w:val="00CF4099"/>
    <w:rsid w:val="00CF79BB"/>
    <w:rsid w:val="00D00796"/>
    <w:rsid w:val="00D00B25"/>
    <w:rsid w:val="00D02D1E"/>
    <w:rsid w:val="00D112D0"/>
    <w:rsid w:val="00D11749"/>
    <w:rsid w:val="00D137D2"/>
    <w:rsid w:val="00D13BC0"/>
    <w:rsid w:val="00D147FD"/>
    <w:rsid w:val="00D1597A"/>
    <w:rsid w:val="00D20C75"/>
    <w:rsid w:val="00D261A2"/>
    <w:rsid w:val="00D265E1"/>
    <w:rsid w:val="00D37049"/>
    <w:rsid w:val="00D37899"/>
    <w:rsid w:val="00D42766"/>
    <w:rsid w:val="00D432AE"/>
    <w:rsid w:val="00D44727"/>
    <w:rsid w:val="00D50A14"/>
    <w:rsid w:val="00D52E84"/>
    <w:rsid w:val="00D5319A"/>
    <w:rsid w:val="00D54488"/>
    <w:rsid w:val="00D546F8"/>
    <w:rsid w:val="00D558D9"/>
    <w:rsid w:val="00D616D2"/>
    <w:rsid w:val="00D63294"/>
    <w:rsid w:val="00D63B5F"/>
    <w:rsid w:val="00D662FD"/>
    <w:rsid w:val="00D70EF7"/>
    <w:rsid w:val="00D77CB1"/>
    <w:rsid w:val="00D8397C"/>
    <w:rsid w:val="00D86BD2"/>
    <w:rsid w:val="00D901E6"/>
    <w:rsid w:val="00D9027C"/>
    <w:rsid w:val="00D92C6E"/>
    <w:rsid w:val="00D947A8"/>
    <w:rsid w:val="00D94EED"/>
    <w:rsid w:val="00D96026"/>
    <w:rsid w:val="00D972F6"/>
    <w:rsid w:val="00DA331D"/>
    <w:rsid w:val="00DA548F"/>
    <w:rsid w:val="00DA7C1C"/>
    <w:rsid w:val="00DA7DC6"/>
    <w:rsid w:val="00DB147A"/>
    <w:rsid w:val="00DB1B7A"/>
    <w:rsid w:val="00DB706E"/>
    <w:rsid w:val="00DC320E"/>
    <w:rsid w:val="00DC409E"/>
    <w:rsid w:val="00DC6708"/>
    <w:rsid w:val="00DC6BF3"/>
    <w:rsid w:val="00DC7FDA"/>
    <w:rsid w:val="00DD011A"/>
    <w:rsid w:val="00DD0993"/>
    <w:rsid w:val="00DD600B"/>
    <w:rsid w:val="00DD6542"/>
    <w:rsid w:val="00DD78CC"/>
    <w:rsid w:val="00DE2400"/>
    <w:rsid w:val="00DE3295"/>
    <w:rsid w:val="00DE34EA"/>
    <w:rsid w:val="00DE4F2C"/>
    <w:rsid w:val="00DE58F1"/>
    <w:rsid w:val="00DE6B58"/>
    <w:rsid w:val="00DE6BAB"/>
    <w:rsid w:val="00DF25DD"/>
    <w:rsid w:val="00DF3AB9"/>
    <w:rsid w:val="00DF5E32"/>
    <w:rsid w:val="00DF7C76"/>
    <w:rsid w:val="00E00AB9"/>
    <w:rsid w:val="00E01436"/>
    <w:rsid w:val="00E03E79"/>
    <w:rsid w:val="00E045BD"/>
    <w:rsid w:val="00E04D6C"/>
    <w:rsid w:val="00E11CE9"/>
    <w:rsid w:val="00E17B77"/>
    <w:rsid w:val="00E2090F"/>
    <w:rsid w:val="00E231AB"/>
    <w:rsid w:val="00E23337"/>
    <w:rsid w:val="00E259EA"/>
    <w:rsid w:val="00E25D33"/>
    <w:rsid w:val="00E27C41"/>
    <w:rsid w:val="00E30386"/>
    <w:rsid w:val="00E313E9"/>
    <w:rsid w:val="00E32061"/>
    <w:rsid w:val="00E339E6"/>
    <w:rsid w:val="00E33F48"/>
    <w:rsid w:val="00E37CFA"/>
    <w:rsid w:val="00E42FF9"/>
    <w:rsid w:val="00E43225"/>
    <w:rsid w:val="00E44790"/>
    <w:rsid w:val="00E44B51"/>
    <w:rsid w:val="00E46DDF"/>
    <w:rsid w:val="00E4714C"/>
    <w:rsid w:val="00E5178D"/>
    <w:rsid w:val="00E51AEB"/>
    <w:rsid w:val="00E51FD0"/>
    <w:rsid w:val="00E522A7"/>
    <w:rsid w:val="00E52494"/>
    <w:rsid w:val="00E52F1B"/>
    <w:rsid w:val="00E5349E"/>
    <w:rsid w:val="00E54452"/>
    <w:rsid w:val="00E61FF9"/>
    <w:rsid w:val="00E63B0C"/>
    <w:rsid w:val="00E66370"/>
    <w:rsid w:val="00E664A0"/>
    <w:rsid w:val="00E664C5"/>
    <w:rsid w:val="00E671A2"/>
    <w:rsid w:val="00E72E7D"/>
    <w:rsid w:val="00E73F1B"/>
    <w:rsid w:val="00E75E9A"/>
    <w:rsid w:val="00E76D26"/>
    <w:rsid w:val="00E76EE5"/>
    <w:rsid w:val="00E7724D"/>
    <w:rsid w:val="00E864B4"/>
    <w:rsid w:val="00E86B02"/>
    <w:rsid w:val="00E86BE7"/>
    <w:rsid w:val="00E90331"/>
    <w:rsid w:val="00E92EED"/>
    <w:rsid w:val="00E94971"/>
    <w:rsid w:val="00E95036"/>
    <w:rsid w:val="00E95B8E"/>
    <w:rsid w:val="00E9769A"/>
    <w:rsid w:val="00EA383E"/>
    <w:rsid w:val="00EA687A"/>
    <w:rsid w:val="00EB0867"/>
    <w:rsid w:val="00EB0E63"/>
    <w:rsid w:val="00EB1390"/>
    <w:rsid w:val="00EB2C71"/>
    <w:rsid w:val="00EB3333"/>
    <w:rsid w:val="00EB3C66"/>
    <w:rsid w:val="00EB4340"/>
    <w:rsid w:val="00EB556D"/>
    <w:rsid w:val="00EB5A7D"/>
    <w:rsid w:val="00EB6105"/>
    <w:rsid w:val="00EB6760"/>
    <w:rsid w:val="00EB789D"/>
    <w:rsid w:val="00EC2587"/>
    <w:rsid w:val="00EC2D24"/>
    <w:rsid w:val="00EC2E88"/>
    <w:rsid w:val="00EC3EB3"/>
    <w:rsid w:val="00EC7C58"/>
    <w:rsid w:val="00ED00F2"/>
    <w:rsid w:val="00ED1E58"/>
    <w:rsid w:val="00ED3FE2"/>
    <w:rsid w:val="00ED55C0"/>
    <w:rsid w:val="00ED682B"/>
    <w:rsid w:val="00ED6D24"/>
    <w:rsid w:val="00EE15E3"/>
    <w:rsid w:val="00EE2EC1"/>
    <w:rsid w:val="00EE41D5"/>
    <w:rsid w:val="00EE530B"/>
    <w:rsid w:val="00EE7B2C"/>
    <w:rsid w:val="00EF0171"/>
    <w:rsid w:val="00EF6707"/>
    <w:rsid w:val="00F0166F"/>
    <w:rsid w:val="00F0302B"/>
    <w:rsid w:val="00F037A4"/>
    <w:rsid w:val="00F03A63"/>
    <w:rsid w:val="00F049AB"/>
    <w:rsid w:val="00F0699F"/>
    <w:rsid w:val="00F111C7"/>
    <w:rsid w:val="00F14170"/>
    <w:rsid w:val="00F142DB"/>
    <w:rsid w:val="00F163CA"/>
    <w:rsid w:val="00F17047"/>
    <w:rsid w:val="00F20392"/>
    <w:rsid w:val="00F20A2D"/>
    <w:rsid w:val="00F27C8F"/>
    <w:rsid w:val="00F3133B"/>
    <w:rsid w:val="00F314C2"/>
    <w:rsid w:val="00F31CD8"/>
    <w:rsid w:val="00F32749"/>
    <w:rsid w:val="00F36867"/>
    <w:rsid w:val="00F37172"/>
    <w:rsid w:val="00F43CE4"/>
    <w:rsid w:val="00F4477E"/>
    <w:rsid w:val="00F44E00"/>
    <w:rsid w:val="00F45F5B"/>
    <w:rsid w:val="00F46269"/>
    <w:rsid w:val="00F47074"/>
    <w:rsid w:val="00F471E9"/>
    <w:rsid w:val="00F47776"/>
    <w:rsid w:val="00F5307B"/>
    <w:rsid w:val="00F53556"/>
    <w:rsid w:val="00F54D8E"/>
    <w:rsid w:val="00F5520F"/>
    <w:rsid w:val="00F6021B"/>
    <w:rsid w:val="00F60BA8"/>
    <w:rsid w:val="00F61476"/>
    <w:rsid w:val="00F64532"/>
    <w:rsid w:val="00F65AD6"/>
    <w:rsid w:val="00F668B3"/>
    <w:rsid w:val="00F67D8F"/>
    <w:rsid w:val="00F72BE2"/>
    <w:rsid w:val="00F743F6"/>
    <w:rsid w:val="00F75F11"/>
    <w:rsid w:val="00F763A1"/>
    <w:rsid w:val="00F774EA"/>
    <w:rsid w:val="00F802BE"/>
    <w:rsid w:val="00F80605"/>
    <w:rsid w:val="00F80E93"/>
    <w:rsid w:val="00F81F8E"/>
    <w:rsid w:val="00F83E92"/>
    <w:rsid w:val="00F84A82"/>
    <w:rsid w:val="00F86024"/>
    <w:rsid w:val="00F8611A"/>
    <w:rsid w:val="00F92236"/>
    <w:rsid w:val="00F922C1"/>
    <w:rsid w:val="00F96543"/>
    <w:rsid w:val="00FA0399"/>
    <w:rsid w:val="00FA34D5"/>
    <w:rsid w:val="00FA5128"/>
    <w:rsid w:val="00FA7E8A"/>
    <w:rsid w:val="00FB0024"/>
    <w:rsid w:val="00FB2F6B"/>
    <w:rsid w:val="00FB42D4"/>
    <w:rsid w:val="00FB4A24"/>
    <w:rsid w:val="00FB5049"/>
    <w:rsid w:val="00FB5906"/>
    <w:rsid w:val="00FB762F"/>
    <w:rsid w:val="00FC21D3"/>
    <w:rsid w:val="00FC2AED"/>
    <w:rsid w:val="00FC3281"/>
    <w:rsid w:val="00FD1732"/>
    <w:rsid w:val="00FD2A41"/>
    <w:rsid w:val="00FD32A1"/>
    <w:rsid w:val="00FD5EA7"/>
    <w:rsid w:val="00FD66D8"/>
    <w:rsid w:val="00FE020B"/>
    <w:rsid w:val="00FE07CF"/>
    <w:rsid w:val="00FE08FF"/>
    <w:rsid w:val="00FE0D4F"/>
    <w:rsid w:val="00FE36CF"/>
    <w:rsid w:val="00FE68EF"/>
    <w:rsid w:val="00FF0246"/>
    <w:rsid w:val="00FF2C06"/>
    <w:rsid w:val="00FF4CBA"/>
    <w:rsid w:val="00FF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B62A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F5FF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Wyliczanie,List Paragraph,BulletC,Listaszerű bekezdés1,List Paragraph à moi,Dot pt,F5 List Paragraph,Numbered Para 1,No Spacing1,List Paragraph Char Char Char,Indicator Text,Bullet Points,MAIN CONTENT,IFCL - 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aliases w:val="Wyliczanie Znak,List Paragraph Znak,BulletC Znak,Listaszerű bekezdés1 Znak,List Paragraph à moi Znak,Dot pt Znak,F5 List Paragraph Znak,Numbered Para 1 Znak,No Spacing1 Znak,List Paragraph Char Char Char Znak,Indicator Text Znak"/>
    <w:basedOn w:val="Domylnaczcionkaakapitu"/>
    <w:link w:val="Akapitzlist"/>
    <w:uiPriority w:val="34"/>
    <w:qFormat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8A78B0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8A78B0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Wskanikwarto">
    <w:name w:val="Wskaźnik wartość"/>
    <w:basedOn w:val="Normalny"/>
    <w:link w:val="WskanikwartoZnak"/>
    <w:qFormat/>
    <w:rsid w:val="00A25F3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Wskanikopis">
    <w:name w:val="Wskaźnik opis"/>
    <w:basedOn w:val="Normalny"/>
    <w:link w:val="WskanikopisZnak"/>
    <w:qFormat/>
    <w:rsid w:val="00A25F38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skanikwartoZnak">
    <w:name w:val="Wskaźnik wartość Znak"/>
    <w:basedOn w:val="Domylnaczcionkaakapitu"/>
    <w:link w:val="Wskanikwarto"/>
    <w:rsid w:val="00A25F38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opisZnak">
    <w:name w:val="Wskaźnik opis Znak"/>
    <w:basedOn w:val="Domylnaczcionkaakapitu"/>
    <w:link w:val="Wskanikopis"/>
    <w:rsid w:val="00A25F38"/>
    <w:rPr>
      <w:rFonts w:ascii="Fira Sans" w:hAnsi="Fira Sans"/>
      <w:color w:val="FFFFFF" w:themeColor="background1"/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22EAC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01C3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A7E2A"/>
    <w:pPr>
      <w:spacing w:after="0" w:line="240" w:lineRule="auto"/>
    </w:pPr>
    <w:rPr>
      <w:rFonts w:ascii="Fira Sans" w:hAnsi="Fira Sans"/>
      <w:sz w:val="19"/>
    </w:rPr>
  </w:style>
  <w:style w:type="paragraph" w:customStyle="1" w:styleId="Default">
    <w:name w:val="Default"/>
    <w:rsid w:val="001C796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5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fontTable" Target="fontTable.xml"/><Relationship Id="rId21" Type="http://schemas.openxmlformats.org/officeDocument/2006/relationships/hyperlink" Target="https://stat.gov.pl/" TargetMode="External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33" Type="http://schemas.openxmlformats.org/officeDocument/2006/relationships/image" Target="media/image16.pn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stat.gov.pl/spisy-powszechne/nsp-2021/harmonogram-publikacji-wynikow-nsp-2021/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png"/><Relationship Id="rId24" Type="http://schemas.openxmlformats.org/officeDocument/2006/relationships/header" Target="header1.xml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geo.stat.gov.pl/" TargetMode="Externa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metainformacje/slownik-pojec/pojecia-stosowane-w-statystyce-publicznej/26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bdl.stat.gov.pl/BDL/start" TargetMode="External"/><Relationship Id="rId27" Type="http://schemas.openxmlformats.org/officeDocument/2006/relationships/footer" Target="footer2.xml"/><Relationship Id="rId30" Type="http://schemas.openxmlformats.org/officeDocument/2006/relationships/image" Target="media/image13.png"/><Relationship Id="rId35" Type="http://schemas.openxmlformats.org/officeDocument/2006/relationships/hyperlink" Target="https://stat.gov.pl/metainformacje/slownik-pojec/pojecia-stosowane-w-statystyce-publicznej/20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spisy-powszechne/nsp-2021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o wynikach Narodowego Spisu Powszechnego Ludnosci i Mieszkan_KOREKTA 30.09.2022.docx</NazwaPliku>
    <Odbiorcy2 xmlns="AD3641B4-23D9-4536-AF9E-7D0EADDEB824" xsi:nil="true"/>
    <Osoba xmlns="AD3641B4-23D9-4536-AF9E-7D0EADDEB824">STAT\CierniakM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AD3641B4-23D9-4536-AF9E-7D0EADDEB82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A4713E6-0352-45C5-A6A7-DABC1F1E9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8EA540-C911-4FC5-A07E-F51BFF674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2978</Words>
  <Characters>17871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NSP 2021. Wyniki wstępne</vt:lpstr>
    </vt:vector>
  </TitlesOfParts>
  <Company/>
  <LinksUpToDate>false</LinksUpToDate>
  <CharactersWithSpaces>20808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wynikach Narodowego Spisu Powszechnego Ludnosci i Mieszkan 2021</dc:title>
  <dc:subject/>
  <dc:creator>GUS</dc:creator>
  <cp:keywords/>
  <dc:description/>
  <cp:lastModifiedBy>Putkowska Beata</cp:lastModifiedBy>
  <cp:revision>12</cp:revision>
  <cp:lastPrinted>2022-09-22T11:29:00Z</cp:lastPrinted>
  <dcterms:created xsi:type="dcterms:W3CDTF">2022-09-22T10:10:00Z</dcterms:created>
  <dcterms:modified xsi:type="dcterms:W3CDTF">2022-10-03T13:23:00Z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>GUS-BD01.533.2.2022.MC.29</vt:lpwstr>
  </property>
  <property fmtid="{D5CDD505-2E9C-101B-9397-08002B2CF9AE}" pid="4" name="UNPPisma">
    <vt:lpwstr>2022-221112</vt:lpwstr>
  </property>
  <property fmtid="{D5CDD505-2E9C-101B-9397-08002B2CF9AE}" pid="5" name="ZnakSprawy">
    <vt:lpwstr>GUS-BD01.533.2.2022.MC</vt:lpwstr>
  </property>
  <property fmtid="{D5CDD505-2E9C-101B-9397-08002B2CF9AE}" pid="6" name="ZnakSprawyPrzedPrzeniesieniem">
    <vt:lpwstr/>
  </property>
  <property fmtid="{D5CDD505-2E9C-101B-9397-08002B2CF9AE}" pid="7" name="Autor">
    <vt:lpwstr>Cierniak-Piotrowska Małgorzata</vt:lpwstr>
  </property>
  <property fmtid="{D5CDD505-2E9C-101B-9397-08002B2CF9AE}" pid="8" name="AutorInicjaly">
    <vt:lpwstr>MC</vt:lpwstr>
  </property>
  <property fmtid="{D5CDD505-2E9C-101B-9397-08002B2CF9AE}" pid="9" name="AutorNrTelefonu">
    <vt:lpwstr>(022) 608-3401</vt:lpwstr>
  </property>
  <property fmtid="{D5CDD505-2E9C-101B-9397-08002B2CF9AE}" pid="10" name="Stanowisko">
    <vt:lpwstr>naczelnik wydziału</vt:lpwstr>
  </property>
  <property fmtid="{D5CDD505-2E9C-101B-9397-08002B2CF9AE}" pid="11" name="OpisPisma">
    <vt:lpwstr>Konferencja prasowa - Wyniki Narodowego Spisu Powszechnego 2021 - KOREKTA materiałów - Kosakowo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2022-09-30</vt:lpwstr>
  </property>
  <property fmtid="{D5CDD505-2E9C-101B-9397-08002B2CF9AE}" pid="15" name="Wydzial">
    <vt:lpwstr>Wydział Statystyki Ludności i Analiz</vt:lpwstr>
  </property>
  <property fmtid="{D5CDD505-2E9C-101B-9397-08002B2CF9AE}" pid="16" name="KodWydzialu">
    <vt:lpwstr>BD-01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