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345" w:rsidRDefault="006F68C2" w:rsidP="004527C7">
      <w:pPr>
        <w:pStyle w:val="tytuinformacji"/>
        <w:spacing w:after="240"/>
        <w:rPr>
          <w:b/>
          <w:shd w:val="clear" w:color="auto" w:fill="FFFFFF"/>
        </w:rPr>
      </w:pPr>
      <w:r w:rsidRPr="00CF7339">
        <w:rPr>
          <w:shd w:val="clear" w:color="auto" w:fill="FFFFFF"/>
        </w:rPr>
        <w:t>Baza noclegowa według stanu w dniu 31 lipca 20</w:t>
      </w:r>
      <w:r w:rsidR="001C4345">
        <w:rPr>
          <w:shd w:val="clear" w:color="auto" w:fill="FFFFFF"/>
        </w:rPr>
        <w:t>20</w:t>
      </w:r>
      <w:r w:rsidRPr="00CF7339">
        <w:rPr>
          <w:shd w:val="clear" w:color="auto" w:fill="FFFFFF"/>
        </w:rPr>
        <w:t xml:space="preserve"> r. i jej wykorzystanie w I półroczu 20</w:t>
      </w:r>
      <w:r w:rsidR="001C4345">
        <w:rPr>
          <w:shd w:val="clear" w:color="auto" w:fill="FFFFFF"/>
        </w:rPr>
        <w:t>20</w:t>
      </w:r>
      <w:r w:rsidRPr="00CF7339">
        <w:rPr>
          <w:shd w:val="clear" w:color="auto" w:fill="FFFFFF"/>
        </w:rPr>
        <w:t xml:space="preserve"> roku</w:t>
      </w:r>
      <w:r w:rsidRPr="00CF7339">
        <w:rPr>
          <w:b/>
          <w:shd w:val="clear" w:color="auto" w:fill="FFFFFF"/>
        </w:rPr>
        <w:t xml:space="preserve"> </w:t>
      </w:r>
    </w:p>
    <w:p w:rsidR="005E4F32" w:rsidRPr="005E4F32" w:rsidRDefault="005E4F32" w:rsidP="004527C7">
      <w:pPr>
        <w:pStyle w:val="tytuinformacji"/>
        <w:spacing w:after="240"/>
        <w:rPr>
          <w:sz w:val="20"/>
          <w:szCs w:val="20"/>
          <w:shd w:val="clear" w:color="auto" w:fill="FFFFFF"/>
        </w:rPr>
      </w:pPr>
      <w:r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:rsidR="005916D7" w:rsidRDefault="005E4F32" w:rsidP="00B92EC5">
      <w:pPr>
        <w:pStyle w:val="LID"/>
        <w:spacing w:after="240"/>
      </w:pPr>
      <w:r w:rsidRPr="009575A3"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4CEF9E1" wp14:editId="2AC96A58">
                <wp:simplePos x="0" y="0"/>
                <wp:positionH relativeFrom="margin">
                  <wp:posOffset>3810</wp:posOffset>
                </wp:positionH>
                <wp:positionV relativeFrom="paragraph">
                  <wp:posOffset>17780</wp:posOffset>
                </wp:positionV>
                <wp:extent cx="2027555" cy="13525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15" w:rsidRDefault="00486915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7D54C8B" wp14:editId="5CE64277">
                                  <wp:extent cx="333375" cy="333375"/>
                                  <wp:effectExtent l="0" t="0" r="9525" b="9525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54,3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486915" w:rsidRPr="00871128" w:rsidRDefault="00486915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Spadek liczby turystów korzystających z obiektów noclegowych w I półroczu 2020 r. w porównaniu z analogicznym okresem ub.r.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>
            <w:pict>
              <v:shapetype id="_x0000_t202" coordsize="21600,21600" o:spt="202" path="m,l,21600r21600,l21600,xe" w14:anchorId="34CEF9E1">
                <v:stroke joinstyle="miter"/>
                <v:path gradientshapeok="t" o:connecttype="rect"/>
              </v:shapetype>
              <v:shape id="Pole tekstowe 2" style="position:absolute;margin-left:.3pt;margin-top:1.4pt;width:159.65pt;height:106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">
                <v:textbox>
                  <w:txbxContent>
                    <w:p w:rsidR="00486915" w:rsidP="004527C7" w:rsidRDefault="00486915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7D54C8B" wp14:editId="5CE64277">
                            <wp:extent cx="333375" cy="333375"/>
                            <wp:effectExtent l="0" t="0" r="9525" b="9525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54,3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Pr="00871128" w:rsidR="00486915" w:rsidP="004527C7" w:rsidRDefault="00486915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Spadek liczby turystów korzystających z obiektów noclegowych w I półroczu 2020 r. w porównaniu z analogicznym okresem ub.r.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6931" w:rsidRPr="006102B6">
        <w:t xml:space="preserve">W </w:t>
      </w:r>
      <w:r w:rsidR="00FD3F32">
        <w:t xml:space="preserve">I półroczu </w:t>
      </w:r>
      <w:r w:rsidR="000B223D">
        <w:t>2020 r.</w:t>
      </w:r>
      <w:r w:rsidR="00946931" w:rsidRPr="006102B6">
        <w:t xml:space="preserve"> z turystycznych obiektów noclegowych skorzystało </w:t>
      </w:r>
      <w:r w:rsidR="00FD3F32">
        <w:t>7</w:t>
      </w:r>
      <w:r w:rsidR="007F008E">
        <w:t>,3</w:t>
      </w:r>
      <w:r w:rsidR="00946931" w:rsidRPr="006102B6">
        <w:t xml:space="preserve"> </w:t>
      </w:r>
      <w:r w:rsidR="007F008E">
        <w:t>mln</w:t>
      </w:r>
      <w:r w:rsidR="00946931" w:rsidRPr="006102B6">
        <w:t xml:space="preserve"> turystów, którym udzielono </w:t>
      </w:r>
      <w:r w:rsidR="00FD3F32">
        <w:t>19,4</w:t>
      </w:r>
      <w:r w:rsidR="007F008E">
        <w:t xml:space="preserve"> mln</w:t>
      </w:r>
      <w:r w:rsidR="00634B29">
        <w:t xml:space="preserve"> noclegów. W</w:t>
      </w:r>
      <w:r w:rsidR="00A31812">
        <w:t xml:space="preserve"> </w:t>
      </w:r>
      <w:r w:rsidR="00FD3F32">
        <w:t>odniesieniu do</w:t>
      </w:r>
      <w:r w:rsidR="00634B29">
        <w:t xml:space="preserve"> </w:t>
      </w:r>
      <w:r w:rsidR="00FD3F32">
        <w:t>analogicznego okresu 2019 r. było to mniej odpowiednio</w:t>
      </w:r>
      <w:r w:rsidR="007F008E">
        <w:t xml:space="preserve"> </w:t>
      </w:r>
      <w:r w:rsidR="00946931" w:rsidRPr="006102B6">
        <w:t>o</w:t>
      </w:r>
      <w:r w:rsidR="00E12C35">
        <w:t> </w:t>
      </w:r>
      <w:r w:rsidR="00FD3F32">
        <w:t>54,3</w:t>
      </w:r>
      <w:r w:rsidR="00946931" w:rsidRPr="006102B6">
        <w:t xml:space="preserve">% i </w:t>
      </w:r>
      <w:r w:rsidR="00634B29">
        <w:t xml:space="preserve">o </w:t>
      </w:r>
      <w:r w:rsidR="00FD3F32">
        <w:t>5</w:t>
      </w:r>
      <w:r w:rsidR="007F008E">
        <w:t>1,</w:t>
      </w:r>
      <w:r w:rsidR="00FD3F32">
        <w:t>5</w:t>
      </w:r>
      <w:r w:rsidR="00946931" w:rsidRPr="006102B6">
        <w:t xml:space="preserve">%. </w:t>
      </w:r>
      <w:r w:rsidR="00FD3F32">
        <w:t xml:space="preserve"> </w:t>
      </w:r>
      <w:r w:rsidR="00A31812">
        <w:t>W</w:t>
      </w:r>
      <w:r w:rsidR="00FD3F32">
        <w:t xml:space="preserve"> porównaniu z</w:t>
      </w:r>
      <w:r w:rsidR="00A31812">
        <w:t> </w:t>
      </w:r>
      <w:r w:rsidR="00FD3F32">
        <w:t>I</w:t>
      </w:r>
      <w:r w:rsidR="00A31812">
        <w:t> </w:t>
      </w:r>
      <w:r w:rsidR="00FD3F32">
        <w:t>pó</w:t>
      </w:r>
      <w:r w:rsidR="001A33E8">
        <w:t>ł</w:t>
      </w:r>
      <w:r w:rsidR="00A31812">
        <w:t>roczem 2019 r.</w:t>
      </w:r>
      <w:r w:rsidR="00FD3F32">
        <w:t xml:space="preserve"> </w:t>
      </w:r>
      <w:r w:rsidR="00A31812">
        <w:t xml:space="preserve">obniżył się również </w:t>
      </w:r>
      <w:r w:rsidR="00FD3F32">
        <w:t>stopień wykorzystania miejsc noclegowych z 37,6% do 23,8%</w:t>
      </w:r>
      <w:r w:rsidR="005A3BC2">
        <w:t>.</w:t>
      </w:r>
    </w:p>
    <w:p w:rsidR="00860A45" w:rsidRDefault="00860A45" w:rsidP="00860A45">
      <w:pPr>
        <w:pStyle w:val="LID"/>
        <w:spacing w:after="0"/>
        <w:rPr>
          <w:b w:val="0"/>
        </w:rPr>
      </w:pPr>
    </w:p>
    <w:p w:rsidR="00A31812" w:rsidRDefault="00A31812" w:rsidP="00443655">
      <w:pPr>
        <w:pStyle w:val="LID"/>
        <w:spacing w:before="0" w:after="0"/>
        <w:rPr>
          <w:b w:val="0"/>
        </w:rPr>
      </w:pPr>
    </w:p>
    <w:p w:rsidR="00ED0074" w:rsidRDefault="00071C8B" w:rsidP="00D9385F">
      <w:pPr>
        <w:pStyle w:val="LID"/>
        <w:spacing w:before="0" w:after="0"/>
        <w:rPr>
          <w:b w:val="0"/>
        </w:rPr>
      </w:pPr>
      <w:r w:rsidRPr="006228E8">
        <w:rPr>
          <w:b w:val="0"/>
        </w:rPr>
        <w:t xml:space="preserve">Turystyka jest jednym z sektorów bezpośrednio dotkniętych </w:t>
      </w:r>
      <w:r>
        <w:rPr>
          <w:b w:val="0"/>
        </w:rPr>
        <w:t xml:space="preserve">skutkami </w:t>
      </w:r>
      <w:r w:rsidRPr="006228E8">
        <w:rPr>
          <w:b w:val="0"/>
        </w:rPr>
        <w:t xml:space="preserve">pandemii </w:t>
      </w:r>
      <w:r>
        <w:rPr>
          <w:b w:val="0"/>
        </w:rPr>
        <w:t>COVID-19</w:t>
      </w:r>
      <w:r w:rsidRPr="006228E8">
        <w:rPr>
          <w:b w:val="0"/>
        </w:rPr>
        <w:t xml:space="preserve">. </w:t>
      </w:r>
      <w:r w:rsidRPr="00071C8B">
        <w:rPr>
          <w:b w:val="0"/>
        </w:rPr>
        <w:t>Wprowadzone w Polsce</w:t>
      </w:r>
      <w:r w:rsidR="00443655">
        <w:rPr>
          <w:b w:val="0"/>
        </w:rPr>
        <w:t>,</w:t>
      </w:r>
      <w:r w:rsidRPr="00071C8B">
        <w:rPr>
          <w:b w:val="0"/>
        </w:rPr>
        <w:t xml:space="preserve"> w połowie marca br.</w:t>
      </w:r>
      <w:r w:rsidR="00443655">
        <w:rPr>
          <w:b w:val="0"/>
        </w:rPr>
        <w:t>, obostrzenia dotyczące</w:t>
      </w:r>
      <w:r w:rsidRPr="00071C8B">
        <w:rPr>
          <w:b w:val="0"/>
        </w:rPr>
        <w:t xml:space="preserve"> przemieszcz</w:t>
      </w:r>
      <w:r w:rsidR="00AE213A">
        <w:rPr>
          <w:b w:val="0"/>
        </w:rPr>
        <w:t>a</w:t>
      </w:r>
      <w:r w:rsidRPr="00071C8B">
        <w:rPr>
          <w:b w:val="0"/>
        </w:rPr>
        <w:t xml:space="preserve">nia się osób oraz </w:t>
      </w:r>
      <w:r w:rsidR="00ED0074" w:rsidRPr="00071C8B">
        <w:rPr>
          <w:b w:val="0"/>
        </w:rPr>
        <w:t>ogranicz</w:t>
      </w:r>
      <w:r w:rsidR="009A2264">
        <w:rPr>
          <w:b w:val="0"/>
        </w:rPr>
        <w:t>e</w:t>
      </w:r>
      <w:r w:rsidR="00ED0074" w:rsidRPr="00071C8B">
        <w:rPr>
          <w:b w:val="0"/>
        </w:rPr>
        <w:t>n</w:t>
      </w:r>
      <w:r w:rsidR="00ED0074">
        <w:rPr>
          <w:b w:val="0"/>
        </w:rPr>
        <w:t>ie</w:t>
      </w:r>
      <w:r w:rsidR="00ED0074" w:rsidRPr="00071C8B">
        <w:rPr>
          <w:b w:val="0"/>
        </w:rPr>
        <w:t xml:space="preserve"> </w:t>
      </w:r>
      <w:r w:rsidR="00B64A39">
        <w:rPr>
          <w:b w:val="0"/>
        </w:rPr>
        <w:t xml:space="preserve">od </w:t>
      </w:r>
      <w:r w:rsidR="00443655">
        <w:rPr>
          <w:b w:val="0"/>
        </w:rPr>
        <w:t>początku</w:t>
      </w:r>
      <w:r w:rsidR="00B64A39">
        <w:rPr>
          <w:b w:val="0"/>
        </w:rPr>
        <w:t xml:space="preserve"> </w:t>
      </w:r>
      <w:r w:rsidRPr="00071C8B">
        <w:rPr>
          <w:b w:val="0"/>
        </w:rPr>
        <w:t>kwietnia działalnoś</w:t>
      </w:r>
      <w:r>
        <w:rPr>
          <w:b w:val="0"/>
        </w:rPr>
        <w:t>ci</w:t>
      </w:r>
      <w:r w:rsidRPr="00071C8B">
        <w:rPr>
          <w:b w:val="0"/>
        </w:rPr>
        <w:t xml:space="preserve"> związan</w:t>
      </w:r>
      <w:r>
        <w:rPr>
          <w:b w:val="0"/>
        </w:rPr>
        <w:t>ej</w:t>
      </w:r>
      <w:r w:rsidRPr="00071C8B">
        <w:rPr>
          <w:b w:val="0"/>
        </w:rPr>
        <w:t xml:space="preserve"> z prowadzeniem usług hotelarskich</w:t>
      </w:r>
      <w:r w:rsidR="005A3BC2">
        <w:rPr>
          <w:b w:val="0"/>
        </w:rPr>
        <w:t>,</w:t>
      </w:r>
      <w:r w:rsidRPr="00071C8B">
        <w:rPr>
          <w:b w:val="0"/>
        </w:rPr>
        <w:t xml:space="preserve"> spowodowały </w:t>
      </w:r>
      <w:r>
        <w:rPr>
          <w:b w:val="0"/>
        </w:rPr>
        <w:t>znacz</w:t>
      </w:r>
      <w:r w:rsidR="00ED0074">
        <w:rPr>
          <w:b w:val="0"/>
        </w:rPr>
        <w:t>n</w:t>
      </w:r>
      <w:r>
        <w:rPr>
          <w:b w:val="0"/>
        </w:rPr>
        <w:t xml:space="preserve">y </w:t>
      </w:r>
      <w:r w:rsidRPr="00071C8B">
        <w:rPr>
          <w:b w:val="0"/>
        </w:rPr>
        <w:t xml:space="preserve">spadek liczby </w:t>
      </w:r>
      <w:r w:rsidR="00ED0074">
        <w:rPr>
          <w:b w:val="0"/>
        </w:rPr>
        <w:t xml:space="preserve">osób </w:t>
      </w:r>
      <w:r w:rsidRPr="00071C8B">
        <w:rPr>
          <w:b w:val="0"/>
        </w:rPr>
        <w:t>korzystających z noclegów w turystycznych obiektach</w:t>
      </w:r>
      <w:r>
        <w:rPr>
          <w:b w:val="0"/>
        </w:rPr>
        <w:t xml:space="preserve"> </w:t>
      </w:r>
      <w:r w:rsidR="00ED0074">
        <w:rPr>
          <w:b w:val="0"/>
        </w:rPr>
        <w:t>noclegowych</w:t>
      </w:r>
      <w:r>
        <w:rPr>
          <w:b w:val="0"/>
        </w:rPr>
        <w:t>.</w:t>
      </w:r>
      <w:r w:rsidR="00ED0074">
        <w:rPr>
          <w:b w:val="0"/>
        </w:rPr>
        <w:t xml:space="preserve"> </w:t>
      </w:r>
      <w:r w:rsidR="009A2264">
        <w:rPr>
          <w:b w:val="0"/>
        </w:rPr>
        <w:t>Po</w:t>
      </w:r>
      <w:r w:rsidR="00ED0074">
        <w:rPr>
          <w:b w:val="0"/>
        </w:rPr>
        <w:t xml:space="preserve"> </w:t>
      </w:r>
      <w:r w:rsidR="009A2264">
        <w:rPr>
          <w:b w:val="0"/>
        </w:rPr>
        <w:t>zniesieniu</w:t>
      </w:r>
      <w:r w:rsidR="00ED0074">
        <w:rPr>
          <w:b w:val="0"/>
        </w:rPr>
        <w:t xml:space="preserve"> </w:t>
      </w:r>
      <w:r w:rsidR="00040F31">
        <w:rPr>
          <w:b w:val="0"/>
        </w:rPr>
        <w:t>ww.</w:t>
      </w:r>
      <w:r w:rsidR="00ED0074">
        <w:rPr>
          <w:b w:val="0"/>
        </w:rPr>
        <w:t xml:space="preserve"> ograniczeń</w:t>
      </w:r>
      <w:r w:rsidR="001A68EE" w:rsidRPr="001A68EE">
        <w:rPr>
          <w:b w:val="0"/>
        </w:rPr>
        <w:t xml:space="preserve"> </w:t>
      </w:r>
      <w:r w:rsidR="001A68EE">
        <w:rPr>
          <w:b w:val="0"/>
        </w:rPr>
        <w:t>w maju</w:t>
      </w:r>
      <w:r w:rsidR="00ED0074">
        <w:rPr>
          <w:b w:val="0"/>
        </w:rPr>
        <w:t xml:space="preserve">, część obiektów noclegowych nie podjęła ponownie działalności </w:t>
      </w:r>
      <w:r w:rsidR="001A33E8">
        <w:rPr>
          <w:b w:val="0"/>
        </w:rPr>
        <w:t>i</w:t>
      </w:r>
      <w:r w:rsidR="00ED0074">
        <w:rPr>
          <w:b w:val="0"/>
        </w:rPr>
        <w:t xml:space="preserve"> </w:t>
      </w:r>
      <w:r w:rsidR="009A2264">
        <w:rPr>
          <w:b w:val="0"/>
        </w:rPr>
        <w:t xml:space="preserve">pomimo </w:t>
      </w:r>
      <w:r w:rsidR="00ED0074" w:rsidRPr="00ED0074">
        <w:rPr>
          <w:b w:val="0"/>
        </w:rPr>
        <w:t>stopniow</w:t>
      </w:r>
      <w:r w:rsidR="009A2264">
        <w:rPr>
          <w:b w:val="0"/>
        </w:rPr>
        <w:t>ego</w:t>
      </w:r>
      <w:r w:rsidR="00ED0074" w:rsidRPr="00ED0074">
        <w:rPr>
          <w:b w:val="0"/>
        </w:rPr>
        <w:t xml:space="preserve"> wzrost</w:t>
      </w:r>
      <w:r w:rsidR="009A2264">
        <w:rPr>
          <w:b w:val="0"/>
        </w:rPr>
        <w:t>u</w:t>
      </w:r>
      <w:r w:rsidR="00ED0074" w:rsidRPr="00ED0074">
        <w:rPr>
          <w:b w:val="0"/>
        </w:rPr>
        <w:t xml:space="preserve"> liczby turystów korzystających </w:t>
      </w:r>
      <w:r w:rsidR="00ED0074">
        <w:rPr>
          <w:b w:val="0"/>
        </w:rPr>
        <w:t>z bazy noclegowej</w:t>
      </w:r>
      <w:r w:rsidR="005A3BC2">
        <w:rPr>
          <w:b w:val="0"/>
        </w:rPr>
        <w:t>,</w:t>
      </w:r>
      <w:r w:rsidR="009A2264">
        <w:rPr>
          <w:b w:val="0"/>
        </w:rPr>
        <w:t xml:space="preserve"> wykorzystani</w:t>
      </w:r>
      <w:r w:rsidR="006E713E">
        <w:rPr>
          <w:b w:val="0"/>
        </w:rPr>
        <w:t>e</w:t>
      </w:r>
      <w:r w:rsidR="009A2264">
        <w:rPr>
          <w:b w:val="0"/>
        </w:rPr>
        <w:t xml:space="preserve"> obiektów </w:t>
      </w:r>
      <w:r w:rsidR="00ED0074">
        <w:rPr>
          <w:b w:val="0"/>
        </w:rPr>
        <w:t>nie osiągnę</w:t>
      </w:r>
      <w:r w:rsidR="006E713E">
        <w:rPr>
          <w:b w:val="0"/>
        </w:rPr>
        <w:t>ło</w:t>
      </w:r>
      <w:r w:rsidR="00ED0074">
        <w:rPr>
          <w:b w:val="0"/>
        </w:rPr>
        <w:t xml:space="preserve"> poziomu z analogicznych okresów </w:t>
      </w:r>
      <w:r w:rsidR="002829D3">
        <w:rPr>
          <w:b w:val="0"/>
        </w:rPr>
        <w:t>ubiegłego</w:t>
      </w:r>
      <w:r w:rsidR="00ED0074">
        <w:rPr>
          <w:b w:val="0"/>
        </w:rPr>
        <w:t xml:space="preserve"> roku.</w:t>
      </w:r>
      <w:r w:rsidR="00ED0074" w:rsidRPr="00ED0074">
        <w:rPr>
          <w:b w:val="0"/>
        </w:rPr>
        <w:t xml:space="preserve"> </w:t>
      </w:r>
    </w:p>
    <w:p w:rsidR="00D9385F" w:rsidRDefault="00D9385F" w:rsidP="00D9385F">
      <w:pPr>
        <w:pStyle w:val="LID"/>
        <w:spacing w:before="0"/>
        <w:rPr>
          <w:b w:val="0"/>
        </w:rPr>
      </w:pPr>
    </w:p>
    <w:p w:rsidR="001C4345" w:rsidRPr="00FD6D84" w:rsidRDefault="005A3BC2" w:rsidP="00903C92">
      <w:pPr>
        <w:pStyle w:val="Nagwek1"/>
        <w:spacing w:before="120"/>
      </w:pPr>
      <w:r w:rsidRPr="00B532B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3A8375F6" wp14:editId="605126E5">
                <wp:simplePos x="0" y="0"/>
                <wp:positionH relativeFrom="rightMargin">
                  <wp:posOffset>95250</wp:posOffset>
                </wp:positionH>
                <wp:positionV relativeFrom="paragraph">
                  <wp:posOffset>185530</wp:posOffset>
                </wp:positionV>
                <wp:extent cx="1743075" cy="946150"/>
                <wp:effectExtent l="0" t="0" r="0" b="6350"/>
                <wp:wrapTight wrapText="bothSides">
                  <wp:wrapPolygon edited="0">
                    <wp:start x="708" y="0"/>
                    <wp:lineTo x="708" y="21310"/>
                    <wp:lineTo x="20774" y="21310"/>
                    <wp:lineTo x="20774" y="0"/>
                    <wp:lineTo x="708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15" w:rsidRPr="003C0668" w:rsidRDefault="00486915" w:rsidP="005A3BC2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 w:rsidR="006E713E">
                              <w:t>dniu 31 lipca</w:t>
                            </w:r>
                            <w:r>
                              <w:t xml:space="preserve"> 2020 r.</w:t>
                            </w:r>
                            <w:r w:rsidRPr="003C0668">
                              <w:t xml:space="preserve"> </w:t>
                            </w:r>
                            <w:r>
                              <w:t>w Polsce prowadziło działalność 10</w:t>
                            </w:r>
                            <w:r w:rsidR="006E713E">
                              <w:t> </w:t>
                            </w:r>
                            <w:r>
                              <w:t xml:space="preserve">291  turystycznych obiektów noclegowych, które dysponowały 775,3 </w:t>
                            </w:r>
                            <w:proofErr w:type="spellStart"/>
                            <w:r>
                              <w:t>tys.miejsc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>
            <w:pict>
              <v:shapetype id="_x0000_t202" coordsize="21600,21600" o:spt="202" path="m,l,21600r21600,l21600,xe" w14:anchorId="3A8375F6">
                <v:stroke joinstyle="miter"/>
                <v:path gradientshapeok="t" o:connecttype="rect"/>
              </v:shapetype>
              <v:shape id="_x0000_s1027" style="position:absolute;margin-left:7.5pt;margin-top:14.6pt;width:137.25pt;height:74.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">
                <v:textbox>
                  <w:txbxContent>
                    <w:p w:rsidRPr="003C0668" w:rsidR="00486915" w:rsidP="005A3BC2" w:rsidRDefault="00486915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 w:rsidR="006E713E">
                        <w:t>dniu 31 lipca</w:t>
                      </w:r>
                      <w:r>
                        <w:t xml:space="preserve"> 2020 r.</w:t>
                      </w:r>
                      <w:r w:rsidRPr="003C0668">
                        <w:t xml:space="preserve"> </w:t>
                      </w:r>
                      <w:r>
                        <w:t>w Polsce prowadziło działalność 10</w:t>
                      </w:r>
                      <w:r w:rsidR="006E713E">
                        <w:t> </w:t>
                      </w:r>
                      <w:r>
                        <w:t xml:space="preserve">291  turystycznych obiektów noclegowych, które dysponowały 775,3 </w:t>
                      </w:r>
                      <w:proofErr w:type="spellStart"/>
                      <w:r>
                        <w:t>tys.miejsc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C4345">
        <w:rPr>
          <w:noProof/>
          <w:spacing w:val="-2"/>
          <w:szCs w:val="19"/>
        </w:rPr>
        <w:t>B</w:t>
      </w:r>
      <w:r w:rsidR="001C4345" w:rsidRPr="00FD6D84">
        <w:rPr>
          <w:noProof/>
          <w:spacing w:val="-2"/>
          <w:szCs w:val="19"/>
        </w:rPr>
        <w:t>az</w:t>
      </w:r>
      <w:r w:rsidR="001C4345">
        <w:rPr>
          <w:noProof/>
          <w:spacing w:val="-2"/>
          <w:szCs w:val="19"/>
        </w:rPr>
        <w:t>a</w:t>
      </w:r>
      <w:r w:rsidR="001C4345" w:rsidRPr="00FD6D84">
        <w:rPr>
          <w:noProof/>
          <w:spacing w:val="-2"/>
          <w:szCs w:val="19"/>
        </w:rPr>
        <w:t xml:space="preserve"> noclegow</w:t>
      </w:r>
      <w:r w:rsidR="00B96A00">
        <w:rPr>
          <w:noProof/>
          <w:spacing w:val="-2"/>
          <w:szCs w:val="19"/>
        </w:rPr>
        <w:t>a</w:t>
      </w:r>
      <w:r w:rsidR="001C4345">
        <w:rPr>
          <w:noProof/>
          <w:spacing w:val="-2"/>
          <w:szCs w:val="19"/>
        </w:rPr>
        <w:t xml:space="preserve"> turystyki – stan w końcu lipca 2020 r</w:t>
      </w:r>
      <w:r w:rsidR="001C4345" w:rsidRPr="00FD6D84">
        <w:rPr>
          <w:noProof/>
          <w:spacing w:val="-2"/>
          <w:szCs w:val="19"/>
        </w:rPr>
        <w:t>.</w:t>
      </w:r>
    </w:p>
    <w:p w:rsidR="001C4345" w:rsidRDefault="001C4345" w:rsidP="001C4345">
      <w:pPr>
        <w:rPr>
          <w:shd w:val="clear" w:color="auto" w:fill="FFFFFF"/>
        </w:rPr>
      </w:pPr>
      <w:r w:rsidRPr="00CF7339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końcu </w:t>
      </w:r>
      <w:r w:rsidRPr="00CF7339">
        <w:rPr>
          <w:shd w:val="clear" w:color="auto" w:fill="FFFFFF"/>
        </w:rPr>
        <w:t>lipc</w:t>
      </w:r>
      <w:r>
        <w:rPr>
          <w:shd w:val="clear" w:color="auto" w:fill="FFFFFF"/>
        </w:rPr>
        <w:t>a</w:t>
      </w:r>
      <w:r w:rsidRPr="00CF7339">
        <w:rPr>
          <w:shd w:val="clear" w:color="auto" w:fill="FFFFFF"/>
        </w:rPr>
        <w:t xml:space="preserve"> 20</w:t>
      </w:r>
      <w:r>
        <w:rPr>
          <w:shd w:val="clear" w:color="auto" w:fill="FFFFFF"/>
        </w:rPr>
        <w:t xml:space="preserve">20 </w:t>
      </w:r>
      <w:r w:rsidR="00AE213A">
        <w:rPr>
          <w:shd w:val="clear" w:color="auto" w:fill="FFFFFF"/>
        </w:rPr>
        <w:t xml:space="preserve">r. </w:t>
      </w:r>
      <w:r w:rsidR="00040F31">
        <w:rPr>
          <w:shd w:val="clear" w:color="auto" w:fill="FFFFFF"/>
        </w:rPr>
        <w:t>w Polsce działalność prowadziło</w:t>
      </w:r>
      <w:r w:rsidRPr="00CF733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10 291 </w:t>
      </w:r>
      <w:r w:rsidRPr="00CF7339">
        <w:rPr>
          <w:shd w:val="clear" w:color="auto" w:fill="FFFFFF"/>
        </w:rPr>
        <w:t>turystycznych obiektów noclegowych</w:t>
      </w:r>
      <w:r>
        <w:rPr>
          <w:shd w:val="clear" w:color="auto" w:fill="FFFFFF"/>
        </w:rPr>
        <w:t>, tj. o 8,5% (960 obiektów)</w:t>
      </w:r>
      <w:r w:rsidR="004020F6">
        <w:rPr>
          <w:shd w:val="clear" w:color="auto" w:fill="FFFFFF"/>
        </w:rPr>
        <w:t xml:space="preserve"> </w:t>
      </w:r>
      <w:r>
        <w:rPr>
          <w:shd w:val="clear" w:color="auto" w:fill="FFFFFF"/>
        </w:rPr>
        <w:t>mniej niż przez rokiem. Najbardziej spadła liczba hosteli</w:t>
      </w:r>
      <w:r w:rsidR="00B64A39">
        <w:rPr>
          <w:shd w:val="clear" w:color="auto" w:fill="FFFFFF"/>
        </w:rPr>
        <w:t xml:space="preserve"> </w:t>
      </w:r>
      <w:r>
        <w:rPr>
          <w:shd w:val="clear" w:color="auto" w:fill="FFFFFF"/>
        </w:rPr>
        <w:t>(o</w:t>
      </w:r>
      <w:r w:rsidR="00B64A39">
        <w:rPr>
          <w:shd w:val="clear" w:color="auto" w:fill="FFFFFF"/>
        </w:rPr>
        <w:t> </w:t>
      </w:r>
      <w:r>
        <w:rPr>
          <w:shd w:val="clear" w:color="auto" w:fill="FFFFFF"/>
        </w:rPr>
        <w:t xml:space="preserve">18,9%), szkolnych </w:t>
      </w:r>
      <w:r w:rsidR="003E2B4B">
        <w:rPr>
          <w:shd w:val="clear" w:color="auto" w:fill="FFFFFF"/>
        </w:rPr>
        <w:t>s</w:t>
      </w:r>
      <w:r>
        <w:rPr>
          <w:shd w:val="clear" w:color="auto" w:fill="FFFFFF"/>
        </w:rPr>
        <w:t>chronisk młodzieżowych (o 17,9%) ora</w:t>
      </w:r>
      <w:r w:rsidR="004020F6">
        <w:rPr>
          <w:shd w:val="clear" w:color="auto" w:fill="FFFFFF"/>
        </w:rPr>
        <w:t>z</w:t>
      </w:r>
      <w:r>
        <w:rPr>
          <w:shd w:val="clear" w:color="auto" w:fill="FFFFFF"/>
        </w:rPr>
        <w:t xml:space="preserve"> innych turystycznych obiektów noclegowych, np. internatów, domów studenckich (o 15,4%)</w:t>
      </w:r>
      <w:r w:rsidR="00B64A39">
        <w:rPr>
          <w:shd w:val="clear" w:color="auto" w:fill="FFFFFF"/>
        </w:rPr>
        <w:t xml:space="preserve">. Wśród </w:t>
      </w:r>
      <w:r w:rsidR="00D37F6D">
        <w:rPr>
          <w:shd w:val="clear" w:color="auto" w:fill="FFFFFF"/>
        </w:rPr>
        <w:t xml:space="preserve">działających w lipcu </w:t>
      </w:r>
      <w:r w:rsidR="00AE213A">
        <w:rPr>
          <w:shd w:val="clear" w:color="auto" w:fill="FFFFFF"/>
        </w:rPr>
        <w:t xml:space="preserve">br. </w:t>
      </w:r>
      <w:r w:rsidR="00D37F6D">
        <w:rPr>
          <w:shd w:val="clear" w:color="auto" w:fill="FFFFFF"/>
        </w:rPr>
        <w:t>obiektów</w:t>
      </w:r>
      <w:r w:rsidR="00B64A39">
        <w:rPr>
          <w:shd w:val="clear" w:color="auto" w:fill="FFFFFF"/>
        </w:rPr>
        <w:t>,</w:t>
      </w:r>
      <w:r w:rsidR="00D37F6D">
        <w:rPr>
          <w:shd w:val="clear" w:color="auto" w:fill="FFFFFF"/>
        </w:rPr>
        <w:t xml:space="preserve"> najwięcej było hoteli (2</w:t>
      </w:r>
      <w:r w:rsidR="001A33E8">
        <w:rPr>
          <w:shd w:val="clear" w:color="auto" w:fill="FFFFFF"/>
        </w:rPr>
        <w:t>498</w:t>
      </w:r>
      <w:r w:rsidR="00B64A39">
        <w:rPr>
          <w:shd w:val="clear" w:color="auto" w:fill="FFFFFF"/>
        </w:rPr>
        <w:t>), a następnie</w:t>
      </w:r>
      <w:r w:rsidR="00D37F6D">
        <w:rPr>
          <w:shd w:val="clear" w:color="auto" w:fill="FFFFFF"/>
        </w:rPr>
        <w:t xml:space="preserve"> pokoi gościnnych (2</w:t>
      </w:r>
      <w:r w:rsidR="001A33E8">
        <w:rPr>
          <w:shd w:val="clear" w:color="auto" w:fill="FFFFFF"/>
        </w:rPr>
        <w:t>149</w:t>
      </w:r>
      <w:r w:rsidR="00D37F6D">
        <w:rPr>
          <w:shd w:val="clear" w:color="auto" w:fill="FFFFFF"/>
        </w:rPr>
        <w:t>), ośrodków wczasowych (10</w:t>
      </w:r>
      <w:r w:rsidR="001A33E8">
        <w:rPr>
          <w:shd w:val="clear" w:color="auto" w:fill="FFFFFF"/>
        </w:rPr>
        <w:t>20</w:t>
      </w:r>
      <w:r w:rsidR="00D37F6D">
        <w:rPr>
          <w:shd w:val="clear" w:color="auto" w:fill="FFFFFF"/>
        </w:rPr>
        <w:t>) oraz innych obiektów hotelowych (</w:t>
      </w:r>
      <w:r w:rsidR="001A33E8">
        <w:rPr>
          <w:shd w:val="clear" w:color="auto" w:fill="FFFFFF"/>
        </w:rPr>
        <w:t>983</w:t>
      </w:r>
      <w:r w:rsidR="00D37F6D">
        <w:rPr>
          <w:shd w:val="clear" w:color="auto" w:fill="FFFFFF"/>
        </w:rPr>
        <w:t>).</w:t>
      </w:r>
    </w:p>
    <w:p w:rsidR="00DE1668" w:rsidRDefault="00DE1668" w:rsidP="001C4345">
      <w:pPr>
        <w:rPr>
          <w:rFonts w:eastAsia="Calibri" w:cs="Times New Roman"/>
          <w:color w:val="000000"/>
          <w:shd w:val="clear" w:color="auto" w:fill="FFFFFF"/>
        </w:rPr>
      </w:pPr>
      <w:r>
        <w:rPr>
          <w:rFonts w:eastAsia="Calibri" w:cs="Times New Roman"/>
          <w:color w:val="000000"/>
          <w:shd w:val="clear" w:color="auto" w:fill="FFFFFF"/>
        </w:rPr>
        <w:t>Najwięcej turystycznych obiektów noclegowych znajdowało się w województwach: pomorskim (1555), zachodniopomorskim (1484), małopolskim (1362) i dolnośląskim (1012). Województwa te koncentrowały połowę bazy noclegowej w kraju.</w:t>
      </w:r>
    </w:p>
    <w:p w:rsidR="008B7B73" w:rsidRDefault="00D37F6D" w:rsidP="008B7B73">
      <w:pPr>
        <w:rPr>
          <w:rFonts w:eastAsia="Calibri" w:cs="Times New Roman"/>
          <w:color w:val="000000"/>
          <w:shd w:val="clear" w:color="auto" w:fill="FFFFFF"/>
        </w:rPr>
      </w:pPr>
      <w:r>
        <w:rPr>
          <w:shd w:val="clear" w:color="auto" w:fill="FFFFFF"/>
        </w:rPr>
        <w:t xml:space="preserve">Dla turystów </w:t>
      </w:r>
      <w:r w:rsidR="00607D9E">
        <w:rPr>
          <w:shd w:val="clear" w:color="auto" w:fill="FFFFFF"/>
        </w:rPr>
        <w:t xml:space="preserve">w lipcu </w:t>
      </w:r>
      <w:r>
        <w:rPr>
          <w:shd w:val="clear" w:color="auto" w:fill="FFFFFF"/>
        </w:rPr>
        <w:t>przygotowanych było 775,3 tys</w:t>
      </w:r>
      <w:r w:rsidR="003E2B4B">
        <w:rPr>
          <w:shd w:val="clear" w:color="auto" w:fill="FFFFFF"/>
        </w:rPr>
        <w:t>.</w:t>
      </w:r>
      <w:r>
        <w:rPr>
          <w:shd w:val="clear" w:color="auto" w:fill="FFFFFF"/>
        </w:rPr>
        <w:t xml:space="preserve"> miejsc</w:t>
      </w:r>
      <w:r w:rsidR="008B7B73">
        <w:rPr>
          <w:shd w:val="clear" w:color="auto" w:fill="FFFFFF"/>
        </w:rPr>
        <w:t xml:space="preserve"> noclegowych, w tym 225,2 tys. </w:t>
      </w:r>
      <w:r>
        <w:rPr>
          <w:shd w:val="clear" w:color="auto" w:fill="FFFFFF"/>
        </w:rPr>
        <w:t>miejsc sezonowych. Największą liczbą miejsc dysponowały hotele – 27</w:t>
      </w:r>
      <w:r w:rsidR="001A33E8">
        <w:rPr>
          <w:shd w:val="clear" w:color="auto" w:fill="FFFFFF"/>
        </w:rPr>
        <w:t>6</w:t>
      </w:r>
      <w:r>
        <w:rPr>
          <w:shd w:val="clear" w:color="auto" w:fill="FFFFFF"/>
        </w:rPr>
        <w:t>,4 tys. or</w:t>
      </w:r>
      <w:r w:rsidR="008B7B73">
        <w:rPr>
          <w:shd w:val="clear" w:color="auto" w:fill="FFFFFF"/>
        </w:rPr>
        <w:t xml:space="preserve">az ośrodki wczasowe – 122,3 tys. </w:t>
      </w:r>
      <w:r>
        <w:rPr>
          <w:rFonts w:eastAsia="Calibri" w:cs="Times New Roman"/>
          <w:color w:val="000000"/>
          <w:shd w:val="clear" w:color="auto" w:fill="FFFFFF"/>
        </w:rPr>
        <w:t>W porównaniu z końcem lipca 2019 r.</w:t>
      </w:r>
      <w:r w:rsidR="00437E40">
        <w:rPr>
          <w:rFonts w:eastAsia="Calibri" w:cs="Times New Roman"/>
          <w:color w:val="000000"/>
          <w:shd w:val="clear" w:color="auto" w:fill="FFFFFF"/>
        </w:rPr>
        <w:t>,</w:t>
      </w:r>
      <w:r>
        <w:rPr>
          <w:rFonts w:eastAsia="Calibri" w:cs="Times New Roman"/>
          <w:color w:val="000000"/>
          <w:shd w:val="clear" w:color="auto" w:fill="FFFFFF"/>
        </w:rPr>
        <w:t xml:space="preserve"> liczba m</w:t>
      </w:r>
      <w:r w:rsidR="00B96A00">
        <w:rPr>
          <w:rFonts w:eastAsia="Calibri" w:cs="Times New Roman"/>
          <w:color w:val="000000"/>
          <w:shd w:val="clear" w:color="auto" w:fill="FFFFFF"/>
        </w:rPr>
        <w:t>iejsc noclegowych spadła o 6,1%</w:t>
      </w:r>
      <w:r w:rsidR="00437E40">
        <w:rPr>
          <w:rFonts w:eastAsia="Calibri" w:cs="Times New Roman"/>
          <w:color w:val="000000"/>
          <w:shd w:val="clear" w:color="auto" w:fill="FFFFFF"/>
        </w:rPr>
        <w:t>.</w:t>
      </w:r>
      <w:r>
        <w:rPr>
          <w:rFonts w:eastAsia="Calibri" w:cs="Times New Roman"/>
          <w:color w:val="000000"/>
          <w:shd w:val="clear" w:color="auto" w:fill="FFFFFF"/>
        </w:rPr>
        <w:t xml:space="preserve"> </w:t>
      </w:r>
      <w:r w:rsidR="00437E40">
        <w:rPr>
          <w:rFonts w:eastAsia="Calibri" w:cs="Times New Roman"/>
          <w:color w:val="000000"/>
          <w:shd w:val="clear" w:color="auto" w:fill="FFFFFF"/>
        </w:rPr>
        <w:t>Spadek</w:t>
      </w:r>
      <w:r>
        <w:rPr>
          <w:rFonts w:eastAsia="Calibri" w:cs="Times New Roman"/>
          <w:color w:val="000000"/>
          <w:shd w:val="clear" w:color="auto" w:fill="FFFFFF"/>
        </w:rPr>
        <w:t xml:space="preserve"> dotyczył niemal wszystkich rodzajów obiektów,</w:t>
      </w:r>
      <w:r w:rsidR="00CD5CC5">
        <w:rPr>
          <w:rFonts w:eastAsia="Calibri" w:cs="Times New Roman"/>
          <w:color w:val="000000"/>
          <w:shd w:val="clear" w:color="auto" w:fill="FFFFFF"/>
        </w:rPr>
        <w:t xml:space="preserve"> </w:t>
      </w:r>
      <w:r>
        <w:rPr>
          <w:rFonts w:eastAsia="Calibri" w:cs="Times New Roman"/>
          <w:color w:val="000000"/>
          <w:shd w:val="clear" w:color="auto" w:fill="FFFFFF"/>
        </w:rPr>
        <w:t xml:space="preserve">z wyjątkiem pensjonatów i </w:t>
      </w:r>
      <w:r w:rsidR="00CD5CC5">
        <w:rPr>
          <w:rFonts w:eastAsia="Calibri" w:cs="Times New Roman"/>
          <w:color w:val="000000"/>
          <w:shd w:val="clear" w:color="auto" w:fill="FFFFFF"/>
        </w:rPr>
        <w:t>zespołów domków turystycznych, w których liczba miejsc pozostała na niezmieni</w:t>
      </w:r>
      <w:r w:rsidR="002829D3">
        <w:rPr>
          <w:rFonts w:eastAsia="Calibri" w:cs="Times New Roman"/>
          <w:color w:val="000000"/>
          <w:shd w:val="clear" w:color="auto" w:fill="FFFFFF"/>
        </w:rPr>
        <w:t xml:space="preserve">onym poziomie, a także </w:t>
      </w:r>
      <w:r w:rsidR="00DE1668">
        <w:rPr>
          <w:rFonts w:eastAsia="Calibri" w:cs="Times New Roman"/>
          <w:color w:val="000000"/>
          <w:shd w:val="clear" w:color="auto" w:fill="FFFFFF"/>
        </w:rPr>
        <w:t>schronisk, kt</w:t>
      </w:r>
      <w:r w:rsidR="00CD5CC5">
        <w:rPr>
          <w:rFonts w:eastAsia="Calibri" w:cs="Times New Roman"/>
          <w:color w:val="000000"/>
          <w:shd w:val="clear" w:color="auto" w:fill="FFFFFF"/>
        </w:rPr>
        <w:t xml:space="preserve">óre  oferowały o ok. 11% więcej </w:t>
      </w:r>
      <w:r w:rsidR="00DE1668">
        <w:rPr>
          <w:rFonts w:eastAsia="Calibri" w:cs="Times New Roman"/>
          <w:color w:val="000000"/>
          <w:shd w:val="clear" w:color="auto" w:fill="FFFFFF"/>
        </w:rPr>
        <w:t xml:space="preserve">miejsc </w:t>
      </w:r>
      <w:r w:rsidR="00CD5CC5">
        <w:rPr>
          <w:rFonts w:eastAsia="Calibri" w:cs="Times New Roman"/>
          <w:color w:val="000000"/>
          <w:shd w:val="clear" w:color="auto" w:fill="FFFFFF"/>
        </w:rPr>
        <w:t>niż rok wcześniej.</w:t>
      </w:r>
    </w:p>
    <w:p w:rsidR="00D37F6D" w:rsidRDefault="00592E58" w:rsidP="008B7B73">
      <w:pPr>
        <w:rPr>
          <w:rFonts w:eastAsia="Calibri" w:cs="Times New Roman"/>
          <w:color w:val="000000"/>
          <w:shd w:val="clear" w:color="auto" w:fill="FFFFFF"/>
        </w:rPr>
      </w:pPr>
      <w:r>
        <w:rPr>
          <w:rFonts w:eastAsia="Calibri" w:cs="Times New Roman"/>
          <w:color w:val="000000"/>
          <w:shd w:val="clear" w:color="auto" w:fill="FFFFFF"/>
        </w:rPr>
        <w:t>Spośród przygotowanych na przyjęcie turystów miejsc noclegowych, najwięcej znajdowało się w województwach zachodniopomorskim – 141 tys., pomorskim – 116 tys. oraz małopolskim – 95 tys.</w:t>
      </w:r>
    </w:p>
    <w:p w:rsidR="00407CF3" w:rsidRPr="008B7B73" w:rsidRDefault="00407CF3" w:rsidP="008B7B73">
      <w:pPr>
        <w:rPr>
          <w:shd w:val="clear" w:color="auto" w:fill="FFFFFF"/>
        </w:rPr>
      </w:pPr>
      <w:r>
        <w:rPr>
          <w:rFonts w:eastAsia="Calibri" w:cs="Times New Roman"/>
          <w:color w:val="000000"/>
          <w:shd w:val="clear" w:color="auto" w:fill="FFFFFF"/>
        </w:rPr>
        <w:t>Turystyczne obiekty noclegowe w Polsce są średniej wielkości- przeciętnie dysponują 75</w:t>
      </w:r>
      <w:r w:rsidR="006E713E">
        <w:rPr>
          <w:rFonts w:eastAsia="Calibri" w:cs="Times New Roman"/>
          <w:color w:val="000000"/>
          <w:shd w:val="clear" w:color="auto" w:fill="FFFFFF"/>
        </w:rPr>
        <w:t> </w:t>
      </w:r>
      <w:r>
        <w:rPr>
          <w:rFonts w:eastAsia="Calibri" w:cs="Times New Roman"/>
          <w:color w:val="000000"/>
          <w:shd w:val="clear" w:color="auto" w:fill="FFFFFF"/>
        </w:rPr>
        <w:t>miejscami. Największe są zakłady uzdrowiskowe posiadające średnio niemal 200 miejsc, kempingi – ponad 150 miejsc oraz ośrodki kolonijne – 140 miejsc i ośrodki wczasowe – 120</w:t>
      </w:r>
      <w:r w:rsidR="006E713E">
        <w:rPr>
          <w:rFonts w:eastAsia="Calibri" w:cs="Times New Roman"/>
          <w:color w:val="000000"/>
          <w:shd w:val="clear" w:color="auto" w:fill="FFFFFF"/>
        </w:rPr>
        <w:t> </w:t>
      </w:r>
      <w:r>
        <w:rPr>
          <w:rFonts w:eastAsia="Calibri" w:cs="Times New Roman"/>
          <w:color w:val="000000"/>
          <w:shd w:val="clear" w:color="auto" w:fill="FFFFFF"/>
        </w:rPr>
        <w:t>miejsc. Hotele dysponują przeciętnie 111 miejscami noclegowymi i 54 pokojami.</w:t>
      </w:r>
    </w:p>
    <w:p w:rsidR="001C4345" w:rsidRDefault="002D1100" w:rsidP="00B532BC">
      <w:pPr>
        <w:pStyle w:val="LID"/>
        <w:spacing w:before="0" w:after="0"/>
        <w:rPr>
          <w:b w:val="0"/>
        </w:rPr>
      </w:pPr>
      <w:r>
        <w:rPr>
          <w:b w:val="0"/>
        </w:rPr>
        <w:t>Wedłu</w:t>
      </w:r>
      <w:r w:rsidR="00CE2393">
        <w:rPr>
          <w:b w:val="0"/>
        </w:rPr>
        <w:t>g</w:t>
      </w:r>
      <w:r>
        <w:rPr>
          <w:b w:val="0"/>
        </w:rPr>
        <w:t xml:space="preserve"> stanu w dniu 31 lipca br. w turystycznych obiektach noclegowych funkcjonowało 7195</w:t>
      </w:r>
      <w:r w:rsidR="002829D3">
        <w:rPr>
          <w:b w:val="0"/>
        </w:rPr>
        <w:t> </w:t>
      </w:r>
      <w:r>
        <w:rPr>
          <w:b w:val="0"/>
        </w:rPr>
        <w:t>placówek gastronomicznych, tj.</w:t>
      </w:r>
      <w:r w:rsidR="001A33E8">
        <w:rPr>
          <w:b w:val="0"/>
        </w:rPr>
        <w:t xml:space="preserve"> </w:t>
      </w:r>
      <w:r>
        <w:rPr>
          <w:b w:val="0"/>
        </w:rPr>
        <w:t>o 774 mniej niż w roku poprzed</w:t>
      </w:r>
      <w:r w:rsidR="001A33E8">
        <w:rPr>
          <w:b w:val="0"/>
        </w:rPr>
        <w:t>n</w:t>
      </w:r>
      <w:r>
        <w:rPr>
          <w:b w:val="0"/>
        </w:rPr>
        <w:t>im. Najwieksz</w:t>
      </w:r>
      <w:r w:rsidR="001A33E8">
        <w:rPr>
          <w:b w:val="0"/>
        </w:rPr>
        <w:t>ą</w:t>
      </w:r>
      <w:r>
        <w:rPr>
          <w:b w:val="0"/>
        </w:rPr>
        <w:t xml:space="preserve"> grup</w:t>
      </w:r>
      <w:r w:rsidR="001A33E8">
        <w:rPr>
          <w:b w:val="0"/>
        </w:rPr>
        <w:t>ę</w:t>
      </w:r>
      <w:r>
        <w:rPr>
          <w:b w:val="0"/>
        </w:rPr>
        <w:t xml:space="preserve"> placówek stanowiły restauracje – 3134, tj. 43,6% ogółu placówek oraz bary i kawiarnie – 1979</w:t>
      </w:r>
      <w:r w:rsidR="00D720D8">
        <w:rPr>
          <w:b w:val="0"/>
        </w:rPr>
        <w:t> </w:t>
      </w:r>
      <w:r>
        <w:rPr>
          <w:b w:val="0"/>
        </w:rPr>
        <w:t>(27,5%).</w:t>
      </w:r>
    </w:p>
    <w:p w:rsidR="009A2264" w:rsidRDefault="009A2264" w:rsidP="00B532BC">
      <w:pPr>
        <w:pStyle w:val="LID"/>
        <w:spacing w:before="0" w:after="0"/>
        <w:rPr>
          <w:b w:val="0"/>
        </w:rPr>
      </w:pPr>
    </w:p>
    <w:p w:rsidR="00903C92" w:rsidRDefault="00903C92" w:rsidP="00B532BC">
      <w:pPr>
        <w:pStyle w:val="LID"/>
        <w:spacing w:before="0" w:after="0"/>
      </w:pPr>
    </w:p>
    <w:p w:rsidR="00623C4A" w:rsidRDefault="00623C4A" w:rsidP="00B532BC">
      <w:pPr>
        <w:pStyle w:val="LID"/>
        <w:spacing w:before="0" w:after="0"/>
      </w:pPr>
    </w:p>
    <w:p w:rsidR="00623C4A" w:rsidRPr="003A0A06" w:rsidRDefault="001A33E8" w:rsidP="00623C4A">
      <w:pPr>
        <w:pStyle w:val="LID"/>
        <w:spacing w:before="0" w:after="0"/>
        <w:rPr>
          <w:sz w:val="18"/>
          <w:szCs w:val="18"/>
        </w:rPr>
      </w:pPr>
      <w:r w:rsidRPr="003A0A06">
        <w:rPr>
          <w:sz w:val="18"/>
          <w:szCs w:val="18"/>
        </w:rPr>
        <w:lastRenderedPageBreak/>
        <w:t>Mapa 1. Miejsca noclegowe w turystycznych obiektach noclegowych w 2020 r. – stan w dniu 31 VII</w:t>
      </w:r>
    </w:p>
    <w:p w:rsidR="001A33E8" w:rsidRPr="001A33E8" w:rsidRDefault="001A33E8" w:rsidP="00623C4A">
      <w:pPr>
        <w:pStyle w:val="LID"/>
        <w:spacing w:before="0" w:after="0"/>
        <w:rPr>
          <w:b w:val="0"/>
          <w:sz w:val="18"/>
          <w:szCs w:val="18"/>
        </w:rPr>
      </w:pPr>
      <w:r w:rsidRPr="001A33E8">
        <w:rPr>
          <w:sz w:val="18"/>
          <w:szCs w:val="18"/>
        </w:rPr>
        <w:drawing>
          <wp:anchor distT="0" distB="0" distL="114300" distR="114300" simplePos="0" relativeHeight="251776000" behindDoc="1" locked="0" layoutInCell="1" allowOverlap="1" wp14:anchorId="15159855" wp14:editId="78819F49">
            <wp:simplePos x="0" y="0"/>
            <wp:positionH relativeFrom="column">
              <wp:posOffset>179929</wp:posOffset>
            </wp:positionH>
            <wp:positionV relativeFrom="paragraph">
              <wp:posOffset>196667</wp:posOffset>
            </wp:positionV>
            <wp:extent cx="4281170" cy="3311525"/>
            <wp:effectExtent l="0" t="0" r="5080" b="317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jsca_p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C92" w:rsidRDefault="00903C92" w:rsidP="00B532BC">
      <w:pPr>
        <w:pStyle w:val="LID"/>
        <w:spacing w:before="0" w:after="0"/>
        <w:rPr>
          <w:b w:val="0"/>
        </w:rPr>
      </w:pPr>
    </w:p>
    <w:p w:rsidR="003A0A06" w:rsidRDefault="003A0A06" w:rsidP="00B532BC">
      <w:pPr>
        <w:pStyle w:val="LID"/>
        <w:spacing w:before="0" w:after="0"/>
        <w:rPr>
          <w:b w:val="0"/>
        </w:rPr>
      </w:pPr>
    </w:p>
    <w:p w:rsidR="001C4345" w:rsidRPr="0041008A" w:rsidRDefault="005A3BC2" w:rsidP="0041008A">
      <w:pPr>
        <w:pStyle w:val="Nagwek1"/>
        <w:rPr>
          <w:noProof/>
          <w:spacing w:val="-2"/>
          <w:szCs w:val="19"/>
        </w:rPr>
      </w:pPr>
      <w:r w:rsidRPr="00B532B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A8375F6" wp14:editId="605126E5">
                <wp:simplePos x="0" y="0"/>
                <wp:positionH relativeFrom="page">
                  <wp:posOffset>5668645</wp:posOffset>
                </wp:positionH>
                <wp:positionV relativeFrom="paragraph">
                  <wp:posOffset>307561</wp:posOffset>
                </wp:positionV>
                <wp:extent cx="1743075" cy="914400"/>
                <wp:effectExtent l="0" t="0" r="0" b="0"/>
                <wp:wrapTight wrapText="bothSides">
                  <wp:wrapPolygon edited="0">
                    <wp:start x="708" y="0"/>
                    <wp:lineTo x="708" y="21150"/>
                    <wp:lineTo x="20774" y="21150"/>
                    <wp:lineTo x="20774" y="0"/>
                    <wp:lineTo x="708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15" w:rsidRPr="003C0668" w:rsidRDefault="00486915" w:rsidP="005A3BC2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>
                              <w:t>okresie I-VI 2020 r.</w:t>
                            </w:r>
                            <w:r w:rsidRPr="003C0668">
                              <w:t xml:space="preserve"> z turystycznych obiektów noclegowych skorzystało </w:t>
                            </w:r>
                            <w:r>
                              <w:t xml:space="preserve">7,3 mln osób, w tym 1,1 mln przybyło z zagranicy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>
            <w:pict>
              <v:shape id="_x0000_s1028" style="position:absolute;margin-left:446.35pt;margin-top:24.2pt;width:137.25pt;height:1in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" w14:anchorId="3A8375F6">
                <v:textbox>
                  <w:txbxContent>
                    <w:p w:rsidRPr="003C0668" w:rsidR="00486915" w:rsidP="005A3BC2" w:rsidRDefault="00486915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>
                        <w:t>okresie I-VI 2020 r.</w:t>
                      </w:r>
                      <w:r w:rsidRPr="003C0668">
                        <w:t xml:space="preserve"> z turystycznych obiektów noclegowych skorzystało </w:t>
                      </w:r>
                      <w:r>
                        <w:t xml:space="preserve">7,3 mln osób, w tym 1,1 mln przybyło z zagranicy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1008A" w:rsidRPr="0041008A">
        <w:rPr>
          <w:noProof/>
          <w:spacing w:val="-2"/>
          <w:szCs w:val="19"/>
        </w:rPr>
        <w:t>Wykorzystanie turystycznych obiektów noclegowych w I półroczu 2020 r.</w:t>
      </w:r>
    </w:p>
    <w:p w:rsidR="00D41BD5" w:rsidRDefault="00592E58" w:rsidP="006269AD">
      <w:pPr>
        <w:pStyle w:val="LID"/>
        <w:spacing w:before="0" w:after="0"/>
        <w:rPr>
          <w:b w:val="0"/>
          <w:spacing w:val="-2"/>
        </w:rPr>
      </w:pPr>
      <w:r w:rsidRPr="008B7B73">
        <w:rPr>
          <w:b w:val="0"/>
          <w:spacing w:val="-2"/>
        </w:rPr>
        <w:t>W turystycznych obiektach noclegowych w</w:t>
      </w:r>
      <w:r w:rsidR="0057048F" w:rsidRPr="008B7B73">
        <w:rPr>
          <w:b w:val="0"/>
          <w:spacing w:val="-2"/>
        </w:rPr>
        <w:t xml:space="preserve"> pierwszym półroczu</w:t>
      </w:r>
      <w:r w:rsidR="00B532BC" w:rsidRPr="008B7B73">
        <w:rPr>
          <w:b w:val="0"/>
          <w:spacing w:val="-2"/>
        </w:rPr>
        <w:t xml:space="preserve"> </w:t>
      </w:r>
      <w:r w:rsidR="003E2B4B" w:rsidRPr="008B7B73">
        <w:rPr>
          <w:b w:val="0"/>
          <w:spacing w:val="-2"/>
        </w:rPr>
        <w:t xml:space="preserve">2020 r. </w:t>
      </w:r>
      <w:r w:rsidR="00B532BC" w:rsidRPr="008B7B73">
        <w:rPr>
          <w:b w:val="0"/>
          <w:spacing w:val="-2"/>
        </w:rPr>
        <w:t xml:space="preserve">zatrzymało się </w:t>
      </w:r>
      <w:r w:rsidR="003E2B4B" w:rsidRPr="008B7B73">
        <w:rPr>
          <w:b w:val="0"/>
          <w:spacing w:val="-2"/>
        </w:rPr>
        <w:t>7</w:t>
      </w:r>
      <w:r w:rsidR="007F008E" w:rsidRPr="008B7B73">
        <w:rPr>
          <w:b w:val="0"/>
          <w:spacing w:val="-2"/>
        </w:rPr>
        <w:t>,3 mln</w:t>
      </w:r>
      <w:r w:rsidR="00B532BC" w:rsidRPr="008B7B73">
        <w:rPr>
          <w:b w:val="0"/>
          <w:spacing w:val="-2"/>
        </w:rPr>
        <w:t xml:space="preserve"> </w:t>
      </w:r>
      <w:r w:rsidRPr="008B7B73">
        <w:rPr>
          <w:b w:val="0"/>
          <w:spacing w:val="-2"/>
        </w:rPr>
        <w:t>osób</w:t>
      </w:r>
      <w:r w:rsidR="00EF1DC3" w:rsidRPr="008B7B73">
        <w:rPr>
          <w:b w:val="0"/>
          <w:spacing w:val="-2"/>
        </w:rPr>
        <w:t>, tj. 54,3% mnie</w:t>
      </w:r>
      <w:r w:rsidR="002829D3">
        <w:rPr>
          <w:b w:val="0"/>
          <w:spacing w:val="-2"/>
        </w:rPr>
        <w:t>j niż w analogicznym okresie ubegłego</w:t>
      </w:r>
      <w:r w:rsidR="00AE213A">
        <w:rPr>
          <w:b w:val="0"/>
          <w:spacing w:val="-2"/>
        </w:rPr>
        <w:t xml:space="preserve"> </w:t>
      </w:r>
      <w:r w:rsidR="00EF1DC3" w:rsidRPr="008B7B73">
        <w:rPr>
          <w:b w:val="0"/>
          <w:spacing w:val="-2"/>
        </w:rPr>
        <w:t xml:space="preserve">roku. </w:t>
      </w:r>
      <w:r w:rsidR="00D41BD5" w:rsidRPr="008B7B73">
        <w:rPr>
          <w:b w:val="0"/>
          <w:spacing w:val="-2"/>
        </w:rPr>
        <w:t>W</w:t>
      </w:r>
      <w:r w:rsidR="00EF1DC3" w:rsidRPr="008B7B73">
        <w:rPr>
          <w:b w:val="0"/>
          <w:spacing w:val="-2"/>
        </w:rPr>
        <w:t xml:space="preserve"> styczniu i lutym br. odnotowano ok. 8% wzrost liczby </w:t>
      </w:r>
      <w:r w:rsidR="00486915">
        <w:rPr>
          <w:b w:val="0"/>
          <w:spacing w:val="-2"/>
        </w:rPr>
        <w:t xml:space="preserve">osób </w:t>
      </w:r>
      <w:r w:rsidR="00EF1DC3" w:rsidRPr="008B7B73">
        <w:rPr>
          <w:b w:val="0"/>
          <w:spacing w:val="-2"/>
        </w:rPr>
        <w:t>korzystających</w:t>
      </w:r>
      <w:r w:rsidR="00486915">
        <w:rPr>
          <w:b w:val="0"/>
          <w:spacing w:val="-2"/>
        </w:rPr>
        <w:t xml:space="preserve"> z noclegów.</w:t>
      </w:r>
      <w:r w:rsidR="00EF1DC3" w:rsidRPr="008B7B73">
        <w:rPr>
          <w:b w:val="0"/>
          <w:spacing w:val="-2"/>
        </w:rPr>
        <w:t xml:space="preserve"> </w:t>
      </w:r>
      <w:r w:rsidR="00486915">
        <w:rPr>
          <w:b w:val="0"/>
          <w:spacing w:val="-2"/>
        </w:rPr>
        <w:t xml:space="preserve">Począwszy </w:t>
      </w:r>
      <w:r w:rsidR="00EF1DC3" w:rsidRPr="008B7B73">
        <w:rPr>
          <w:b w:val="0"/>
          <w:spacing w:val="-2"/>
        </w:rPr>
        <w:t>od marca liczba turystów w obiektach noclegowych zaczęła gwałtownie spadać</w:t>
      </w:r>
      <w:r w:rsidR="00D41BD5" w:rsidRPr="008B7B73">
        <w:rPr>
          <w:b w:val="0"/>
          <w:spacing w:val="-2"/>
        </w:rPr>
        <w:t>, osi</w:t>
      </w:r>
      <w:r w:rsidR="00AE213A">
        <w:rPr>
          <w:b w:val="0"/>
          <w:spacing w:val="-2"/>
        </w:rPr>
        <w:t>ą</w:t>
      </w:r>
      <w:r w:rsidR="00D41BD5" w:rsidRPr="008B7B73">
        <w:rPr>
          <w:b w:val="0"/>
          <w:spacing w:val="-2"/>
        </w:rPr>
        <w:t>gając najniższy poziom w</w:t>
      </w:r>
      <w:r w:rsidR="00486915">
        <w:rPr>
          <w:b w:val="0"/>
          <w:spacing w:val="-2"/>
        </w:rPr>
        <w:t> </w:t>
      </w:r>
      <w:r w:rsidR="00D41BD5" w:rsidRPr="008B7B73">
        <w:rPr>
          <w:b w:val="0"/>
          <w:spacing w:val="-2"/>
        </w:rPr>
        <w:t>kwietniu (spadek o 96,5%), kiedy to większość obiektów noclegowych zawiesiła działalność</w:t>
      </w:r>
      <w:r w:rsidR="00130E87">
        <w:rPr>
          <w:b w:val="0"/>
          <w:spacing w:val="-2"/>
        </w:rPr>
        <w:t xml:space="preserve"> z powodu pandemii COVID</w:t>
      </w:r>
      <w:r w:rsidR="00486915">
        <w:rPr>
          <w:b w:val="0"/>
          <w:spacing w:val="-2"/>
        </w:rPr>
        <w:t>-19</w:t>
      </w:r>
      <w:r w:rsidR="00D41BD5" w:rsidRPr="008B7B73">
        <w:rPr>
          <w:b w:val="0"/>
          <w:spacing w:val="-2"/>
        </w:rPr>
        <w:t xml:space="preserve">. Od maja br. </w:t>
      </w:r>
      <w:r w:rsidR="00486915">
        <w:rPr>
          <w:b w:val="0"/>
          <w:spacing w:val="-2"/>
        </w:rPr>
        <w:t>nast</w:t>
      </w:r>
      <w:r w:rsidR="00CE2393">
        <w:rPr>
          <w:b w:val="0"/>
          <w:spacing w:val="-2"/>
        </w:rPr>
        <w:t>ą</w:t>
      </w:r>
      <w:r w:rsidR="00486915">
        <w:rPr>
          <w:b w:val="0"/>
          <w:spacing w:val="-2"/>
        </w:rPr>
        <w:t>pił wzrost liczby osób</w:t>
      </w:r>
      <w:r w:rsidR="00D41BD5" w:rsidRPr="008B7B73">
        <w:rPr>
          <w:b w:val="0"/>
          <w:spacing w:val="-2"/>
        </w:rPr>
        <w:t xml:space="preserve"> korzysta</w:t>
      </w:r>
      <w:r w:rsidR="00486915">
        <w:rPr>
          <w:b w:val="0"/>
          <w:spacing w:val="-2"/>
        </w:rPr>
        <w:t>jących</w:t>
      </w:r>
      <w:r w:rsidR="00D41BD5" w:rsidRPr="008B7B73">
        <w:rPr>
          <w:b w:val="0"/>
          <w:spacing w:val="-2"/>
        </w:rPr>
        <w:t xml:space="preserve"> z</w:t>
      </w:r>
      <w:r w:rsidR="00486915">
        <w:rPr>
          <w:b w:val="0"/>
          <w:spacing w:val="-2"/>
        </w:rPr>
        <w:t> </w:t>
      </w:r>
      <w:r w:rsidR="00D41BD5" w:rsidRPr="008B7B73">
        <w:rPr>
          <w:b w:val="0"/>
          <w:spacing w:val="-2"/>
        </w:rPr>
        <w:t>noclegów, ale ich liczba w żadnym miesiącu nie osiągnęła poziomu sprzed roku.</w:t>
      </w:r>
    </w:p>
    <w:p w:rsidR="006269AD" w:rsidRPr="008B7B73" w:rsidRDefault="006269AD" w:rsidP="008B7B73">
      <w:pPr>
        <w:pStyle w:val="LID"/>
        <w:spacing w:before="0"/>
        <w:rPr>
          <w:b w:val="0"/>
          <w:spacing w:val="-2"/>
        </w:rPr>
      </w:pPr>
    </w:p>
    <w:p w:rsidR="00D16B17" w:rsidRDefault="00DE71B1" w:rsidP="00B532BC">
      <w:pPr>
        <w:pStyle w:val="LID"/>
        <w:spacing w:before="0" w:after="0"/>
        <w:rPr>
          <w:b w:val="0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-83654</wp:posOffset>
            </wp:positionH>
            <wp:positionV relativeFrom="paragraph">
              <wp:posOffset>205105</wp:posOffset>
            </wp:positionV>
            <wp:extent cx="5017135" cy="277177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</wp:anchor>
        </w:drawing>
      </w:r>
      <w:r w:rsidR="00860A45" w:rsidRPr="003A0A06">
        <w:rPr>
          <w:sz w:val="18"/>
          <w:szCs w:val="18"/>
        </w:rPr>
        <w:t xml:space="preserve">Wykres 1. Turyści korzystający z </w:t>
      </w:r>
      <w:r w:rsidR="001A33E8" w:rsidRPr="003A0A06">
        <w:rPr>
          <w:sz w:val="18"/>
          <w:szCs w:val="18"/>
        </w:rPr>
        <w:t>turystycznych obiektów</w:t>
      </w:r>
      <w:r w:rsidR="001A33E8" w:rsidRPr="003A0A06">
        <w:t xml:space="preserve"> </w:t>
      </w:r>
      <w:r w:rsidR="001A33E8" w:rsidRPr="003A0A06">
        <w:rPr>
          <w:sz w:val="18"/>
          <w:szCs w:val="18"/>
        </w:rPr>
        <w:t>noclegowych</w:t>
      </w:r>
      <w:r w:rsidR="00860A45" w:rsidRPr="00860A45">
        <w:rPr>
          <w:b w:val="0"/>
        </w:rPr>
        <w:t xml:space="preserve"> </w:t>
      </w:r>
    </w:p>
    <w:p w:rsidR="00CE2393" w:rsidRDefault="00CE2393" w:rsidP="00B532BC">
      <w:pPr>
        <w:pStyle w:val="LID"/>
        <w:spacing w:before="0" w:after="0"/>
        <w:rPr>
          <w:b w:val="0"/>
        </w:rPr>
      </w:pPr>
    </w:p>
    <w:p w:rsidR="00D41BD5" w:rsidRDefault="003D4816" w:rsidP="00B532BC">
      <w:pPr>
        <w:pStyle w:val="LID"/>
        <w:spacing w:before="0" w:after="0"/>
        <w:rPr>
          <w:b w:val="0"/>
        </w:rPr>
      </w:pPr>
      <w:r>
        <w:rPr>
          <w:b w:val="0"/>
        </w:rPr>
        <w:t xml:space="preserve">Najwięcej turystów </w:t>
      </w:r>
      <w:r w:rsidR="00DE1668">
        <w:rPr>
          <w:b w:val="0"/>
        </w:rPr>
        <w:t xml:space="preserve">w okresie I-VI </w:t>
      </w:r>
      <w:r w:rsidR="00486915">
        <w:rPr>
          <w:b w:val="0"/>
        </w:rPr>
        <w:t>2020 r.</w:t>
      </w:r>
      <w:r w:rsidR="00486915" w:rsidRPr="00486915">
        <w:rPr>
          <w:b w:val="0"/>
        </w:rPr>
        <w:t xml:space="preserve"> </w:t>
      </w:r>
      <w:r w:rsidR="00486915">
        <w:rPr>
          <w:b w:val="0"/>
        </w:rPr>
        <w:t>skorzystało</w:t>
      </w:r>
      <w:r w:rsidR="00DE1668">
        <w:rPr>
          <w:b w:val="0"/>
        </w:rPr>
        <w:t xml:space="preserve"> </w:t>
      </w:r>
      <w:r>
        <w:rPr>
          <w:b w:val="0"/>
        </w:rPr>
        <w:t xml:space="preserve">z noclegów w hotelach </w:t>
      </w:r>
      <w:r w:rsidR="00486915">
        <w:rPr>
          <w:b w:val="0"/>
        </w:rPr>
        <w:t>–</w:t>
      </w:r>
      <w:r>
        <w:rPr>
          <w:b w:val="0"/>
        </w:rPr>
        <w:t xml:space="preserve"> 4,9 mln, </w:t>
      </w:r>
      <w:r w:rsidR="00486915">
        <w:rPr>
          <w:b w:val="0"/>
        </w:rPr>
        <w:t xml:space="preserve">następnie w </w:t>
      </w:r>
      <w:r>
        <w:rPr>
          <w:b w:val="0"/>
        </w:rPr>
        <w:t>innych obiektach hotelowych – 631,1 tys. oraz ośrodkach wczasowych – 365,6 tys. Po około 200 tys. osób przebywało w ośrodkach szkoleniowo-wypoczynkowych, zakładach uzdrowiskowych i pokojach gościnnych.</w:t>
      </w:r>
    </w:p>
    <w:p w:rsidR="006269AD" w:rsidRDefault="006269AD" w:rsidP="00B532BC">
      <w:pPr>
        <w:pStyle w:val="LID"/>
        <w:spacing w:before="0" w:after="0"/>
        <w:rPr>
          <w:b w:val="0"/>
        </w:rPr>
      </w:pPr>
    </w:p>
    <w:p w:rsidR="00D41BD5" w:rsidRDefault="003D4816" w:rsidP="00B532BC">
      <w:pPr>
        <w:pStyle w:val="LID"/>
        <w:spacing w:before="0" w:after="0"/>
        <w:rPr>
          <w:b w:val="0"/>
        </w:rPr>
      </w:pPr>
      <w:r>
        <w:rPr>
          <w:b w:val="0"/>
        </w:rPr>
        <w:lastRenderedPageBreak/>
        <w:t>W porównaniu z I półroczem 2019 r. największe</w:t>
      </w:r>
      <w:r w:rsidR="00E36CEA">
        <w:rPr>
          <w:b w:val="0"/>
        </w:rPr>
        <w:t xml:space="preserve"> spadki (</w:t>
      </w:r>
      <w:r>
        <w:rPr>
          <w:b w:val="0"/>
        </w:rPr>
        <w:t>ok</w:t>
      </w:r>
      <w:r w:rsidR="00E36CEA">
        <w:rPr>
          <w:b w:val="0"/>
        </w:rPr>
        <w:t>.</w:t>
      </w:r>
      <w:r>
        <w:rPr>
          <w:b w:val="0"/>
        </w:rPr>
        <w:t xml:space="preserve"> 70%</w:t>
      </w:r>
      <w:r w:rsidR="00E36CEA">
        <w:rPr>
          <w:b w:val="0"/>
        </w:rPr>
        <w:t>)</w:t>
      </w:r>
      <w:r>
        <w:rPr>
          <w:b w:val="0"/>
        </w:rPr>
        <w:t xml:space="preserve"> liczby korzystających odnotowały ośrodki kolonijne, </w:t>
      </w:r>
      <w:r w:rsidR="00A65E6A">
        <w:rPr>
          <w:b w:val="0"/>
        </w:rPr>
        <w:t>schroniska młodzieżowe i</w:t>
      </w:r>
      <w:r>
        <w:rPr>
          <w:b w:val="0"/>
        </w:rPr>
        <w:t xml:space="preserve"> szkolne schroniska młodzież</w:t>
      </w:r>
      <w:r w:rsidR="00A65E6A">
        <w:rPr>
          <w:b w:val="0"/>
        </w:rPr>
        <w:t>owe.</w:t>
      </w:r>
    </w:p>
    <w:p w:rsidR="00592E58" w:rsidRDefault="00A65E6A" w:rsidP="00B532BC">
      <w:pPr>
        <w:pStyle w:val="LID"/>
        <w:spacing w:before="0" w:after="0"/>
        <w:rPr>
          <w:b w:val="0"/>
        </w:rPr>
      </w:pPr>
      <w:r>
        <w:rPr>
          <w:b w:val="0"/>
        </w:rPr>
        <w:t xml:space="preserve">Częściej wybierane były noclegi w pensjonatach, schroniskach, zakładach uzdrowiskowych pokojach gościnnych </w:t>
      </w:r>
      <w:r w:rsidR="00040F31">
        <w:rPr>
          <w:b w:val="0"/>
        </w:rPr>
        <w:t xml:space="preserve">i kwaterach agroturystycznych, </w:t>
      </w:r>
      <w:r>
        <w:rPr>
          <w:b w:val="0"/>
        </w:rPr>
        <w:t xml:space="preserve">w których liczba turystów </w:t>
      </w:r>
      <w:r w:rsidR="00794E7E">
        <w:rPr>
          <w:b w:val="0"/>
        </w:rPr>
        <w:t>osiągnęła ponad 50% stanu z</w:t>
      </w:r>
      <w:r w:rsidR="00040F31">
        <w:rPr>
          <w:b w:val="0"/>
        </w:rPr>
        <w:t xml:space="preserve"> analogicznego okresu </w:t>
      </w:r>
      <w:r w:rsidR="002829D3">
        <w:rPr>
          <w:b w:val="0"/>
        </w:rPr>
        <w:t>ubiegłego</w:t>
      </w:r>
      <w:r w:rsidR="00040F31">
        <w:rPr>
          <w:b w:val="0"/>
        </w:rPr>
        <w:t xml:space="preserve"> roku.</w:t>
      </w:r>
    </w:p>
    <w:p w:rsidR="00860A45" w:rsidRDefault="00860A45" w:rsidP="00B532BC">
      <w:pPr>
        <w:pStyle w:val="LID"/>
        <w:spacing w:before="0" w:after="0"/>
        <w:rPr>
          <w:b w:val="0"/>
        </w:rPr>
      </w:pPr>
    </w:p>
    <w:p w:rsidR="00A65E6A" w:rsidRDefault="00794E7E" w:rsidP="00B532BC">
      <w:pPr>
        <w:pStyle w:val="LID"/>
        <w:spacing w:before="0" w:after="0"/>
        <w:rPr>
          <w:b w:val="0"/>
        </w:rPr>
      </w:pPr>
      <w:r>
        <w:rPr>
          <w:b w:val="0"/>
        </w:rPr>
        <w:t>Najbardziej popularne</w:t>
      </w:r>
      <w:r w:rsidR="00860A45">
        <w:rPr>
          <w:b w:val="0"/>
        </w:rPr>
        <w:t xml:space="preserve"> wśród odwiedzających</w:t>
      </w:r>
      <w:r>
        <w:rPr>
          <w:b w:val="0"/>
        </w:rPr>
        <w:t xml:space="preserve"> były województwa małopolskie i mazowieckie, w których w o</w:t>
      </w:r>
      <w:r w:rsidR="00B35F02">
        <w:rPr>
          <w:b w:val="0"/>
        </w:rPr>
        <w:t>k</w:t>
      </w:r>
      <w:r>
        <w:rPr>
          <w:b w:val="0"/>
        </w:rPr>
        <w:t xml:space="preserve">resie I-VI 2020 r. przebywało po ponad 1 milion turystów. Duża liczba turystów przebywała także w obiektach noclegowych województwa dolnośląskiego – 878 tys., zachodniopomorskiego – 695 tys. oraz pomorskiego i śląskiego – odpowiednio 660 tys. </w:t>
      </w:r>
      <w:r w:rsidR="00AE213A">
        <w:rPr>
          <w:b w:val="0"/>
        </w:rPr>
        <w:br/>
      </w:r>
      <w:r>
        <w:rPr>
          <w:b w:val="0"/>
        </w:rPr>
        <w:t>i 622 tys. Poza województwem zachodniopomorskim</w:t>
      </w:r>
      <w:r w:rsidR="005F7279">
        <w:rPr>
          <w:b w:val="0"/>
        </w:rPr>
        <w:t>,</w:t>
      </w:r>
      <w:r>
        <w:rPr>
          <w:b w:val="0"/>
        </w:rPr>
        <w:t xml:space="preserve"> spadki liczby korzystających w</w:t>
      </w:r>
      <w:r w:rsidR="00AE213A">
        <w:rPr>
          <w:b w:val="0"/>
        </w:rPr>
        <w:t> </w:t>
      </w:r>
      <w:r>
        <w:rPr>
          <w:b w:val="0"/>
        </w:rPr>
        <w:t>województwach w porównaniu z analogicznym okresem ub. roku przek</w:t>
      </w:r>
      <w:r w:rsidR="005F7279">
        <w:rPr>
          <w:b w:val="0"/>
        </w:rPr>
        <w:t>r</w:t>
      </w:r>
      <w:r>
        <w:rPr>
          <w:b w:val="0"/>
        </w:rPr>
        <w:t>aczały 50%.</w:t>
      </w:r>
    </w:p>
    <w:p w:rsidR="00860A45" w:rsidRDefault="00860A45" w:rsidP="00B532BC">
      <w:pPr>
        <w:pStyle w:val="LID"/>
        <w:spacing w:before="0" w:after="0"/>
        <w:rPr>
          <w:b w:val="0"/>
        </w:rPr>
      </w:pPr>
    </w:p>
    <w:p w:rsidR="00860A45" w:rsidRDefault="00860A45" w:rsidP="00B532BC">
      <w:pPr>
        <w:pStyle w:val="LID"/>
        <w:spacing w:before="0" w:after="0"/>
        <w:rPr>
          <w:b w:val="0"/>
        </w:rPr>
      </w:pPr>
    </w:p>
    <w:p w:rsidR="00860A45" w:rsidRDefault="00860A45" w:rsidP="00CA1816">
      <w:pPr>
        <w:pStyle w:val="LID"/>
        <w:spacing w:before="0" w:after="0"/>
        <w:ind w:left="851" w:hanging="851"/>
        <w:rPr>
          <w:sz w:val="18"/>
          <w:szCs w:val="18"/>
        </w:rPr>
      </w:pPr>
      <w:r w:rsidRPr="003A0A06">
        <w:rPr>
          <w:sz w:val="18"/>
          <w:szCs w:val="18"/>
        </w:rPr>
        <w:t>Tablica 1. Turyści w turystycznych obiektach noclegowych w I półroczu 2020 r.</w:t>
      </w:r>
    </w:p>
    <w:p w:rsidR="0048515C" w:rsidRDefault="0048515C" w:rsidP="00CA1816">
      <w:pPr>
        <w:pStyle w:val="LID"/>
        <w:spacing w:before="0" w:after="0"/>
        <w:ind w:left="851" w:hanging="851"/>
        <w:rPr>
          <w:sz w:val="18"/>
          <w:szCs w:val="18"/>
        </w:rPr>
      </w:pPr>
    </w:p>
    <w:tbl>
      <w:tblPr>
        <w:tblStyle w:val="Tabela-Siatka"/>
        <w:tblW w:w="5000" w:type="pct"/>
        <w:tblBorders>
          <w:top w:val="single" w:sz="4" w:space="0" w:color="002060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908"/>
        <w:gridCol w:w="1025"/>
        <w:gridCol w:w="1026"/>
        <w:gridCol w:w="1026"/>
        <w:gridCol w:w="1026"/>
        <w:gridCol w:w="1028"/>
        <w:gridCol w:w="1028"/>
      </w:tblGrid>
      <w:tr w:rsidR="00860A45" w:rsidRPr="00DF3E7C" w:rsidTr="00776106">
        <w:trPr>
          <w:trHeight w:val="397"/>
        </w:trPr>
        <w:tc>
          <w:tcPr>
            <w:tcW w:w="1183" w:type="pct"/>
            <w:vMerge w:val="restart"/>
            <w:tcBorders>
              <w:top w:val="nil"/>
              <w:right w:val="single" w:sz="4" w:space="0" w:color="212492"/>
            </w:tcBorders>
            <w:vAlign w:val="center"/>
          </w:tcPr>
          <w:p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Województwo</w:t>
            </w:r>
          </w:p>
        </w:tc>
        <w:tc>
          <w:tcPr>
            <w:tcW w:w="1271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Ogółem</w:t>
            </w:r>
          </w:p>
        </w:tc>
        <w:tc>
          <w:tcPr>
            <w:tcW w:w="1272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Turyści krajowi</w:t>
            </w:r>
          </w:p>
        </w:tc>
        <w:tc>
          <w:tcPr>
            <w:tcW w:w="1274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Turyści zagraniczni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vMerge/>
            <w:tcBorders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003200" w:rsidRDefault="00860A45" w:rsidP="00D9385F">
            <w:pPr>
              <w:spacing w:before="0" w:after="0" w:line="220" w:lineRule="exact"/>
              <w:ind w:right="-9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003200" w:rsidRDefault="00860A45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b/>
                <w:sz w:val="16"/>
                <w:szCs w:val="16"/>
              </w:rPr>
            </w:pPr>
            <w:r w:rsidRPr="00E217CA">
              <w:rPr>
                <w:b/>
                <w:sz w:val="16"/>
                <w:szCs w:val="16"/>
              </w:rPr>
              <w:t>Polska</w:t>
            </w:r>
          </w:p>
        </w:tc>
        <w:tc>
          <w:tcPr>
            <w:tcW w:w="63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D8491A" w:rsidRDefault="00860A45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7339,1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D8491A" w:rsidRDefault="00860A45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45,7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D8491A" w:rsidRDefault="00860A45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6209,4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D8491A" w:rsidRDefault="00860A45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48,6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D8491A" w:rsidRDefault="00860A45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1129,6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D8491A" w:rsidRDefault="00860A45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34,5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Dolnośląskie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877,8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47,6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746,7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50,1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131,1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37,0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Kujawsko-pomorskie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289,8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46,6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272,3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47,7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17,5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34,1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Lubelskie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220,5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44,1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202,6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45,7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17,8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31,6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Lubuskie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139,3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44,1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108,8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47,5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30,5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35,1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Łódzkie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285,0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42,0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251,1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43,1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33,9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35,5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Małopolskie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1166,2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45,6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923,3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50,3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242,9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33,6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Mazowieckie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1045,6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40,1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816,2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43,1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229,4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32,4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87,3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42,8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76,1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43,5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11,3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38,2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Podkarpackie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277,6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48,9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251,1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50,2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26,5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39,4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Podlaskie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139,1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47,0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116,5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50,1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22,6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35,7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659,5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49,8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579,5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54,2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80,0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31,4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622,4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46,2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552,0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48,0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70,4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35,6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Świętokrzyskie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132,4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42,2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125,5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42,6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6,9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36,5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Warmińsko-mazurskie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276,8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48,6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260,3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51,3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16,5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26,5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Wielkopolskie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424,5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42,8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373,5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43,5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51,0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37,9</w:t>
            </w:r>
          </w:p>
        </w:tc>
      </w:tr>
      <w:tr w:rsidR="00860A45" w:rsidRPr="00DF3E7C" w:rsidTr="00776106">
        <w:trPr>
          <w:trHeight w:val="397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E217CA" w:rsidRDefault="00860A45" w:rsidP="00D9385F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Zachodniopomorskie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695,2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52,6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553,9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58,2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141,4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860A45" w:rsidRPr="0057048F" w:rsidRDefault="00860A45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57048F">
              <w:rPr>
                <w:sz w:val="16"/>
                <w:szCs w:val="16"/>
              </w:rPr>
              <w:t>38,1</w:t>
            </w:r>
          </w:p>
        </w:tc>
      </w:tr>
    </w:tbl>
    <w:p w:rsidR="00860A45" w:rsidRDefault="001539BA" w:rsidP="00860A45">
      <w:pPr>
        <w:pStyle w:val="LID"/>
        <w:spacing w:before="0" w:after="0"/>
        <w:rPr>
          <w:b w:val="0"/>
        </w:rPr>
      </w:pPr>
      <w:r w:rsidRPr="00B532BC">
        <w:rPr>
          <w:b w:val="0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803E3FA" wp14:editId="284DDD51">
                <wp:simplePos x="0" y="0"/>
                <wp:positionH relativeFrom="rightMargin">
                  <wp:posOffset>86995</wp:posOffset>
                </wp:positionH>
                <wp:positionV relativeFrom="paragraph">
                  <wp:posOffset>95139</wp:posOffset>
                </wp:positionV>
                <wp:extent cx="1743075" cy="1001395"/>
                <wp:effectExtent l="0" t="0" r="0" b="0"/>
                <wp:wrapTight wrapText="bothSides">
                  <wp:wrapPolygon edited="0">
                    <wp:start x="708" y="0"/>
                    <wp:lineTo x="708" y="20956"/>
                    <wp:lineTo x="20774" y="20956"/>
                    <wp:lineTo x="20774" y="0"/>
                    <wp:lineTo x="708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15" w:rsidRPr="003C0668" w:rsidRDefault="00486915" w:rsidP="00D018BC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>
                              <w:t>I półroczu 2020 r.</w:t>
                            </w:r>
                            <w:r w:rsidRPr="003C0668">
                              <w:t xml:space="preserve"> z turystycznych obiektów noclegowych skorzystało </w:t>
                            </w:r>
                            <w:r>
                              <w:t>o 65,5</w:t>
                            </w:r>
                            <w:r w:rsidRPr="003C0668">
                              <w:t xml:space="preserve">% mniej turystów </w:t>
                            </w:r>
                            <w:r>
                              <w:t xml:space="preserve">zagranicznych </w:t>
                            </w:r>
                            <w:r w:rsidRPr="003C0668">
                              <w:t>niż w</w:t>
                            </w:r>
                            <w:r>
                              <w:t xml:space="preserve"> analogicznym okresie 2019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>
            <w:pict>
              <v:shape id="_x0000_s1029" style="position:absolute;margin-left:6.85pt;margin-top:7.5pt;width:137.25pt;height:78.8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" w14:anchorId="5803E3FA">
                <v:textbox>
                  <w:txbxContent>
                    <w:p w:rsidRPr="003C0668" w:rsidR="00486915" w:rsidP="00D018BC" w:rsidRDefault="00486915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>
                        <w:t>I półroczu 2020 r.</w:t>
                      </w:r>
                      <w:r w:rsidRPr="003C0668">
                        <w:t xml:space="preserve"> z turystycznych obiektów noclegowych skorzystało </w:t>
                      </w:r>
                      <w:r>
                        <w:t>o 65,5</w:t>
                      </w:r>
                      <w:r w:rsidRPr="003C0668">
                        <w:t xml:space="preserve">% mniej turystów </w:t>
                      </w:r>
                      <w:r>
                        <w:t xml:space="preserve">zagranicznych </w:t>
                      </w:r>
                      <w:r w:rsidRPr="003C0668">
                        <w:t>niż w</w:t>
                      </w:r>
                      <w:r>
                        <w:t xml:space="preserve"> analogicznym okresie 2019 r.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532BC" w:rsidRDefault="00B532BC" w:rsidP="00B532BC">
      <w:pPr>
        <w:pStyle w:val="LID"/>
        <w:spacing w:before="0" w:after="0"/>
        <w:rPr>
          <w:b w:val="0"/>
        </w:rPr>
      </w:pPr>
      <w:r>
        <w:rPr>
          <w:b w:val="0"/>
        </w:rPr>
        <w:t xml:space="preserve">Wśród ogółu turystów </w:t>
      </w:r>
      <w:r w:rsidR="005F7279">
        <w:rPr>
          <w:b w:val="0"/>
        </w:rPr>
        <w:t>korzystająch z noclegów w I pó</w:t>
      </w:r>
      <w:r w:rsidR="00CE2393">
        <w:rPr>
          <w:b w:val="0"/>
        </w:rPr>
        <w:t>ł</w:t>
      </w:r>
      <w:r w:rsidR="005F7279">
        <w:rPr>
          <w:b w:val="0"/>
        </w:rPr>
        <w:t>roczu br.</w:t>
      </w:r>
      <w:r w:rsidR="00926977">
        <w:rPr>
          <w:b w:val="0"/>
        </w:rPr>
        <w:t>,</w:t>
      </w:r>
      <w:r w:rsidR="005F7279">
        <w:rPr>
          <w:b w:val="0"/>
        </w:rPr>
        <w:t xml:space="preserve"> 84,6%</w:t>
      </w:r>
      <w:r>
        <w:rPr>
          <w:b w:val="0"/>
        </w:rPr>
        <w:t xml:space="preserve"> stanowili turyści krajowi</w:t>
      </w:r>
      <w:r w:rsidR="00CA14FB">
        <w:rPr>
          <w:b w:val="0"/>
        </w:rPr>
        <w:t xml:space="preserve"> (</w:t>
      </w:r>
      <w:r w:rsidR="005F7279">
        <w:rPr>
          <w:b w:val="0"/>
        </w:rPr>
        <w:t>6</w:t>
      </w:r>
      <w:r w:rsidR="007F008E">
        <w:rPr>
          <w:b w:val="0"/>
        </w:rPr>
        <w:t>,2 mln</w:t>
      </w:r>
      <w:r w:rsidR="00CA14FB">
        <w:rPr>
          <w:b w:val="0"/>
        </w:rPr>
        <w:t>)</w:t>
      </w:r>
      <w:r>
        <w:rPr>
          <w:b w:val="0"/>
        </w:rPr>
        <w:t xml:space="preserve">, natomiast </w:t>
      </w:r>
      <w:r w:rsidR="005F7279">
        <w:rPr>
          <w:b w:val="0"/>
        </w:rPr>
        <w:t>15,4</w:t>
      </w:r>
      <w:r>
        <w:rPr>
          <w:b w:val="0"/>
        </w:rPr>
        <w:t>% turyś</w:t>
      </w:r>
      <w:r w:rsidR="007F008E">
        <w:rPr>
          <w:b w:val="0"/>
        </w:rPr>
        <w:t>ci zagraniczni (</w:t>
      </w:r>
      <w:r w:rsidR="005F7279">
        <w:rPr>
          <w:b w:val="0"/>
        </w:rPr>
        <w:t>1</w:t>
      </w:r>
      <w:r w:rsidR="007F008E">
        <w:rPr>
          <w:b w:val="0"/>
        </w:rPr>
        <w:t>,1 mln</w:t>
      </w:r>
      <w:r w:rsidR="005F7279">
        <w:rPr>
          <w:b w:val="0"/>
        </w:rPr>
        <w:t>) i</w:t>
      </w:r>
      <w:r w:rsidR="00CA14FB">
        <w:rPr>
          <w:b w:val="0"/>
        </w:rPr>
        <w:t xml:space="preserve"> </w:t>
      </w:r>
      <w:r w:rsidR="006269AD">
        <w:rPr>
          <w:b w:val="0"/>
        </w:rPr>
        <w:t>w</w:t>
      </w:r>
      <w:r w:rsidR="00CA14FB">
        <w:rPr>
          <w:b w:val="0"/>
        </w:rPr>
        <w:t xml:space="preserve"> porównaniu z</w:t>
      </w:r>
      <w:r w:rsidR="00AE213A">
        <w:rPr>
          <w:b w:val="0"/>
        </w:rPr>
        <w:t> </w:t>
      </w:r>
      <w:r w:rsidR="005F7279">
        <w:rPr>
          <w:b w:val="0"/>
        </w:rPr>
        <w:t>analogicznym okresem u</w:t>
      </w:r>
      <w:r w:rsidR="002829D3">
        <w:rPr>
          <w:b w:val="0"/>
        </w:rPr>
        <w:t>biegłego</w:t>
      </w:r>
      <w:r w:rsidR="005F7279">
        <w:rPr>
          <w:b w:val="0"/>
        </w:rPr>
        <w:t xml:space="preserve"> roku było to</w:t>
      </w:r>
      <w:r w:rsidR="00CA14FB">
        <w:rPr>
          <w:b w:val="0"/>
        </w:rPr>
        <w:t xml:space="preserve"> mniej odpowiedni</w:t>
      </w:r>
      <w:r w:rsidR="005F7279">
        <w:rPr>
          <w:b w:val="0"/>
        </w:rPr>
        <w:t>o</w:t>
      </w:r>
      <w:r w:rsidR="00CA14FB">
        <w:rPr>
          <w:b w:val="0"/>
        </w:rPr>
        <w:t xml:space="preserve"> o </w:t>
      </w:r>
      <w:r w:rsidR="007F008E">
        <w:rPr>
          <w:b w:val="0"/>
        </w:rPr>
        <w:t>5</w:t>
      </w:r>
      <w:r w:rsidR="005F7279">
        <w:rPr>
          <w:b w:val="0"/>
        </w:rPr>
        <w:t>1</w:t>
      </w:r>
      <w:r w:rsidR="007F008E">
        <w:rPr>
          <w:b w:val="0"/>
        </w:rPr>
        <w:t>,</w:t>
      </w:r>
      <w:r w:rsidR="005F7279">
        <w:rPr>
          <w:b w:val="0"/>
        </w:rPr>
        <w:t>5</w:t>
      </w:r>
      <w:r w:rsidR="00CA14FB">
        <w:rPr>
          <w:b w:val="0"/>
        </w:rPr>
        <w:t xml:space="preserve">% i </w:t>
      </w:r>
      <w:r w:rsidR="005F7279">
        <w:rPr>
          <w:b w:val="0"/>
        </w:rPr>
        <w:t xml:space="preserve">65,5%. </w:t>
      </w:r>
    </w:p>
    <w:p w:rsidR="00823BB2" w:rsidRDefault="00823BB2" w:rsidP="00B532BC">
      <w:pPr>
        <w:pStyle w:val="LID"/>
        <w:spacing w:before="0" w:after="0"/>
        <w:rPr>
          <w:b w:val="0"/>
        </w:rPr>
      </w:pPr>
      <w:r>
        <w:rPr>
          <w:b w:val="0"/>
        </w:rPr>
        <w:t>W ogólnej liczbie turystów zagranicznych przeważali turyści z Europy – 966 ty</w:t>
      </w:r>
      <w:r w:rsidR="001A33E8">
        <w:rPr>
          <w:b w:val="0"/>
        </w:rPr>
        <w:t>s</w:t>
      </w:r>
      <w:r>
        <w:rPr>
          <w:b w:val="0"/>
        </w:rPr>
        <w:t>. (85,5%), w</w:t>
      </w:r>
      <w:r w:rsidR="003C35F0">
        <w:rPr>
          <w:b w:val="0"/>
        </w:rPr>
        <w:t> </w:t>
      </w:r>
      <w:r>
        <w:rPr>
          <w:b w:val="0"/>
        </w:rPr>
        <w:t>ty</w:t>
      </w:r>
      <w:r w:rsidR="00592E58">
        <w:rPr>
          <w:b w:val="0"/>
        </w:rPr>
        <w:t>m</w:t>
      </w:r>
      <w:r w:rsidR="003C35F0">
        <w:rPr>
          <w:b w:val="0"/>
        </w:rPr>
        <w:t> </w:t>
      </w:r>
      <w:r>
        <w:rPr>
          <w:b w:val="0"/>
        </w:rPr>
        <w:t xml:space="preserve">najwięcej </w:t>
      </w:r>
      <w:r w:rsidR="008F4E19">
        <w:rPr>
          <w:b w:val="0"/>
        </w:rPr>
        <w:t>osób</w:t>
      </w:r>
      <w:r w:rsidR="006269AD">
        <w:rPr>
          <w:b w:val="0"/>
        </w:rPr>
        <w:t xml:space="preserve"> </w:t>
      </w:r>
      <w:r>
        <w:rPr>
          <w:b w:val="0"/>
        </w:rPr>
        <w:t>przyjechało z Niemiec</w:t>
      </w:r>
      <w:r w:rsidR="008A30F0">
        <w:rPr>
          <w:b w:val="0"/>
        </w:rPr>
        <w:t xml:space="preserve"> (270 tys.)</w:t>
      </w:r>
      <w:r>
        <w:rPr>
          <w:b w:val="0"/>
        </w:rPr>
        <w:t xml:space="preserve">, </w:t>
      </w:r>
      <w:r w:rsidR="008A30F0">
        <w:rPr>
          <w:b w:val="0"/>
        </w:rPr>
        <w:t>Wiel</w:t>
      </w:r>
      <w:r>
        <w:rPr>
          <w:b w:val="0"/>
        </w:rPr>
        <w:t>kiej Brytanii</w:t>
      </w:r>
      <w:r w:rsidR="008A30F0">
        <w:rPr>
          <w:b w:val="0"/>
        </w:rPr>
        <w:t xml:space="preserve"> (122</w:t>
      </w:r>
      <w:r w:rsidR="006269AD">
        <w:rPr>
          <w:b w:val="0"/>
        </w:rPr>
        <w:t> </w:t>
      </w:r>
      <w:r w:rsidR="008A30F0">
        <w:rPr>
          <w:b w:val="0"/>
        </w:rPr>
        <w:t>tys.) oraz Francji i</w:t>
      </w:r>
      <w:r w:rsidR="003C35F0">
        <w:rPr>
          <w:b w:val="0"/>
        </w:rPr>
        <w:t> </w:t>
      </w:r>
      <w:r w:rsidR="008A30F0">
        <w:rPr>
          <w:b w:val="0"/>
        </w:rPr>
        <w:t>Włoch (po ponad 30 tys.).</w:t>
      </w:r>
    </w:p>
    <w:p w:rsidR="00EE2D09" w:rsidRDefault="00592E58" w:rsidP="004D121A">
      <w:pPr>
        <w:pStyle w:val="LID"/>
        <w:spacing w:after="0"/>
        <w:rPr>
          <w:b w:val="0"/>
        </w:rPr>
      </w:pPr>
      <w:r w:rsidRPr="00592E58">
        <w:rPr>
          <w:b w:val="0"/>
        </w:rPr>
        <w:t>W okresie I-VI 2020 r</w:t>
      </w:r>
      <w:r w:rsidR="00AE213A">
        <w:rPr>
          <w:b w:val="0"/>
        </w:rPr>
        <w:t>.</w:t>
      </w:r>
      <w:r w:rsidRPr="00592E58">
        <w:rPr>
          <w:b w:val="0"/>
        </w:rPr>
        <w:t xml:space="preserve"> udzielono 19,4 mln noclegów</w:t>
      </w:r>
      <w:r w:rsidR="00883A36">
        <w:rPr>
          <w:b w:val="0"/>
        </w:rPr>
        <w:t>, tj. o 51,</w:t>
      </w:r>
      <w:r w:rsidR="001A33E8">
        <w:rPr>
          <w:b w:val="0"/>
        </w:rPr>
        <w:t>4</w:t>
      </w:r>
      <w:r w:rsidR="00835032">
        <w:rPr>
          <w:b w:val="0"/>
        </w:rPr>
        <w:t>% mniej niż w I półroczu u</w:t>
      </w:r>
      <w:r w:rsidR="002829D3">
        <w:rPr>
          <w:b w:val="0"/>
        </w:rPr>
        <w:t>biegłego</w:t>
      </w:r>
      <w:r w:rsidR="00883A36">
        <w:rPr>
          <w:b w:val="0"/>
        </w:rPr>
        <w:t xml:space="preserve"> roku. </w:t>
      </w:r>
      <w:r w:rsidRPr="00592E58">
        <w:rPr>
          <w:b w:val="0"/>
        </w:rPr>
        <w:t xml:space="preserve"> </w:t>
      </w:r>
      <w:r w:rsidR="00883A36">
        <w:rPr>
          <w:b w:val="0"/>
        </w:rPr>
        <w:t xml:space="preserve">Połowa noclegów została udzielona w hotelach – 9,9 mln; turyści przebywający w zakładach uzdrowiskowych skorzystali z 2,4 mln noclegów, a  po 1,7 mln noclegów </w:t>
      </w:r>
      <w:r w:rsidR="008F4E19">
        <w:rPr>
          <w:b w:val="0"/>
        </w:rPr>
        <w:t xml:space="preserve">turystom </w:t>
      </w:r>
      <w:r w:rsidR="00883A36">
        <w:rPr>
          <w:b w:val="0"/>
        </w:rPr>
        <w:t xml:space="preserve">udzieliły ośrodki wczasowe oraz inne obiekty hotelowe. </w:t>
      </w:r>
    </w:p>
    <w:p w:rsidR="00DE71B1" w:rsidRDefault="00DE71B1" w:rsidP="004D121A">
      <w:pPr>
        <w:pStyle w:val="LID"/>
        <w:spacing w:after="0"/>
        <w:rPr>
          <w:sz w:val="18"/>
          <w:szCs w:val="18"/>
        </w:rPr>
      </w:pPr>
    </w:p>
    <w:p w:rsidR="00CA1816" w:rsidRPr="003A0A06" w:rsidRDefault="00DE71B1" w:rsidP="004D121A">
      <w:pPr>
        <w:pStyle w:val="LID"/>
        <w:spacing w:after="0"/>
        <w:rPr>
          <w:sz w:val="18"/>
          <w:szCs w:val="18"/>
        </w:rPr>
      </w:pPr>
      <w: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-91219</wp:posOffset>
            </wp:positionH>
            <wp:positionV relativeFrom="paragraph">
              <wp:posOffset>203780</wp:posOffset>
            </wp:positionV>
            <wp:extent cx="4985385" cy="2771775"/>
            <wp:effectExtent l="0" t="0" r="5715" b="0"/>
            <wp:wrapTopAndBottom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CA1816" w:rsidRPr="003A0A06">
        <w:rPr>
          <w:sz w:val="18"/>
          <w:szCs w:val="18"/>
        </w:rPr>
        <w:t xml:space="preserve">Wykres </w:t>
      </w:r>
      <w:r w:rsidR="002C6B18" w:rsidRPr="003A0A06">
        <w:rPr>
          <w:sz w:val="18"/>
          <w:szCs w:val="18"/>
        </w:rPr>
        <w:t>2</w:t>
      </w:r>
      <w:r w:rsidR="00CA1816" w:rsidRPr="003A0A06">
        <w:rPr>
          <w:sz w:val="18"/>
          <w:szCs w:val="18"/>
        </w:rPr>
        <w:t xml:space="preserve">. Noclegi udzielone </w:t>
      </w:r>
      <w:r w:rsidR="001A33E8" w:rsidRPr="003A0A06">
        <w:rPr>
          <w:sz w:val="18"/>
          <w:szCs w:val="18"/>
        </w:rPr>
        <w:t>w turystycznych obiektach noclegowych</w:t>
      </w:r>
    </w:p>
    <w:p w:rsidR="00D9385F" w:rsidRPr="00850EEE" w:rsidRDefault="008F4E19" w:rsidP="00D9385F">
      <w:r w:rsidRPr="00B532BC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5050F197" wp14:editId="4C510273">
                <wp:simplePos x="0" y="0"/>
                <wp:positionH relativeFrom="rightMargin">
                  <wp:posOffset>88900</wp:posOffset>
                </wp:positionH>
                <wp:positionV relativeFrom="paragraph">
                  <wp:posOffset>2844248</wp:posOffset>
                </wp:positionV>
                <wp:extent cx="1743075" cy="508635"/>
                <wp:effectExtent l="0" t="0" r="0" b="5715"/>
                <wp:wrapTight wrapText="bothSides">
                  <wp:wrapPolygon edited="0">
                    <wp:start x="708" y="0"/>
                    <wp:lineTo x="708" y="21034"/>
                    <wp:lineTo x="20774" y="21034"/>
                    <wp:lineTo x="20774" y="0"/>
                    <wp:lineTo x="708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E19" w:rsidRPr="003C0668" w:rsidRDefault="008F4E19" w:rsidP="008F4E19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>
                              <w:t>I półroczu br. turyści przeciętnie korzystali z 2,6 noclegu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>
            <w:pict>
              <v:shapetype id="_x0000_t202" coordsize="21600,21600" o:spt="202" path="m,l,21600r21600,l21600,xe" w14:anchorId="5050F197">
                <v:stroke joinstyle="miter"/>
                <v:path gradientshapeok="t" o:connecttype="rect"/>
              </v:shapetype>
              <v:shape id="_x0000_s1030" style="position:absolute;margin-left:7pt;margin-top:223.95pt;width:137.25pt;height:40.0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">
                <v:textbox>
                  <w:txbxContent>
                    <w:p w:rsidRPr="003C0668" w:rsidR="008F4E19" w:rsidP="008F4E19" w:rsidRDefault="008F4E19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>
                        <w:t>I półroczu br. turyści przeciętnie korzystali z 2,6 noclegu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9385F">
        <w:t>Turyści korzystali przeciętnie z 2,6 noclegu, w tym znacznie krócej nocowali w motelach, schroniskach  i hotelach (ok. 2 noclegi).  Najdłużej przebywali turyści w zakładach uzdrowiskowych, korzystając przeciętnie z prawie 11 noclegów oraz w ośrodkach kolonijnych i wczasowych – z ok. 5 noclegów.</w:t>
      </w:r>
    </w:p>
    <w:p w:rsidR="00D9385F" w:rsidRDefault="00D9385F" w:rsidP="00D9385F">
      <w:r>
        <w:t>Turystom krajowym udzielon</w:t>
      </w:r>
      <w:r w:rsidR="00AE213A">
        <w:t>o</w:t>
      </w:r>
      <w:r>
        <w:t xml:space="preserve"> 16,3 mln noclegów, tj. </w:t>
      </w:r>
      <w:r w:rsidR="00AE213A">
        <w:t xml:space="preserve">o </w:t>
      </w:r>
      <w:r w:rsidR="002E076E">
        <w:t>48,8</w:t>
      </w:r>
      <w:r>
        <w:t>% mniej niż przed rokiem, a turystom zagranicznym – 3,1 mln, tj. o 62% mniej.</w:t>
      </w:r>
    </w:p>
    <w:p w:rsidR="00CA1816" w:rsidRDefault="00CA1816" w:rsidP="004D121A">
      <w:pPr>
        <w:pStyle w:val="LID"/>
        <w:spacing w:after="0"/>
        <w:rPr>
          <w:b w:val="0"/>
        </w:rPr>
      </w:pPr>
    </w:p>
    <w:p w:rsidR="0057048F" w:rsidRPr="003A0A06" w:rsidRDefault="0057048F" w:rsidP="00EA178C">
      <w:pPr>
        <w:pStyle w:val="LID"/>
        <w:spacing w:before="0" w:after="0"/>
        <w:ind w:left="851" w:hanging="851"/>
        <w:rPr>
          <w:sz w:val="18"/>
          <w:szCs w:val="18"/>
        </w:rPr>
      </w:pPr>
      <w:r w:rsidRPr="003A0A06">
        <w:rPr>
          <w:sz w:val="18"/>
          <w:szCs w:val="18"/>
        </w:rPr>
        <w:t xml:space="preserve">Tablica 2. </w:t>
      </w:r>
      <w:r w:rsidR="00EA178C" w:rsidRPr="003A0A06">
        <w:rPr>
          <w:sz w:val="18"/>
          <w:szCs w:val="18"/>
        </w:rPr>
        <w:t xml:space="preserve">Noclegi </w:t>
      </w:r>
      <w:r w:rsidR="00AE213A" w:rsidRPr="003A0A06">
        <w:rPr>
          <w:sz w:val="18"/>
          <w:szCs w:val="18"/>
        </w:rPr>
        <w:t xml:space="preserve">udzielone </w:t>
      </w:r>
      <w:r w:rsidR="00EA178C" w:rsidRPr="003A0A06">
        <w:rPr>
          <w:sz w:val="18"/>
          <w:szCs w:val="18"/>
        </w:rPr>
        <w:t>w turystycznych obiektach noclegowych w I półroczu 2020 r.</w:t>
      </w:r>
    </w:p>
    <w:p w:rsidR="0057048F" w:rsidRDefault="0057048F" w:rsidP="0057048F">
      <w:pPr>
        <w:pStyle w:val="LID"/>
        <w:spacing w:before="0" w:after="0"/>
        <w:rPr>
          <w:b w:val="0"/>
        </w:rPr>
      </w:pPr>
    </w:p>
    <w:tbl>
      <w:tblPr>
        <w:tblStyle w:val="Tabela-Siatka"/>
        <w:tblW w:w="5000" w:type="pct"/>
        <w:tblBorders>
          <w:top w:val="single" w:sz="4" w:space="0" w:color="002060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908"/>
        <w:gridCol w:w="1025"/>
        <w:gridCol w:w="1026"/>
        <w:gridCol w:w="1026"/>
        <w:gridCol w:w="1026"/>
        <w:gridCol w:w="1028"/>
        <w:gridCol w:w="1028"/>
      </w:tblGrid>
      <w:tr w:rsidR="0057048F" w:rsidRPr="00DF3E7C" w:rsidTr="00A10F3D">
        <w:trPr>
          <w:trHeight w:val="397"/>
        </w:trPr>
        <w:tc>
          <w:tcPr>
            <w:tcW w:w="1183" w:type="pct"/>
            <w:vMerge w:val="restart"/>
            <w:tcBorders>
              <w:top w:val="nil"/>
              <w:right w:val="single" w:sz="4" w:space="0" w:color="212492"/>
            </w:tcBorders>
            <w:vAlign w:val="center"/>
          </w:tcPr>
          <w:p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Województwo</w:t>
            </w:r>
          </w:p>
        </w:tc>
        <w:tc>
          <w:tcPr>
            <w:tcW w:w="1271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Ogółem</w:t>
            </w:r>
          </w:p>
        </w:tc>
        <w:tc>
          <w:tcPr>
            <w:tcW w:w="1272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57048F" w:rsidRPr="00003200" w:rsidRDefault="0057048F" w:rsidP="001A33E8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</w:t>
            </w:r>
            <w:r w:rsidR="001A33E8">
              <w:rPr>
                <w:sz w:val="16"/>
                <w:szCs w:val="16"/>
              </w:rPr>
              <w:t>stom</w:t>
            </w:r>
            <w:r w:rsidRPr="00003200">
              <w:rPr>
                <w:sz w:val="16"/>
                <w:szCs w:val="16"/>
              </w:rPr>
              <w:t xml:space="preserve"> krajow</w:t>
            </w:r>
            <w:r w:rsidR="001A33E8">
              <w:rPr>
                <w:sz w:val="16"/>
                <w:szCs w:val="16"/>
              </w:rPr>
              <w:t>ym</w:t>
            </w:r>
          </w:p>
        </w:tc>
        <w:tc>
          <w:tcPr>
            <w:tcW w:w="1274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vAlign w:val="center"/>
          </w:tcPr>
          <w:p w:rsidR="0057048F" w:rsidRPr="00003200" w:rsidRDefault="0057048F" w:rsidP="001A33E8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</w:t>
            </w:r>
            <w:r w:rsidR="001A33E8">
              <w:rPr>
                <w:sz w:val="16"/>
                <w:szCs w:val="16"/>
              </w:rPr>
              <w:t>stom</w:t>
            </w:r>
            <w:r w:rsidRPr="00003200">
              <w:rPr>
                <w:sz w:val="16"/>
                <w:szCs w:val="16"/>
              </w:rPr>
              <w:t xml:space="preserve"> zagraniczn</w:t>
            </w:r>
            <w:r w:rsidR="001A33E8">
              <w:rPr>
                <w:sz w:val="16"/>
                <w:szCs w:val="16"/>
              </w:rPr>
              <w:t>ym</w:t>
            </w:r>
          </w:p>
        </w:tc>
      </w:tr>
      <w:tr w:rsidR="0057048F" w:rsidRPr="00DF3E7C" w:rsidTr="00A10F3D">
        <w:trPr>
          <w:trHeight w:val="397"/>
        </w:trPr>
        <w:tc>
          <w:tcPr>
            <w:tcW w:w="1183" w:type="pct"/>
            <w:vMerge/>
            <w:tcBorders>
              <w:bottom w:val="single" w:sz="4" w:space="0" w:color="212492"/>
              <w:right w:val="single" w:sz="4" w:space="0" w:color="212492"/>
            </w:tcBorders>
            <w:vAlign w:val="center"/>
          </w:tcPr>
          <w:p w:rsidR="0057048F" w:rsidRPr="00003200" w:rsidRDefault="0057048F" w:rsidP="00D9385F">
            <w:pPr>
              <w:spacing w:before="0" w:after="0" w:line="220" w:lineRule="exact"/>
              <w:ind w:right="-9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 tys.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57048F" w:rsidRPr="00003200" w:rsidRDefault="0057048F" w:rsidP="00D9385F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półrocze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b/>
                <w:sz w:val="16"/>
                <w:szCs w:val="16"/>
              </w:rPr>
            </w:pPr>
            <w:r w:rsidRPr="00E217CA">
              <w:rPr>
                <w:b/>
                <w:sz w:val="16"/>
                <w:szCs w:val="16"/>
              </w:rPr>
              <w:t>Polska</w:t>
            </w:r>
          </w:p>
        </w:tc>
        <w:tc>
          <w:tcPr>
            <w:tcW w:w="63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D8491A" w:rsidRDefault="00A10F3D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19425,5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D8491A" w:rsidRDefault="00A10F3D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48,5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D8491A" w:rsidRDefault="00A10F3D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16335,3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D8491A" w:rsidRDefault="00A10F3D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51,2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D8491A" w:rsidRDefault="00A10F3D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3090,2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D8491A" w:rsidRDefault="00A10F3D" w:rsidP="002C6B18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D8491A">
              <w:rPr>
                <w:b/>
                <w:sz w:val="16"/>
                <w:szCs w:val="16"/>
              </w:rPr>
              <w:t>38,0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Dolnośląskie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2297,4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51,3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2029,4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54,1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268,0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36,5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Kujawsko-pomorskie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965,3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46,1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912,4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46,7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52,8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38,3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Lubelskie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469,7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47,5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438,2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49,0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31,5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32,9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Lubuskie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298,8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52,3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234,5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54,6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64,3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45,3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Łódzkie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597,8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46,4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475,2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46,2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122,6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47,1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Małopolskie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3354,8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49,6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2727,7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54,6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627,2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35,4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Mazowieckie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2011,7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44,8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1489,1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48,0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522,6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37,6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196,6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46,3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167,9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45,5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28,7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51,5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Podkarpackie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780,8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51,3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729,0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52,2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51,8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41,9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Podlaskie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265,5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49,6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233,2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51,9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32,3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37,5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1817,3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49,5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1580,1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52,7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237,2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35,5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1539,1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51,1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1354,8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52,6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184,4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42,0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Świętokrzyskie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426,8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46,9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402,5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47,2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24,3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42,1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Warmińsko-mazurskie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627,7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49,8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592,7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52,9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35,0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24,7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Wielkopolskie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816,5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47,5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668,4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47,2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148,0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48,9</w:t>
            </w:r>
          </w:p>
        </w:tc>
      </w:tr>
      <w:tr w:rsidR="00A10F3D" w:rsidRPr="00DF3E7C" w:rsidTr="002C6B18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E217CA" w:rsidRDefault="00A10F3D" w:rsidP="002C6B18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Zachodniopomorskie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2959,7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47,1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2300,3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50,6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659,4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A10F3D" w:rsidRPr="00A10F3D" w:rsidRDefault="00A10F3D" w:rsidP="002C6B18">
            <w:pPr>
              <w:contextualSpacing/>
              <w:jc w:val="right"/>
              <w:rPr>
                <w:sz w:val="16"/>
                <w:szCs w:val="16"/>
              </w:rPr>
            </w:pPr>
            <w:r w:rsidRPr="00A10F3D">
              <w:rPr>
                <w:sz w:val="16"/>
                <w:szCs w:val="16"/>
              </w:rPr>
              <w:t>38,0</w:t>
            </w:r>
          </w:p>
        </w:tc>
      </w:tr>
    </w:tbl>
    <w:p w:rsidR="00EE2D09" w:rsidRDefault="003A0A06" w:rsidP="006E713E">
      <w:pPr>
        <w:spacing w:after="0"/>
      </w:pPr>
      <w:r w:rsidRPr="00935727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DBF7FA6" wp14:editId="0690C0F9">
                <wp:simplePos x="0" y="0"/>
                <wp:positionH relativeFrom="margin">
                  <wp:posOffset>5210175</wp:posOffset>
                </wp:positionH>
                <wp:positionV relativeFrom="paragraph">
                  <wp:posOffset>497</wp:posOffset>
                </wp:positionV>
                <wp:extent cx="1743075" cy="1178560"/>
                <wp:effectExtent l="0" t="0" r="0" b="2540"/>
                <wp:wrapTight wrapText="bothSides">
                  <wp:wrapPolygon edited="0">
                    <wp:start x="708" y="0"/>
                    <wp:lineTo x="708" y="21297"/>
                    <wp:lineTo x="20774" y="21297"/>
                    <wp:lineTo x="20774" y="0"/>
                    <wp:lineTo x="708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178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15" w:rsidRPr="003C0668" w:rsidRDefault="00486915" w:rsidP="003A0A06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>
                              <w:t>I półroczu 2020 r.</w:t>
                            </w:r>
                            <w:r w:rsidRPr="003C0668">
                              <w:t xml:space="preserve"> </w:t>
                            </w:r>
                            <w:r>
                              <w:t>stopień wykorzystania miejsc noclegowych wyniósł 23,8%, tj.</w:t>
                            </w:r>
                            <w:r w:rsidR="003C35F0">
                              <w:t> </w:t>
                            </w:r>
                            <w:r>
                              <w:t>o</w:t>
                            </w:r>
                            <w:r w:rsidR="003C35F0">
                              <w:t> </w:t>
                            </w:r>
                            <w:r>
                              <w:t>13,8</w:t>
                            </w:r>
                            <w:r w:rsidR="003C35F0">
                              <w:t> </w:t>
                            </w:r>
                            <w:proofErr w:type="spellStart"/>
                            <w:r>
                              <w:t>p.proc</w:t>
                            </w:r>
                            <w:proofErr w:type="spellEnd"/>
                            <w:r>
                              <w:t>. mniej niż w</w:t>
                            </w:r>
                            <w:r w:rsidR="003C35F0">
                              <w:t> </w:t>
                            </w:r>
                            <w:r>
                              <w:t>analogicznym okresie ub.r.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>
            <w:pict>
              <v:shape id="_x0000_s1031" style="position:absolute;margin-left:410.25pt;margin-top:.05pt;width:137.25pt;height:92.8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" w14:anchorId="0DBF7FA6">
                <v:textbox>
                  <w:txbxContent>
                    <w:p w:rsidRPr="003C0668" w:rsidR="00486915" w:rsidP="003A0A06" w:rsidRDefault="00486915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>
                        <w:t>I półroczu 2020 r.</w:t>
                      </w:r>
                      <w:r w:rsidRPr="003C0668">
                        <w:t xml:space="preserve"> </w:t>
                      </w:r>
                      <w:r>
                        <w:t>stopień wykorzystania miejsc noclegowych wyniósł 23,8%, tj.</w:t>
                      </w:r>
                      <w:r w:rsidR="003C35F0">
                        <w:t> </w:t>
                      </w:r>
                      <w:r>
                        <w:t>o</w:t>
                      </w:r>
                      <w:r w:rsidR="003C35F0">
                        <w:t> </w:t>
                      </w:r>
                      <w:r>
                        <w:t>13,8</w:t>
                      </w:r>
                      <w:r w:rsidR="003C35F0">
                        <w:t> </w:t>
                      </w:r>
                      <w:proofErr w:type="spellStart"/>
                      <w:r>
                        <w:t>p.proc</w:t>
                      </w:r>
                      <w:proofErr w:type="spellEnd"/>
                      <w:r>
                        <w:t>. mniej niż w</w:t>
                      </w:r>
                      <w:r w:rsidR="003C35F0">
                        <w:t> </w:t>
                      </w:r>
                      <w:r>
                        <w:t>analogicznym okresie ub.r.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E713E">
        <w:rPr>
          <w:noProof/>
          <w:lang w:eastAsia="pl-PL"/>
        </w:rPr>
        <w:t>W</w:t>
      </w:r>
      <w:r w:rsidR="00847F70">
        <w:t xml:space="preserve"> I półroczu br.</w:t>
      </w:r>
      <w:r w:rsidR="006E713E">
        <w:t xml:space="preserve"> s</w:t>
      </w:r>
      <w:r w:rsidR="006E713E" w:rsidRPr="006E713E">
        <w:t>topień wykorzystania miejsc noclegowych wyniósł</w:t>
      </w:r>
      <w:r w:rsidR="00847F70">
        <w:t xml:space="preserve"> 23,8% i był znacznie niższy niż przed rokiem – o 13,8 </w:t>
      </w:r>
      <w:proofErr w:type="spellStart"/>
      <w:r w:rsidR="00847F70">
        <w:t>p.proc</w:t>
      </w:r>
      <w:proofErr w:type="spellEnd"/>
      <w:r w:rsidR="00847F70">
        <w:t>.</w:t>
      </w:r>
      <w:r w:rsidR="004F0625">
        <w:t xml:space="preserve"> P</w:t>
      </w:r>
      <w:r w:rsidR="0041008A">
        <w:t>odobnie</w:t>
      </w:r>
      <w:r w:rsidR="004F0625">
        <w:t xml:space="preserve"> jak w </w:t>
      </w:r>
      <w:r w:rsidR="00AE213A">
        <w:t>poprzednich</w:t>
      </w:r>
      <w:r w:rsidR="004F0625">
        <w:t xml:space="preserve"> okresach</w:t>
      </w:r>
      <w:r w:rsidR="0041008A">
        <w:t>,</w:t>
      </w:r>
      <w:r w:rsidR="004F0625">
        <w:t xml:space="preserve"> najlepiej wykorzystane były miejsca w zakładach uzdrowiskowych – stopień wykorzystania miejsc noclegowych wyniósł 54,9%, ale jednocze</w:t>
      </w:r>
      <w:r w:rsidR="001A33E8">
        <w:t>ś</w:t>
      </w:r>
      <w:r w:rsidR="004F0625">
        <w:t>nie w tych obiektach odnotowano największy spadek tego wskaźnika</w:t>
      </w:r>
      <w:r w:rsidR="00AE213A">
        <w:t>,</w:t>
      </w:r>
      <w:r w:rsidR="004F0625">
        <w:t xml:space="preserve"> tj. o 23,1 </w:t>
      </w:r>
      <w:proofErr w:type="spellStart"/>
      <w:r w:rsidR="004F0625">
        <w:t>p.proc</w:t>
      </w:r>
      <w:proofErr w:type="spellEnd"/>
      <w:r w:rsidR="0041008A">
        <w:t xml:space="preserve">. </w:t>
      </w:r>
      <w:r w:rsidR="006E713E">
        <w:t>S</w:t>
      </w:r>
      <w:r w:rsidR="0041008A">
        <w:t xml:space="preserve">topień wykorzystania miejsc noclegowych przekraczający średnią krajową odnotowano </w:t>
      </w:r>
      <w:r w:rsidR="008B2C32">
        <w:t>także</w:t>
      </w:r>
      <w:r w:rsidR="0041008A">
        <w:t xml:space="preserve"> w hotelach – 24,8% oraz hostelach – 30,1%. W pozostałych rodzajach obiektów st</w:t>
      </w:r>
      <w:r w:rsidR="00071C8B">
        <w:t>o</w:t>
      </w:r>
      <w:r w:rsidR="0041008A">
        <w:t>pień wykorzystania miejsc noclegowych wahał się od 5,7% na polach biwakowych do 21,9% w innych obiektach hotelowych i ośrodkach wczasowych.</w:t>
      </w:r>
    </w:p>
    <w:p w:rsidR="00EE2D09" w:rsidRDefault="00EE2D09" w:rsidP="00EE2D09"/>
    <w:p w:rsidR="00EE2D09" w:rsidRDefault="001A33E8" w:rsidP="001A33E8">
      <w:pPr>
        <w:spacing w:before="0" w:after="0"/>
        <w:ind w:left="709" w:hanging="709"/>
      </w:pPr>
      <w:r w:rsidRPr="003A0A06"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73952" behindDoc="0" locked="0" layoutInCell="1" allowOverlap="1" wp14:anchorId="06676CF7" wp14:editId="48CBF381">
            <wp:simplePos x="0" y="0"/>
            <wp:positionH relativeFrom="column">
              <wp:posOffset>229139</wp:posOffset>
            </wp:positionH>
            <wp:positionV relativeFrom="paragraph">
              <wp:posOffset>483268</wp:posOffset>
            </wp:positionV>
            <wp:extent cx="4280400" cy="3289099"/>
            <wp:effectExtent l="0" t="0" r="6350" b="698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ykorzystanie_p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3289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264" w:rsidRPr="003A0A06">
        <w:rPr>
          <w:b/>
          <w:sz w:val="18"/>
          <w:szCs w:val="18"/>
        </w:rPr>
        <w:t xml:space="preserve">Mapa </w:t>
      </w:r>
      <w:r w:rsidRPr="003A0A06">
        <w:rPr>
          <w:b/>
          <w:sz w:val="18"/>
          <w:szCs w:val="18"/>
        </w:rPr>
        <w:t>2</w:t>
      </w:r>
      <w:r w:rsidRPr="003A0A06">
        <w:rPr>
          <w:sz w:val="18"/>
          <w:szCs w:val="18"/>
        </w:rPr>
        <w:t>.</w:t>
      </w:r>
      <w:r w:rsidR="009A2264" w:rsidRPr="003A0A06">
        <w:rPr>
          <w:sz w:val="18"/>
          <w:szCs w:val="18"/>
        </w:rPr>
        <w:t xml:space="preserve"> </w:t>
      </w:r>
      <w:r w:rsidRPr="003A0A06">
        <w:rPr>
          <w:b/>
          <w:sz w:val="18"/>
          <w:szCs w:val="18"/>
        </w:rPr>
        <w:t>S</w:t>
      </w:r>
      <w:r w:rsidR="009A2264" w:rsidRPr="003A0A06">
        <w:rPr>
          <w:b/>
          <w:sz w:val="18"/>
          <w:szCs w:val="18"/>
        </w:rPr>
        <w:t>topień wykorzystania</w:t>
      </w:r>
      <w:r w:rsidRPr="003A0A06">
        <w:rPr>
          <w:b/>
          <w:sz w:val="18"/>
          <w:szCs w:val="18"/>
        </w:rPr>
        <w:t xml:space="preserve"> miejsc noclegowych w turystycznych obiektach noclegowych w</w:t>
      </w:r>
      <w:r w:rsidR="003A0A06" w:rsidRPr="003A0A06">
        <w:rPr>
          <w:b/>
          <w:sz w:val="18"/>
          <w:szCs w:val="18"/>
        </w:rPr>
        <w:t> </w:t>
      </w:r>
      <w:r w:rsidRPr="003A0A06">
        <w:rPr>
          <w:b/>
          <w:sz w:val="18"/>
          <w:szCs w:val="18"/>
        </w:rPr>
        <w:t>I</w:t>
      </w:r>
      <w:r w:rsidR="003A0A06" w:rsidRPr="003A0A06">
        <w:rPr>
          <w:b/>
          <w:sz w:val="18"/>
          <w:szCs w:val="18"/>
        </w:rPr>
        <w:t> </w:t>
      </w:r>
      <w:r w:rsidRPr="003A0A06">
        <w:rPr>
          <w:b/>
          <w:sz w:val="18"/>
          <w:szCs w:val="18"/>
        </w:rPr>
        <w:t>półroczu 2020</w:t>
      </w:r>
      <w:r w:rsidRPr="003A0A06">
        <w:rPr>
          <w:b/>
        </w:rPr>
        <w:t xml:space="preserve"> </w:t>
      </w:r>
      <w:r w:rsidRPr="003A0A06">
        <w:rPr>
          <w:b/>
          <w:sz w:val="18"/>
          <w:szCs w:val="18"/>
        </w:rPr>
        <w:t>r.</w:t>
      </w:r>
      <w:r w:rsidR="003A0A06" w:rsidRPr="003A0A06">
        <w:t xml:space="preserve"> </w:t>
      </w:r>
    </w:p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4D2C7E" w:rsidRDefault="004D2C7E" w:rsidP="00EE2D09"/>
    <w:p w:rsidR="004D2C7E" w:rsidRDefault="004D2C7E" w:rsidP="00EE2D09"/>
    <w:p w:rsidR="00903C92" w:rsidRDefault="00903C92" w:rsidP="00EE2D09"/>
    <w:p w:rsidR="00903C92" w:rsidRDefault="00903C92" w:rsidP="00EE2D09"/>
    <w:p w:rsidR="006E713E" w:rsidRDefault="006E713E" w:rsidP="00EE2D09"/>
    <w:p w:rsidR="006E713E" w:rsidRDefault="006E713E" w:rsidP="00EE2D09"/>
    <w:p w:rsidR="00903C92" w:rsidRDefault="00903C92" w:rsidP="00EE2D09"/>
    <w:p w:rsidR="00EE2D09" w:rsidRPr="00D71674" w:rsidRDefault="00EE2D09" w:rsidP="00EE2D09">
      <w:pPr>
        <w:rPr>
          <w:rFonts w:ascii="Calibri" w:hAnsi="Calibri"/>
          <w:sz w:val="22"/>
        </w:rPr>
        <w:sectPr w:rsidR="00EE2D09" w:rsidRPr="00D71674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41746"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="00276E3F" w:rsidRPr="003347E4" w:rsidRDefault="00276E3F" w:rsidP="00276E3F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76E3F" w:rsidRPr="008F3638" w:rsidTr="00DA62FE">
        <w:trPr>
          <w:trHeight w:val="1912"/>
        </w:trPr>
        <w:tc>
          <w:tcPr>
            <w:tcW w:w="4379" w:type="dxa"/>
          </w:tcPr>
          <w:p w:rsidR="00276E3F" w:rsidRPr="008F3638" w:rsidRDefault="00276E3F" w:rsidP="00DA62F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17 853 52 10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276E3F" w:rsidRPr="008F3638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276E3F" w:rsidRPr="008F3638" w:rsidRDefault="00C3384C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C338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695 255 011</w:t>
            </w:r>
          </w:p>
        </w:tc>
      </w:tr>
    </w:tbl>
    <w:p w:rsidR="00276E3F" w:rsidRDefault="00276E3F" w:rsidP="00276E3F">
      <w:pPr>
        <w:rPr>
          <w:sz w:val="20"/>
        </w:rPr>
      </w:pPr>
    </w:p>
    <w:p w:rsidR="00276E3F" w:rsidRDefault="00276E3F" w:rsidP="00276E3F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76E3F" w:rsidTr="00DA62FE">
        <w:trPr>
          <w:trHeight w:val="610"/>
        </w:trPr>
        <w:tc>
          <w:tcPr>
            <w:tcW w:w="2721" w:type="pct"/>
            <w:vMerge w:val="restart"/>
          </w:tcPr>
          <w:p w:rsidR="00276E3F" w:rsidRPr="00C91687" w:rsidRDefault="00276E3F" w:rsidP="00DA62F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276E3F" w:rsidRPr="00C91687" w:rsidRDefault="00276E3F" w:rsidP="00DA62FE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276E3F" w:rsidRPr="00BC0F56" w:rsidRDefault="00276E3F" w:rsidP="00DA62FE">
            <w:pPr>
              <w:rPr>
                <w:sz w:val="18"/>
                <w:lang w:val="en-GB"/>
              </w:rPr>
            </w:pPr>
            <w:r w:rsidRPr="00BC0F56">
              <w:rPr>
                <w:b/>
                <w:sz w:val="20"/>
                <w:lang w:val="en-GB"/>
              </w:rPr>
              <w:t>e-mail:</w:t>
            </w:r>
            <w:r w:rsidRPr="00BC0F56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276E3F" w:rsidRPr="00BC0F56" w:rsidRDefault="00276E3F" w:rsidP="00DA62F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71327F32" wp14:editId="39469E2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276E3F" w:rsidTr="00DA62FE">
        <w:trPr>
          <w:trHeight w:val="436"/>
        </w:trPr>
        <w:tc>
          <w:tcPr>
            <w:tcW w:w="2721" w:type="pct"/>
            <w:vMerge/>
            <w:vAlign w:val="center"/>
          </w:tcPr>
          <w:p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652DCA61" wp14:editId="28B9DC6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276E3F" w:rsidTr="00DA62FE">
        <w:trPr>
          <w:trHeight w:val="436"/>
        </w:trPr>
        <w:tc>
          <w:tcPr>
            <w:tcW w:w="2721" w:type="pct"/>
            <w:vMerge/>
            <w:vAlign w:val="center"/>
          </w:tcPr>
          <w:p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D4859B7" wp14:editId="5BA6B1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76E3F" w:rsidRDefault="00276E3F" w:rsidP="00DA62FE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276E3F" w:rsidRPr="00001C5B" w:rsidRDefault="00276E3F" w:rsidP="00276E3F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4F7240E" wp14:editId="382EE3C9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15" w:rsidRDefault="00486915" w:rsidP="00276E3F">
                            <w:pPr>
                              <w:rPr>
                                <w:b/>
                              </w:rPr>
                            </w:pPr>
                          </w:p>
                          <w:p w:rsidR="00486915" w:rsidRPr="006E773E" w:rsidRDefault="00486915" w:rsidP="00276E3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86915" w:rsidRPr="00666DE7" w:rsidRDefault="00AA6F2D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486915" w:rsidRPr="00666DE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Wykorzystanie turystycznej bazy noclegowej w Polsce w czerwcu i lipcu 2020 r.</w:t>
                              </w:r>
                            </w:hyperlink>
                          </w:p>
                          <w:p w:rsidR="00486915" w:rsidRPr="00666DE7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"https://stat.gov.pl/obszary-tematyczne/kultura-turystyka-sport/turystyka/wykorzystanie-turystycznej-bazy-noclegowej-w-polsce-w-maju-i-czerwcu-2020-r-,6,19.html" </w:instrText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turystycznej bazy noclegowej w Polsce w maju i czerwcu 2020 r.</w:t>
                            </w:r>
                          </w:p>
                          <w:p w:rsidR="00486915" w:rsidRPr="00666DE7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"https://stat.gov.pl/obszary-tematyczne/kultura-turystyka-sport/turystyka/wykorzystanie-turystycznej-bazy-noclegowej-w-polsce-w-kwietniu-i-maju-2020-r-,6,18.html" </w:instrText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turystycznej bazy noclegowej w Polsce w kwietniu i maju 2020 r.</w:t>
                            </w:r>
                          </w:p>
                          <w:p w:rsidR="00486915" w:rsidRPr="00666DE7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"https://stat.gov.pl/obszary-tematyczne/kultura-turystyka-sport/turystyka/wykorzystanie-turystycznych-obiektow-noclegowych-w-i-kwartale-2020-roku,6,17.html" </w:instrText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turystycznych obiektów noclegowych w I kwartale 2020 roku</w:t>
                            </w:r>
                          </w:p>
                          <w:p w:rsidR="00486915" w:rsidRPr="00666DE7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"https://stat.gov.pl/obszary-tematyczne/kultura-turystyka-sport/turystyka/wykorzystanie-turystycznej-bazy-noclegowej-w-polsce-w-marcu-i-kwietniu-2020-r-,6,16.html" </w:instrText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turystycznej bazy noclegowej w Polsce w marcu i kwietniu 2020 r.</w:t>
                            </w:r>
                          </w:p>
                          <w:p w:rsidR="00486915" w:rsidRPr="00666DE7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"https://stat.gov.pl/obszary-tematyczne/kultura-turystyka-sport/turystyka/turystyka-w-polsce-w-obliczu-pandemii-covid-19,13,1.html" </w:instrText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Turystyka w Polsce w obliczu pandemii COVID-19</w:t>
                            </w:r>
                          </w:p>
                          <w:p w:rsidR="00486915" w:rsidRPr="00666DE7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6" w:history="1">
                              <w:r w:rsidRPr="00666DE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Turystyka w 2019 r.</w:t>
                              </w:r>
                            </w:hyperlink>
                          </w:p>
                          <w:p w:rsidR="00486915" w:rsidRPr="00C02AF1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486915" w:rsidRPr="003347E4" w:rsidRDefault="00486915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  <w:bookmarkStart w:id="0" w:name="_GoBack"/>
                            <w:bookmarkEnd w:id="0"/>
                          </w:p>
                          <w:p w:rsidR="00486915" w:rsidRPr="00666DE7" w:rsidRDefault="00486915" w:rsidP="00276E3F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Cs w:val="24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486915" w:rsidRPr="006E773E" w:rsidRDefault="00486915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86915" w:rsidRDefault="00486915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86915" w:rsidRPr="00666DE7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:rsidR="00486915" w:rsidRPr="00666DE7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666DE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:rsidR="00486915" w:rsidRPr="00666DE7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"https://stat.gov.pl/metainformacje/slownik-pojec/pojecia-stosowane-w-statystyce-publicznej/1231,pojecie.html" </w:instrText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:rsidR="00486915" w:rsidRPr="00666DE7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66DE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Pr="00666DE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:rsidR="00486915" w:rsidRPr="00666DE7" w:rsidRDefault="00AA6F2D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86915" w:rsidRPr="00666DE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486915" w:rsidRPr="00C02AF1" w:rsidRDefault="00486915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"https://stat.gov.pl/metainformacje/slownik-pojec/pojecia-stosowane-w-statystyce-publicznej/3487,pojecie.html" </w:instrText>
                            </w: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Długość pobytu</w:t>
                            </w:r>
                          </w:p>
                          <w:p w:rsidR="00486915" w:rsidRPr="00EC4240" w:rsidRDefault="0048691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"https://stat.gov.pl/metainformacje/slownik-pojec/pojecia-stosowane-w-statystyce-publicznej/1239,pojecie.html"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Stopień wykorzystania miejsc noclegowych w turystycznych obiektach noclegowych</w:t>
                            </w:r>
                          </w:p>
                          <w:p w:rsidR="00486915" w:rsidRPr="008D0725" w:rsidRDefault="00486915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7240E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.5pt;margin-top:33.5pt;width:516.5pt;height:349.8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486915" w:rsidRDefault="00486915" w:rsidP="00276E3F">
                      <w:pPr>
                        <w:rPr>
                          <w:b/>
                        </w:rPr>
                      </w:pPr>
                    </w:p>
                    <w:p w:rsidR="00486915" w:rsidRPr="006E773E" w:rsidRDefault="00486915" w:rsidP="00276E3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:rsidR="00486915" w:rsidRPr="00666DE7" w:rsidRDefault="00AA6F2D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486915" w:rsidRPr="00666DE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Wykorzystanie turystycznej bazy noclegowej w Polsce w czerwcu i lipcu 2020 r.</w:t>
                        </w:r>
                      </w:hyperlink>
                    </w:p>
                    <w:p w:rsidR="00486915" w:rsidRPr="00666DE7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"https://stat.gov.pl/obszary-tematyczne/kultura-turystyka-sport/turystyka/wykorzystanie-turystycznej-bazy-noclegowej-w-polsce-w-maju-i-czerwcu-2020-r-,6,19.html" </w:instrText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Wykorzystanie turystycznej bazy noclegowej w Polsce w maju i czerwcu 2020 r.</w:t>
                      </w:r>
                    </w:p>
                    <w:p w:rsidR="00486915" w:rsidRPr="00666DE7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"https://stat.gov.pl/obszary-tematyczne/kultura-turystyka-sport/turystyka/wykorzystanie-turystycznej-bazy-noclegowej-w-polsce-w-kwietniu-i-maju-2020-r-,6,18.html" </w:instrText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Wykorzystanie turystycznej bazy noclegowej w Polsce w kwietniu i maju 2020 r.</w:t>
                      </w:r>
                    </w:p>
                    <w:p w:rsidR="00486915" w:rsidRPr="00666DE7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"https://stat.gov.pl/obszary-tematyczne/kultura-turystyka-sport/turystyka/wykorzystanie-turystycznych-obiektow-noclegowych-w-i-kwartale-2020-roku,6,17.html" </w:instrText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Wykorzystanie turystycznych obiektów noclegowych w I kwartale 2020 roku</w:t>
                      </w:r>
                    </w:p>
                    <w:p w:rsidR="00486915" w:rsidRPr="00666DE7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"https://stat.gov.pl/obszary-tematyczne/kultura-turystyka-sport/turystyka/wykorzystanie-turystycznej-bazy-noclegowej-w-polsce-w-marcu-i-kwietniu-2020-r-,6,16.html" </w:instrText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Wykorzystanie turystycznej bazy noclegowej w Polsce w marcu i kwietniu 2020 r.</w:t>
                      </w:r>
                    </w:p>
                    <w:p w:rsidR="00486915" w:rsidRPr="00666DE7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"https://stat.gov.pl/obszary-tematyczne/kultura-turystyka-sport/turystyka/turystyka-w-polsce-w-obliczu-pandemii-covid-19,13,1.html" </w:instrText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Turystyka w Polsce w obliczu pandemii COVID-19</w:t>
                      </w:r>
                    </w:p>
                    <w:p w:rsidR="00486915" w:rsidRPr="00666DE7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1" w:history="1">
                        <w:r w:rsidRPr="00666DE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Turystyka w 2019 r.</w:t>
                        </w:r>
                      </w:hyperlink>
                    </w:p>
                    <w:p w:rsidR="00486915" w:rsidRPr="00C02AF1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486915" w:rsidRPr="003347E4" w:rsidRDefault="00486915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  <w:bookmarkStart w:id="1" w:name="_GoBack"/>
                      <w:bookmarkEnd w:id="1"/>
                    </w:p>
                    <w:p w:rsidR="00486915" w:rsidRPr="00666DE7" w:rsidRDefault="00486915" w:rsidP="00276E3F">
                      <w:pP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486915" w:rsidRPr="006E773E" w:rsidRDefault="00486915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486915" w:rsidRDefault="00486915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86915" w:rsidRPr="00666DE7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:rsidR="00486915" w:rsidRPr="00666DE7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2" w:history="1">
                        <w:r w:rsidRPr="00666DE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:rsidR="00486915" w:rsidRPr="00666DE7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"https://stat.gov.pl/metainformacje/slownik-pojec/pojecia-stosowane-w-statystyce-publicznej/1231,pojecie.html" </w:instrText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:rsidR="00486915" w:rsidRPr="00666DE7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66DE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Pr="00666DE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Turyści zagraniczni w turystycznych obiektach noclegowych</w:t>
                        </w:r>
                      </w:hyperlink>
                    </w:p>
                    <w:p w:rsidR="00486915" w:rsidRPr="00666DE7" w:rsidRDefault="00AA6F2D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486915" w:rsidRPr="00666DE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:rsidR="00486915" w:rsidRPr="00C02AF1" w:rsidRDefault="00486915" w:rsidP="00276E3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"https://stat.gov.pl/metainformacje/slownik-pojec/pojecia-stosowane-w-statystyce-publicznej/3487,pojecie.html" </w:instrText>
                      </w: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Długość pobytu</w:t>
                      </w:r>
                    </w:p>
                    <w:p w:rsidR="00486915" w:rsidRPr="00EC4240" w:rsidRDefault="0048691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"https://stat.gov.pl/metainformacje/slownik-pojec/pojecia-stosowane-w-statystyce-publicznej/1239,pojecie.html"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Stopień wykorzystania miejsc noclegowych w turystycznych obiektach noclegowych</w:t>
                      </w:r>
                    </w:p>
                    <w:p w:rsidR="00486915" w:rsidRPr="008D0725" w:rsidRDefault="00486915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Pr="00001C5B" w:rsidRDefault="00D261A2" w:rsidP="00276E3F">
      <w:pPr>
        <w:rPr>
          <w:sz w:val="18"/>
        </w:rPr>
      </w:pPr>
    </w:p>
    <w:sectPr w:rsidR="00D261A2" w:rsidRPr="00001C5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F2D" w:rsidRDefault="00AA6F2D" w:rsidP="000662E2">
      <w:pPr>
        <w:spacing w:after="0" w:line="240" w:lineRule="auto"/>
      </w:pPr>
      <w:r>
        <w:separator/>
      </w:r>
    </w:p>
  </w:endnote>
  <w:endnote w:type="continuationSeparator" w:id="0">
    <w:p w:rsidR="00AA6F2D" w:rsidRDefault="00AA6F2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D9914D9-2011-4979-823E-0EC0A0ED8CEC}"/>
    <w:embedBold r:id="rId2" w:fontKey="{2F41B252-8E4B-4E7E-B7C1-A29C8F58813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AB171CD-61AC-4A82-8BF0-365F56D9BC16}"/>
    <w:embedBold r:id="rId4" w:fontKey="{C95F0C80-76D5-47BE-B003-AE5106AC1CF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471C0EC-BEBC-4A94-AD29-9CF33DD7E8AE}"/>
    <w:embedBold r:id="rId6" w:fontKey="{5C219F20-BACA-4814-84D3-D37ABBA714A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8D55CF3-CE9C-428C-8134-ECFC692C511A}"/>
    <w:embedItalic r:id="rId8" w:fontKey="{D7CE28B1-AF86-4510-99A3-21A2D540A2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B644A0E-9DFB-413A-8229-960557ABA63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3BB53E8-08CF-48C9-B5D8-A74728CE7ABE}"/>
    <w:embedBold r:id="rId11" w:fontKey="{10C36DB1-7F2E-4788-A54B-E294E50A64DF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D3815EA0-0334-4535-BE88-081FDDCCEF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885364"/>
      <w:docPartObj>
        <w:docPartGallery w:val="Page Numbers (Bottom of Page)"/>
        <w:docPartUnique/>
      </w:docPartObj>
    </w:sdtPr>
    <w:sdtEndPr/>
    <w:sdtContent>
      <w:p w:rsidR="00486915" w:rsidRDefault="0048691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DE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147565"/>
      <w:docPartObj>
        <w:docPartGallery w:val="Page Numbers (Bottom of Page)"/>
        <w:docPartUnique/>
      </w:docPartObj>
    </w:sdtPr>
    <w:sdtEndPr/>
    <w:sdtContent>
      <w:p w:rsidR="00486915" w:rsidRDefault="0048691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DE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86915" w:rsidRDefault="0048691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DE7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F2D" w:rsidRDefault="00AA6F2D" w:rsidP="000662E2">
      <w:pPr>
        <w:spacing w:after="0" w:line="240" w:lineRule="auto"/>
      </w:pPr>
      <w:r>
        <w:separator/>
      </w:r>
    </w:p>
  </w:footnote>
  <w:footnote w:type="continuationSeparator" w:id="0">
    <w:p w:rsidR="00AA6F2D" w:rsidRDefault="00AA6F2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15" w:rsidRDefault="0048691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E841D79" wp14:editId="6D6B7E3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121B15" id="Prostokąt 6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JhNJ9eJAgAA/A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:rsidR="00486915" w:rsidRDefault="0048691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15" w:rsidRDefault="0048691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AF4617B" wp14:editId="6C4C988D">
              <wp:simplePos x="0" y="0"/>
              <wp:positionH relativeFrom="column">
                <wp:posOffset>5224780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1127EF" id="Prostokąt 15" o:spid="_x0000_s1026" style="position:absolute;margin-left:411.4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FD56329" wp14:editId="484A06D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7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486915" w:rsidRPr="003C6C8D" w:rsidRDefault="0048691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D56329" id="Schemat blokowy: opóźnienie 6" o:spid="_x0000_s1033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+ykCwYAAE0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s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86915" w:rsidRPr="003C6C8D" w:rsidRDefault="0048691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E4463A">
      <w:rPr>
        <w:noProof/>
        <w:lang w:eastAsia="pl-PL"/>
      </w:rPr>
      <w:drawing>
        <wp:inline distT="0" distB="0" distL="0" distR="0" wp14:anchorId="51855681" wp14:editId="03546151">
          <wp:extent cx="1247323" cy="540000"/>
          <wp:effectExtent l="0" t="0" r="0" b="0"/>
          <wp:docPr id="27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77"/>
                  <a:stretch/>
                </pic:blipFill>
                <pic:spPr>
                  <a:xfrm>
                    <a:off x="0" y="0"/>
                    <a:ext cx="124732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86915" w:rsidRDefault="0048691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7261AB8" wp14:editId="6BDBEAD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915" w:rsidRPr="00C97596" w:rsidRDefault="0048691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05.10.2020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61AB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PpG&#10;/rkSAgAA/wM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486915" w:rsidRPr="00C97596" w:rsidRDefault="0048691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05.10.2020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15" w:rsidRDefault="00486915">
    <w:pPr>
      <w:pStyle w:val="Nagwek"/>
    </w:pPr>
  </w:p>
  <w:p w:rsidR="00486915" w:rsidRDefault="0048691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4.8pt;visibility:visible" o:bullet="t">
        <v:imagedata r:id="rId1" o:title=""/>
      </v:shape>
    </w:pict>
  </w:numPicBullet>
  <w:numPicBullet w:numPicBulletId="1">
    <w:pict>
      <v:shape id="_x0000_i1031" type="#_x0000_t75" style="width:123.6pt;height:124.8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E4"/>
    <w:rsid w:val="00003437"/>
    <w:rsid w:val="0000709F"/>
    <w:rsid w:val="000108B8"/>
    <w:rsid w:val="000152F5"/>
    <w:rsid w:val="0002119A"/>
    <w:rsid w:val="000222C4"/>
    <w:rsid w:val="00023726"/>
    <w:rsid w:val="00023DF1"/>
    <w:rsid w:val="0002598C"/>
    <w:rsid w:val="000262F8"/>
    <w:rsid w:val="000268C7"/>
    <w:rsid w:val="00037034"/>
    <w:rsid w:val="000403A7"/>
    <w:rsid w:val="00040F31"/>
    <w:rsid w:val="00044465"/>
    <w:rsid w:val="0004514F"/>
    <w:rsid w:val="0004582E"/>
    <w:rsid w:val="000470AA"/>
    <w:rsid w:val="00050E27"/>
    <w:rsid w:val="000573FB"/>
    <w:rsid w:val="00057CA1"/>
    <w:rsid w:val="000662E2"/>
    <w:rsid w:val="00066440"/>
    <w:rsid w:val="00066883"/>
    <w:rsid w:val="00071C8B"/>
    <w:rsid w:val="000744AA"/>
    <w:rsid w:val="00074DD8"/>
    <w:rsid w:val="000753AE"/>
    <w:rsid w:val="00075759"/>
    <w:rsid w:val="00077815"/>
    <w:rsid w:val="000806F7"/>
    <w:rsid w:val="00083D0E"/>
    <w:rsid w:val="000911E5"/>
    <w:rsid w:val="000917F7"/>
    <w:rsid w:val="00097840"/>
    <w:rsid w:val="000A71DD"/>
    <w:rsid w:val="000A74A9"/>
    <w:rsid w:val="000B0727"/>
    <w:rsid w:val="000B223D"/>
    <w:rsid w:val="000B2BA5"/>
    <w:rsid w:val="000C135D"/>
    <w:rsid w:val="000C1B01"/>
    <w:rsid w:val="000C2FC2"/>
    <w:rsid w:val="000C386C"/>
    <w:rsid w:val="000C527D"/>
    <w:rsid w:val="000C592A"/>
    <w:rsid w:val="000D1D43"/>
    <w:rsid w:val="000D225C"/>
    <w:rsid w:val="000D2A5C"/>
    <w:rsid w:val="000D4917"/>
    <w:rsid w:val="000D5495"/>
    <w:rsid w:val="000D6260"/>
    <w:rsid w:val="000D62F9"/>
    <w:rsid w:val="000E0918"/>
    <w:rsid w:val="000E6379"/>
    <w:rsid w:val="000E79A9"/>
    <w:rsid w:val="000F2169"/>
    <w:rsid w:val="000F2EE4"/>
    <w:rsid w:val="001011C3"/>
    <w:rsid w:val="00102AD9"/>
    <w:rsid w:val="00105036"/>
    <w:rsid w:val="00110D87"/>
    <w:rsid w:val="00114DB9"/>
    <w:rsid w:val="00116087"/>
    <w:rsid w:val="00130296"/>
    <w:rsid w:val="00130A79"/>
    <w:rsid w:val="00130E2E"/>
    <w:rsid w:val="00130E87"/>
    <w:rsid w:val="00131BCF"/>
    <w:rsid w:val="00136736"/>
    <w:rsid w:val="00141FF8"/>
    <w:rsid w:val="001423B6"/>
    <w:rsid w:val="001448A7"/>
    <w:rsid w:val="00145361"/>
    <w:rsid w:val="00146621"/>
    <w:rsid w:val="00150A48"/>
    <w:rsid w:val="001539BA"/>
    <w:rsid w:val="00156440"/>
    <w:rsid w:val="00160CD5"/>
    <w:rsid w:val="001617E3"/>
    <w:rsid w:val="00162325"/>
    <w:rsid w:val="00164B5D"/>
    <w:rsid w:val="001737FF"/>
    <w:rsid w:val="00175A9B"/>
    <w:rsid w:val="0018450C"/>
    <w:rsid w:val="0018714C"/>
    <w:rsid w:val="001914AC"/>
    <w:rsid w:val="001951DA"/>
    <w:rsid w:val="001966D3"/>
    <w:rsid w:val="00197F58"/>
    <w:rsid w:val="001A1450"/>
    <w:rsid w:val="001A26C2"/>
    <w:rsid w:val="001A33E8"/>
    <w:rsid w:val="001A68EE"/>
    <w:rsid w:val="001B04FE"/>
    <w:rsid w:val="001B277D"/>
    <w:rsid w:val="001B5259"/>
    <w:rsid w:val="001B7F87"/>
    <w:rsid w:val="001C3269"/>
    <w:rsid w:val="001C4345"/>
    <w:rsid w:val="001C72C9"/>
    <w:rsid w:val="001C77B2"/>
    <w:rsid w:val="001D1DB4"/>
    <w:rsid w:val="001D527B"/>
    <w:rsid w:val="001D61ED"/>
    <w:rsid w:val="00200AFC"/>
    <w:rsid w:val="00201B29"/>
    <w:rsid w:val="00204FAF"/>
    <w:rsid w:val="00205EE2"/>
    <w:rsid w:val="00212517"/>
    <w:rsid w:val="00221FBE"/>
    <w:rsid w:val="00222B3F"/>
    <w:rsid w:val="0023031E"/>
    <w:rsid w:val="0023541C"/>
    <w:rsid w:val="00242553"/>
    <w:rsid w:val="00245283"/>
    <w:rsid w:val="00250774"/>
    <w:rsid w:val="002508AC"/>
    <w:rsid w:val="00256DEA"/>
    <w:rsid w:val="002574F9"/>
    <w:rsid w:val="00261181"/>
    <w:rsid w:val="00262B61"/>
    <w:rsid w:val="00263E08"/>
    <w:rsid w:val="00265A43"/>
    <w:rsid w:val="00266499"/>
    <w:rsid w:val="00274C58"/>
    <w:rsid w:val="00276811"/>
    <w:rsid w:val="00276E3F"/>
    <w:rsid w:val="00282699"/>
    <w:rsid w:val="002829D3"/>
    <w:rsid w:val="0028581D"/>
    <w:rsid w:val="002926DF"/>
    <w:rsid w:val="00296697"/>
    <w:rsid w:val="002A6133"/>
    <w:rsid w:val="002B0472"/>
    <w:rsid w:val="002B0605"/>
    <w:rsid w:val="002B6B12"/>
    <w:rsid w:val="002C1AED"/>
    <w:rsid w:val="002C2125"/>
    <w:rsid w:val="002C301D"/>
    <w:rsid w:val="002C32DA"/>
    <w:rsid w:val="002C6B18"/>
    <w:rsid w:val="002C7094"/>
    <w:rsid w:val="002D1100"/>
    <w:rsid w:val="002E076E"/>
    <w:rsid w:val="002E317F"/>
    <w:rsid w:val="002E41D0"/>
    <w:rsid w:val="002E572C"/>
    <w:rsid w:val="002E6140"/>
    <w:rsid w:val="002E6985"/>
    <w:rsid w:val="002E71B6"/>
    <w:rsid w:val="002F6052"/>
    <w:rsid w:val="002F77C8"/>
    <w:rsid w:val="00302FBE"/>
    <w:rsid w:val="00304F22"/>
    <w:rsid w:val="00306C7C"/>
    <w:rsid w:val="00311976"/>
    <w:rsid w:val="00317F4D"/>
    <w:rsid w:val="003204C0"/>
    <w:rsid w:val="00322EDD"/>
    <w:rsid w:val="00330032"/>
    <w:rsid w:val="003309FA"/>
    <w:rsid w:val="00332320"/>
    <w:rsid w:val="00340891"/>
    <w:rsid w:val="00342AEA"/>
    <w:rsid w:val="0034349F"/>
    <w:rsid w:val="003446F9"/>
    <w:rsid w:val="00347104"/>
    <w:rsid w:val="0034794D"/>
    <w:rsid w:val="00347D72"/>
    <w:rsid w:val="00353F45"/>
    <w:rsid w:val="00357611"/>
    <w:rsid w:val="00360CC7"/>
    <w:rsid w:val="00363B72"/>
    <w:rsid w:val="003652A5"/>
    <w:rsid w:val="00367237"/>
    <w:rsid w:val="00367B05"/>
    <w:rsid w:val="0037077F"/>
    <w:rsid w:val="00372411"/>
    <w:rsid w:val="00373882"/>
    <w:rsid w:val="0037639F"/>
    <w:rsid w:val="00376CB1"/>
    <w:rsid w:val="003843DB"/>
    <w:rsid w:val="00393761"/>
    <w:rsid w:val="00394E26"/>
    <w:rsid w:val="00396691"/>
    <w:rsid w:val="00397D18"/>
    <w:rsid w:val="003A0A06"/>
    <w:rsid w:val="003A1B36"/>
    <w:rsid w:val="003A4D3B"/>
    <w:rsid w:val="003A5175"/>
    <w:rsid w:val="003B024D"/>
    <w:rsid w:val="003B1454"/>
    <w:rsid w:val="003B18B6"/>
    <w:rsid w:val="003B6C90"/>
    <w:rsid w:val="003C0668"/>
    <w:rsid w:val="003C161B"/>
    <w:rsid w:val="003C35F0"/>
    <w:rsid w:val="003C59E0"/>
    <w:rsid w:val="003C6C8D"/>
    <w:rsid w:val="003D2656"/>
    <w:rsid w:val="003D4816"/>
    <w:rsid w:val="003D4F95"/>
    <w:rsid w:val="003D5F42"/>
    <w:rsid w:val="003D60A9"/>
    <w:rsid w:val="003D7F62"/>
    <w:rsid w:val="003E2B4B"/>
    <w:rsid w:val="003E752E"/>
    <w:rsid w:val="003F4C97"/>
    <w:rsid w:val="003F5C4F"/>
    <w:rsid w:val="003F666D"/>
    <w:rsid w:val="003F7FE6"/>
    <w:rsid w:val="00400193"/>
    <w:rsid w:val="004020F6"/>
    <w:rsid w:val="00403D66"/>
    <w:rsid w:val="0040770E"/>
    <w:rsid w:val="00407CF3"/>
    <w:rsid w:val="0041008A"/>
    <w:rsid w:val="004212E7"/>
    <w:rsid w:val="00423C88"/>
    <w:rsid w:val="0042446D"/>
    <w:rsid w:val="004249EB"/>
    <w:rsid w:val="0042766E"/>
    <w:rsid w:val="00427BF8"/>
    <w:rsid w:val="00431C02"/>
    <w:rsid w:val="00432EF1"/>
    <w:rsid w:val="00437395"/>
    <w:rsid w:val="00437831"/>
    <w:rsid w:val="00437E40"/>
    <w:rsid w:val="0044013E"/>
    <w:rsid w:val="00443655"/>
    <w:rsid w:val="00445047"/>
    <w:rsid w:val="00446F18"/>
    <w:rsid w:val="004514C0"/>
    <w:rsid w:val="004527C7"/>
    <w:rsid w:val="004529FB"/>
    <w:rsid w:val="00460A46"/>
    <w:rsid w:val="00461A59"/>
    <w:rsid w:val="00463E39"/>
    <w:rsid w:val="004657FC"/>
    <w:rsid w:val="00470101"/>
    <w:rsid w:val="004733F6"/>
    <w:rsid w:val="00474E69"/>
    <w:rsid w:val="00475DE9"/>
    <w:rsid w:val="00481565"/>
    <w:rsid w:val="004826C3"/>
    <w:rsid w:val="0048515C"/>
    <w:rsid w:val="00486915"/>
    <w:rsid w:val="004920C8"/>
    <w:rsid w:val="0049621B"/>
    <w:rsid w:val="004A3204"/>
    <w:rsid w:val="004A74A5"/>
    <w:rsid w:val="004B3AB8"/>
    <w:rsid w:val="004B612D"/>
    <w:rsid w:val="004B696C"/>
    <w:rsid w:val="004C0F96"/>
    <w:rsid w:val="004C1895"/>
    <w:rsid w:val="004C36D6"/>
    <w:rsid w:val="004C3B4D"/>
    <w:rsid w:val="004C49F5"/>
    <w:rsid w:val="004C65C2"/>
    <w:rsid w:val="004C6D2C"/>
    <w:rsid w:val="004C6D40"/>
    <w:rsid w:val="004D08E9"/>
    <w:rsid w:val="004D121A"/>
    <w:rsid w:val="004D2C7E"/>
    <w:rsid w:val="004E1899"/>
    <w:rsid w:val="004E4A6B"/>
    <w:rsid w:val="004E63B9"/>
    <w:rsid w:val="004E6AA8"/>
    <w:rsid w:val="004E6F12"/>
    <w:rsid w:val="004F0625"/>
    <w:rsid w:val="004F0C3C"/>
    <w:rsid w:val="004F63FC"/>
    <w:rsid w:val="00505A92"/>
    <w:rsid w:val="005065CF"/>
    <w:rsid w:val="00506FD5"/>
    <w:rsid w:val="00510DD9"/>
    <w:rsid w:val="00516F41"/>
    <w:rsid w:val="005203F1"/>
    <w:rsid w:val="005213B1"/>
    <w:rsid w:val="00521BC3"/>
    <w:rsid w:val="00522B02"/>
    <w:rsid w:val="00522C99"/>
    <w:rsid w:val="00524F46"/>
    <w:rsid w:val="0053002E"/>
    <w:rsid w:val="00532B1E"/>
    <w:rsid w:val="00533632"/>
    <w:rsid w:val="00534FF8"/>
    <w:rsid w:val="00536FB3"/>
    <w:rsid w:val="00540C5C"/>
    <w:rsid w:val="00541E6E"/>
    <w:rsid w:val="0054251F"/>
    <w:rsid w:val="00550952"/>
    <w:rsid w:val="00550C5E"/>
    <w:rsid w:val="005520D8"/>
    <w:rsid w:val="00556CF1"/>
    <w:rsid w:val="00557F58"/>
    <w:rsid w:val="00563533"/>
    <w:rsid w:val="0057048F"/>
    <w:rsid w:val="005762A7"/>
    <w:rsid w:val="00586046"/>
    <w:rsid w:val="005916D7"/>
    <w:rsid w:val="00592E58"/>
    <w:rsid w:val="0059427F"/>
    <w:rsid w:val="0059523C"/>
    <w:rsid w:val="005A20A2"/>
    <w:rsid w:val="005A3BC2"/>
    <w:rsid w:val="005A698C"/>
    <w:rsid w:val="005B3588"/>
    <w:rsid w:val="005D1C11"/>
    <w:rsid w:val="005E0799"/>
    <w:rsid w:val="005E0EC1"/>
    <w:rsid w:val="005E4F32"/>
    <w:rsid w:val="005F5A80"/>
    <w:rsid w:val="005F7279"/>
    <w:rsid w:val="00600EFC"/>
    <w:rsid w:val="006044FF"/>
    <w:rsid w:val="00606495"/>
    <w:rsid w:val="00607CC5"/>
    <w:rsid w:val="00607D9E"/>
    <w:rsid w:val="006102B6"/>
    <w:rsid w:val="00610A9F"/>
    <w:rsid w:val="006125F9"/>
    <w:rsid w:val="006153CF"/>
    <w:rsid w:val="0061754D"/>
    <w:rsid w:val="00617611"/>
    <w:rsid w:val="00622A84"/>
    <w:rsid w:val="00623C4A"/>
    <w:rsid w:val="006269AD"/>
    <w:rsid w:val="00630D01"/>
    <w:rsid w:val="00633014"/>
    <w:rsid w:val="0063437B"/>
    <w:rsid w:val="00634B29"/>
    <w:rsid w:val="006371EE"/>
    <w:rsid w:val="00645892"/>
    <w:rsid w:val="00662612"/>
    <w:rsid w:val="00664A85"/>
    <w:rsid w:val="006650F6"/>
    <w:rsid w:val="00665CD5"/>
    <w:rsid w:val="00665EB0"/>
    <w:rsid w:val="00666DE7"/>
    <w:rsid w:val="006673CA"/>
    <w:rsid w:val="0067131F"/>
    <w:rsid w:val="00672B35"/>
    <w:rsid w:val="00673C26"/>
    <w:rsid w:val="00674DE5"/>
    <w:rsid w:val="0067520C"/>
    <w:rsid w:val="006756D6"/>
    <w:rsid w:val="00681048"/>
    <w:rsid w:val="006812AF"/>
    <w:rsid w:val="00681BCB"/>
    <w:rsid w:val="0068327D"/>
    <w:rsid w:val="00691534"/>
    <w:rsid w:val="00694AF0"/>
    <w:rsid w:val="00696C73"/>
    <w:rsid w:val="006A4686"/>
    <w:rsid w:val="006B0E9E"/>
    <w:rsid w:val="006B2D1D"/>
    <w:rsid w:val="006B5AE4"/>
    <w:rsid w:val="006C0E4E"/>
    <w:rsid w:val="006C6056"/>
    <w:rsid w:val="006C6AFD"/>
    <w:rsid w:val="006D0B9D"/>
    <w:rsid w:val="006D0DE0"/>
    <w:rsid w:val="006D12EF"/>
    <w:rsid w:val="006D1507"/>
    <w:rsid w:val="006D2965"/>
    <w:rsid w:val="006D2A11"/>
    <w:rsid w:val="006D4054"/>
    <w:rsid w:val="006E02EC"/>
    <w:rsid w:val="006E2321"/>
    <w:rsid w:val="006E4764"/>
    <w:rsid w:val="006E682C"/>
    <w:rsid w:val="006E713E"/>
    <w:rsid w:val="006E73E6"/>
    <w:rsid w:val="006F68C2"/>
    <w:rsid w:val="00701A28"/>
    <w:rsid w:val="0070296E"/>
    <w:rsid w:val="007211B1"/>
    <w:rsid w:val="0072201B"/>
    <w:rsid w:val="00722DC4"/>
    <w:rsid w:val="00723263"/>
    <w:rsid w:val="007277DA"/>
    <w:rsid w:val="007279F5"/>
    <w:rsid w:val="00736D69"/>
    <w:rsid w:val="007414F4"/>
    <w:rsid w:val="007446B0"/>
    <w:rsid w:val="00746187"/>
    <w:rsid w:val="00752697"/>
    <w:rsid w:val="0076254F"/>
    <w:rsid w:val="00764DBF"/>
    <w:rsid w:val="00773800"/>
    <w:rsid w:val="00776106"/>
    <w:rsid w:val="0077790A"/>
    <w:rsid w:val="007801F5"/>
    <w:rsid w:val="00780882"/>
    <w:rsid w:val="00783CA4"/>
    <w:rsid w:val="007842FB"/>
    <w:rsid w:val="00786124"/>
    <w:rsid w:val="00787BF1"/>
    <w:rsid w:val="00794E7E"/>
    <w:rsid w:val="0079514B"/>
    <w:rsid w:val="00795252"/>
    <w:rsid w:val="007A2DC1"/>
    <w:rsid w:val="007A2FA3"/>
    <w:rsid w:val="007A3407"/>
    <w:rsid w:val="007A5A4D"/>
    <w:rsid w:val="007A5C83"/>
    <w:rsid w:val="007B7190"/>
    <w:rsid w:val="007C566E"/>
    <w:rsid w:val="007D14C4"/>
    <w:rsid w:val="007D3319"/>
    <w:rsid w:val="007D335D"/>
    <w:rsid w:val="007D6F7D"/>
    <w:rsid w:val="007E0D18"/>
    <w:rsid w:val="007E1440"/>
    <w:rsid w:val="007E3314"/>
    <w:rsid w:val="007E4B03"/>
    <w:rsid w:val="007E4D82"/>
    <w:rsid w:val="007F008E"/>
    <w:rsid w:val="007F324B"/>
    <w:rsid w:val="0080384C"/>
    <w:rsid w:val="00804BD1"/>
    <w:rsid w:val="0080553C"/>
    <w:rsid w:val="00805B46"/>
    <w:rsid w:val="00811275"/>
    <w:rsid w:val="008177DE"/>
    <w:rsid w:val="00817B2B"/>
    <w:rsid w:val="00820052"/>
    <w:rsid w:val="00823BB2"/>
    <w:rsid w:val="00823E32"/>
    <w:rsid w:val="00825DC2"/>
    <w:rsid w:val="00826D43"/>
    <w:rsid w:val="00834AD3"/>
    <w:rsid w:val="00835032"/>
    <w:rsid w:val="00836B4F"/>
    <w:rsid w:val="00843795"/>
    <w:rsid w:val="00847F0F"/>
    <w:rsid w:val="00847F70"/>
    <w:rsid w:val="00850EEE"/>
    <w:rsid w:val="00852448"/>
    <w:rsid w:val="00855BBC"/>
    <w:rsid w:val="00855CE8"/>
    <w:rsid w:val="00860A45"/>
    <w:rsid w:val="0086313A"/>
    <w:rsid w:val="0086520B"/>
    <w:rsid w:val="00877F6C"/>
    <w:rsid w:val="0088258A"/>
    <w:rsid w:val="00883A36"/>
    <w:rsid w:val="00886332"/>
    <w:rsid w:val="00892227"/>
    <w:rsid w:val="0089235F"/>
    <w:rsid w:val="00892EB7"/>
    <w:rsid w:val="0089448A"/>
    <w:rsid w:val="00897877"/>
    <w:rsid w:val="008A031F"/>
    <w:rsid w:val="008A26D9"/>
    <w:rsid w:val="008A30F0"/>
    <w:rsid w:val="008A50A9"/>
    <w:rsid w:val="008A7B5B"/>
    <w:rsid w:val="008B2C32"/>
    <w:rsid w:val="008B7B73"/>
    <w:rsid w:val="008C0C29"/>
    <w:rsid w:val="008C3426"/>
    <w:rsid w:val="008C39C0"/>
    <w:rsid w:val="008D0783"/>
    <w:rsid w:val="008D76BC"/>
    <w:rsid w:val="008E285E"/>
    <w:rsid w:val="008E5F29"/>
    <w:rsid w:val="008E7DBA"/>
    <w:rsid w:val="008F0829"/>
    <w:rsid w:val="008F3638"/>
    <w:rsid w:val="008F4441"/>
    <w:rsid w:val="008F4E19"/>
    <w:rsid w:val="008F6648"/>
    <w:rsid w:val="008F6B20"/>
    <w:rsid w:val="008F6F31"/>
    <w:rsid w:val="008F74DF"/>
    <w:rsid w:val="00903C92"/>
    <w:rsid w:val="009127BA"/>
    <w:rsid w:val="009129EC"/>
    <w:rsid w:val="00913EB2"/>
    <w:rsid w:val="00922212"/>
    <w:rsid w:val="009227A6"/>
    <w:rsid w:val="00926977"/>
    <w:rsid w:val="00930CFC"/>
    <w:rsid w:val="009314F7"/>
    <w:rsid w:val="00933D07"/>
    <w:rsid w:val="00933EC1"/>
    <w:rsid w:val="009353F9"/>
    <w:rsid w:val="009354A5"/>
    <w:rsid w:val="00935727"/>
    <w:rsid w:val="00940671"/>
    <w:rsid w:val="00946931"/>
    <w:rsid w:val="00950FDC"/>
    <w:rsid w:val="00951135"/>
    <w:rsid w:val="009530DB"/>
    <w:rsid w:val="00953676"/>
    <w:rsid w:val="00955224"/>
    <w:rsid w:val="00956F30"/>
    <w:rsid w:val="009575A3"/>
    <w:rsid w:val="009705C2"/>
    <w:rsid w:val="009705EE"/>
    <w:rsid w:val="00977927"/>
    <w:rsid w:val="009804E7"/>
    <w:rsid w:val="0098135C"/>
    <w:rsid w:val="0098156A"/>
    <w:rsid w:val="00982A97"/>
    <w:rsid w:val="009873D6"/>
    <w:rsid w:val="009904F3"/>
    <w:rsid w:val="00990ED2"/>
    <w:rsid w:val="00991BAC"/>
    <w:rsid w:val="009A2264"/>
    <w:rsid w:val="009A5073"/>
    <w:rsid w:val="009A6EA0"/>
    <w:rsid w:val="009B1E8A"/>
    <w:rsid w:val="009B3F8F"/>
    <w:rsid w:val="009C1335"/>
    <w:rsid w:val="009C1AB2"/>
    <w:rsid w:val="009C429A"/>
    <w:rsid w:val="009C7251"/>
    <w:rsid w:val="009C7BFE"/>
    <w:rsid w:val="009D3092"/>
    <w:rsid w:val="009E2E91"/>
    <w:rsid w:val="00A065BC"/>
    <w:rsid w:val="00A10F3D"/>
    <w:rsid w:val="00A114E6"/>
    <w:rsid w:val="00A139F5"/>
    <w:rsid w:val="00A167CA"/>
    <w:rsid w:val="00A220D3"/>
    <w:rsid w:val="00A257FE"/>
    <w:rsid w:val="00A25D98"/>
    <w:rsid w:val="00A31812"/>
    <w:rsid w:val="00A365F4"/>
    <w:rsid w:val="00A44097"/>
    <w:rsid w:val="00A47D80"/>
    <w:rsid w:val="00A50BB7"/>
    <w:rsid w:val="00A53132"/>
    <w:rsid w:val="00A53F9A"/>
    <w:rsid w:val="00A54B0F"/>
    <w:rsid w:val="00A563F2"/>
    <w:rsid w:val="00A566E8"/>
    <w:rsid w:val="00A65E6A"/>
    <w:rsid w:val="00A71ED0"/>
    <w:rsid w:val="00A748D4"/>
    <w:rsid w:val="00A7746C"/>
    <w:rsid w:val="00A80A19"/>
    <w:rsid w:val="00A810F9"/>
    <w:rsid w:val="00A86ECC"/>
    <w:rsid w:val="00A86FCC"/>
    <w:rsid w:val="00A91947"/>
    <w:rsid w:val="00AA6F2D"/>
    <w:rsid w:val="00AA710D"/>
    <w:rsid w:val="00AB0B86"/>
    <w:rsid w:val="00AB64F3"/>
    <w:rsid w:val="00AB6D25"/>
    <w:rsid w:val="00AD1EC7"/>
    <w:rsid w:val="00AE213A"/>
    <w:rsid w:val="00AE2D4B"/>
    <w:rsid w:val="00AE2D9D"/>
    <w:rsid w:val="00AE4F99"/>
    <w:rsid w:val="00AE558B"/>
    <w:rsid w:val="00AE6A0C"/>
    <w:rsid w:val="00AF2BB3"/>
    <w:rsid w:val="00AF466E"/>
    <w:rsid w:val="00AF4991"/>
    <w:rsid w:val="00AF6D68"/>
    <w:rsid w:val="00B11B69"/>
    <w:rsid w:val="00B14952"/>
    <w:rsid w:val="00B17158"/>
    <w:rsid w:val="00B237C9"/>
    <w:rsid w:val="00B25E31"/>
    <w:rsid w:val="00B31A71"/>
    <w:rsid w:val="00B31E5A"/>
    <w:rsid w:val="00B33FC6"/>
    <w:rsid w:val="00B357AB"/>
    <w:rsid w:val="00B35F02"/>
    <w:rsid w:val="00B41AB4"/>
    <w:rsid w:val="00B449EF"/>
    <w:rsid w:val="00B4778D"/>
    <w:rsid w:val="00B532BC"/>
    <w:rsid w:val="00B64A39"/>
    <w:rsid w:val="00B653AB"/>
    <w:rsid w:val="00B65F9E"/>
    <w:rsid w:val="00B66B0E"/>
    <w:rsid w:val="00B66B19"/>
    <w:rsid w:val="00B72801"/>
    <w:rsid w:val="00B82A26"/>
    <w:rsid w:val="00B914E9"/>
    <w:rsid w:val="00B92B26"/>
    <w:rsid w:val="00B92EC5"/>
    <w:rsid w:val="00B956EE"/>
    <w:rsid w:val="00B96A00"/>
    <w:rsid w:val="00BA25A5"/>
    <w:rsid w:val="00BA2BA1"/>
    <w:rsid w:val="00BA3447"/>
    <w:rsid w:val="00BA3562"/>
    <w:rsid w:val="00BA3ED1"/>
    <w:rsid w:val="00BA4309"/>
    <w:rsid w:val="00BB3669"/>
    <w:rsid w:val="00BB4F09"/>
    <w:rsid w:val="00BB7BD4"/>
    <w:rsid w:val="00BD3094"/>
    <w:rsid w:val="00BD4E33"/>
    <w:rsid w:val="00BE18CD"/>
    <w:rsid w:val="00BE3452"/>
    <w:rsid w:val="00BE3830"/>
    <w:rsid w:val="00BE6FAC"/>
    <w:rsid w:val="00BF3077"/>
    <w:rsid w:val="00C01EBD"/>
    <w:rsid w:val="00C02AF1"/>
    <w:rsid w:val="00C030DE"/>
    <w:rsid w:val="00C040C6"/>
    <w:rsid w:val="00C051A8"/>
    <w:rsid w:val="00C07723"/>
    <w:rsid w:val="00C12CAB"/>
    <w:rsid w:val="00C21D8C"/>
    <w:rsid w:val="00C22105"/>
    <w:rsid w:val="00C244B6"/>
    <w:rsid w:val="00C2538D"/>
    <w:rsid w:val="00C27BF1"/>
    <w:rsid w:val="00C3384C"/>
    <w:rsid w:val="00C3702F"/>
    <w:rsid w:val="00C4186A"/>
    <w:rsid w:val="00C431C4"/>
    <w:rsid w:val="00C4415B"/>
    <w:rsid w:val="00C4500A"/>
    <w:rsid w:val="00C517D4"/>
    <w:rsid w:val="00C5408E"/>
    <w:rsid w:val="00C5764F"/>
    <w:rsid w:val="00C61605"/>
    <w:rsid w:val="00C6200F"/>
    <w:rsid w:val="00C64A37"/>
    <w:rsid w:val="00C67397"/>
    <w:rsid w:val="00C709B1"/>
    <w:rsid w:val="00C7158E"/>
    <w:rsid w:val="00C7250B"/>
    <w:rsid w:val="00C7346B"/>
    <w:rsid w:val="00C74D24"/>
    <w:rsid w:val="00C77C0E"/>
    <w:rsid w:val="00C77CDD"/>
    <w:rsid w:val="00C82486"/>
    <w:rsid w:val="00C86FCA"/>
    <w:rsid w:val="00C90C96"/>
    <w:rsid w:val="00C91687"/>
    <w:rsid w:val="00C924A8"/>
    <w:rsid w:val="00C945FE"/>
    <w:rsid w:val="00C94DE6"/>
    <w:rsid w:val="00C96FAA"/>
    <w:rsid w:val="00C97A04"/>
    <w:rsid w:val="00CA107B"/>
    <w:rsid w:val="00CA14FB"/>
    <w:rsid w:val="00CA1816"/>
    <w:rsid w:val="00CA3C16"/>
    <w:rsid w:val="00CA484D"/>
    <w:rsid w:val="00CA4FB6"/>
    <w:rsid w:val="00CB2F90"/>
    <w:rsid w:val="00CB3670"/>
    <w:rsid w:val="00CB436A"/>
    <w:rsid w:val="00CB62E1"/>
    <w:rsid w:val="00CB71D6"/>
    <w:rsid w:val="00CC0ADF"/>
    <w:rsid w:val="00CC1BE7"/>
    <w:rsid w:val="00CC1E0E"/>
    <w:rsid w:val="00CC42E6"/>
    <w:rsid w:val="00CC739E"/>
    <w:rsid w:val="00CD249D"/>
    <w:rsid w:val="00CD58B7"/>
    <w:rsid w:val="00CD5CC5"/>
    <w:rsid w:val="00CE2393"/>
    <w:rsid w:val="00CE6DCF"/>
    <w:rsid w:val="00CF4099"/>
    <w:rsid w:val="00D00796"/>
    <w:rsid w:val="00D0170D"/>
    <w:rsid w:val="00D018BC"/>
    <w:rsid w:val="00D16B17"/>
    <w:rsid w:val="00D250E8"/>
    <w:rsid w:val="00D261A2"/>
    <w:rsid w:val="00D3134F"/>
    <w:rsid w:val="00D33B81"/>
    <w:rsid w:val="00D37F6D"/>
    <w:rsid w:val="00D41BD5"/>
    <w:rsid w:val="00D47C61"/>
    <w:rsid w:val="00D505ED"/>
    <w:rsid w:val="00D5242F"/>
    <w:rsid w:val="00D524E4"/>
    <w:rsid w:val="00D56635"/>
    <w:rsid w:val="00D616D2"/>
    <w:rsid w:val="00D63B5F"/>
    <w:rsid w:val="00D70724"/>
    <w:rsid w:val="00D70EF7"/>
    <w:rsid w:val="00D71845"/>
    <w:rsid w:val="00D720D8"/>
    <w:rsid w:val="00D7542A"/>
    <w:rsid w:val="00D80616"/>
    <w:rsid w:val="00D8397C"/>
    <w:rsid w:val="00D8491A"/>
    <w:rsid w:val="00D9385F"/>
    <w:rsid w:val="00D94EED"/>
    <w:rsid w:val="00D96026"/>
    <w:rsid w:val="00DA49C6"/>
    <w:rsid w:val="00DA62FE"/>
    <w:rsid w:val="00DA6716"/>
    <w:rsid w:val="00DA7C1C"/>
    <w:rsid w:val="00DB147A"/>
    <w:rsid w:val="00DB1B7A"/>
    <w:rsid w:val="00DB648E"/>
    <w:rsid w:val="00DC6708"/>
    <w:rsid w:val="00DC6DFA"/>
    <w:rsid w:val="00DD011A"/>
    <w:rsid w:val="00DD2ACE"/>
    <w:rsid w:val="00DE1668"/>
    <w:rsid w:val="00DE230D"/>
    <w:rsid w:val="00DE71B1"/>
    <w:rsid w:val="00DF41F4"/>
    <w:rsid w:val="00E01436"/>
    <w:rsid w:val="00E045BD"/>
    <w:rsid w:val="00E04EAC"/>
    <w:rsid w:val="00E110CD"/>
    <w:rsid w:val="00E11134"/>
    <w:rsid w:val="00E12C35"/>
    <w:rsid w:val="00E17B77"/>
    <w:rsid w:val="00E217CA"/>
    <w:rsid w:val="00E23337"/>
    <w:rsid w:val="00E241C8"/>
    <w:rsid w:val="00E259EA"/>
    <w:rsid w:val="00E32061"/>
    <w:rsid w:val="00E36CEA"/>
    <w:rsid w:val="00E42FF9"/>
    <w:rsid w:val="00E4714C"/>
    <w:rsid w:val="00E51AEB"/>
    <w:rsid w:val="00E522A7"/>
    <w:rsid w:val="00E54452"/>
    <w:rsid w:val="00E61B95"/>
    <w:rsid w:val="00E632E4"/>
    <w:rsid w:val="00E63B0C"/>
    <w:rsid w:val="00E63EBF"/>
    <w:rsid w:val="00E65E12"/>
    <w:rsid w:val="00E65EC5"/>
    <w:rsid w:val="00E664C5"/>
    <w:rsid w:val="00E671A2"/>
    <w:rsid w:val="00E67E16"/>
    <w:rsid w:val="00E740F8"/>
    <w:rsid w:val="00E75060"/>
    <w:rsid w:val="00E756F2"/>
    <w:rsid w:val="00E76D26"/>
    <w:rsid w:val="00E76EE5"/>
    <w:rsid w:val="00E920D2"/>
    <w:rsid w:val="00E9372F"/>
    <w:rsid w:val="00EA0557"/>
    <w:rsid w:val="00EA178C"/>
    <w:rsid w:val="00EA5622"/>
    <w:rsid w:val="00EB108B"/>
    <w:rsid w:val="00EB1390"/>
    <w:rsid w:val="00EB2C71"/>
    <w:rsid w:val="00EB3333"/>
    <w:rsid w:val="00EB4340"/>
    <w:rsid w:val="00EB556D"/>
    <w:rsid w:val="00EB5A7D"/>
    <w:rsid w:val="00EC4240"/>
    <w:rsid w:val="00ED0074"/>
    <w:rsid w:val="00ED55C0"/>
    <w:rsid w:val="00ED682B"/>
    <w:rsid w:val="00ED7B3F"/>
    <w:rsid w:val="00EE27A7"/>
    <w:rsid w:val="00EE2D09"/>
    <w:rsid w:val="00EE38F9"/>
    <w:rsid w:val="00EE3DAD"/>
    <w:rsid w:val="00EE41D5"/>
    <w:rsid w:val="00EF1DC3"/>
    <w:rsid w:val="00EF244E"/>
    <w:rsid w:val="00EF6D53"/>
    <w:rsid w:val="00EF6EB0"/>
    <w:rsid w:val="00F037A4"/>
    <w:rsid w:val="00F05312"/>
    <w:rsid w:val="00F12A1F"/>
    <w:rsid w:val="00F13717"/>
    <w:rsid w:val="00F2135B"/>
    <w:rsid w:val="00F214E3"/>
    <w:rsid w:val="00F25172"/>
    <w:rsid w:val="00F27C8F"/>
    <w:rsid w:val="00F3183D"/>
    <w:rsid w:val="00F32749"/>
    <w:rsid w:val="00F337B8"/>
    <w:rsid w:val="00F36990"/>
    <w:rsid w:val="00F37172"/>
    <w:rsid w:val="00F4477E"/>
    <w:rsid w:val="00F46269"/>
    <w:rsid w:val="00F52934"/>
    <w:rsid w:val="00F55C22"/>
    <w:rsid w:val="00F56A94"/>
    <w:rsid w:val="00F56D2F"/>
    <w:rsid w:val="00F6071E"/>
    <w:rsid w:val="00F60BA8"/>
    <w:rsid w:val="00F647ED"/>
    <w:rsid w:val="00F67D8F"/>
    <w:rsid w:val="00F70490"/>
    <w:rsid w:val="00F70934"/>
    <w:rsid w:val="00F73368"/>
    <w:rsid w:val="00F776F4"/>
    <w:rsid w:val="00F802BE"/>
    <w:rsid w:val="00F80E93"/>
    <w:rsid w:val="00F857CA"/>
    <w:rsid w:val="00F86024"/>
    <w:rsid w:val="00F8611A"/>
    <w:rsid w:val="00F874FD"/>
    <w:rsid w:val="00F90B42"/>
    <w:rsid w:val="00FA5128"/>
    <w:rsid w:val="00FB42D4"/>
    <w:rsid w:val="00FB5788"/>
    <w:rsid w:val="00FB5906"/>
    <w:rsid w:val="00FB762F"/>
    <w:rsid w:val="00FC296B"/>
    <w:rsid w:val="00FC2AED"/>
    <w:rsid w:val="00FC7517"/>
    <w:rsid w:val="00FD2D55"/>
    <w:rsid w:val="00FD3F32"/>
    <w:rsid w:val="00FD5EA7"/>
    <w:rsid w:val="00FD619C"/>
    <w:rsid w:val="00FD74D7"/>
    <w:rsid w:val="00FF6A71"/>
    <w:rsid w:val="00FF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80371E-A73B-41DD-AC53-6045A215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hyperlink" Target="https://stat.gov.pl/obszary-tematyczne/kultura-turystyka-sport/turystyka/turystyka-w-2019-roku,1,17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metainformacje/slownik-pojec/pojecia-stosowane-w-statystyce-publicznej/1233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kultura-turystyka-sport/turystyka/wykorzystanie-turystycznej-bazy-noclegowej-w-polsce-w-czerwcu-i-lipcu-2020-r-,6,20.html" TargetMode="External"/><Relationship Id="rId33" Type="http://schemas.openxmlformats.org/officeDocument/2006/relationships/hyperlink" Target="https://stat.gov.pl/metainformacje/slownik-pojec/pojecia-stosowane-w-statystyce-publicznej/3462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123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image" Target="media/image9.png"/><Relationship Id="rId32" Type="http://schemas.openxmlformats.org/officeDocument/2006/relationships/hyperlink" Target="https://stat.gov.pl/metainformacje/slownik-pojec/pojecia-stosowane-w-statystyce-publicznej/245,pojecie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image" Target="media/image8.png"/><Relationship Id="rId28" Type="http://schemas.openxmlformats.org/officeDocument/2006/relationships/hyperlink" Target="https://stat.gov.pl/metainformacje/slownik-pojec/pojecia-stosowane-w-statystyce-publicznej/3462,pojecie.html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kultura-turystyka-sport/turystyka/turystyka-w-2019-roku,1,17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1.xml"/><Relationship Id="rId22" Type="http://schemas.openxmlformats.org/officeDocument/2006/relationships/image" Target="media/image7.png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hyperlink" Target="https://stat.gov.pl/obszary-tematyczne/kultura-turystyka-sport/turystyka/wykorzystanie-turystycznej-bazy-noclegowej-w-polsce-w-czerwcu-i-lipcu-2020-r-,6,20.html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US%20Rzeszow\OST\PUBLIKACJE%202020\Baza%20noclegowa%20w%20I%20p&#243;lroczu%202020\Wykres_Udzielone%20noclegi%20w%20okresie%20I-VI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5740740740740741"/>
          <c:w val="0.88030796150481194"/>
          <c:h val="0.62928988043161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w mln'!$B$5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w mln'!$A$6:$A$11</c:f>
              <c:strCache>
                <c:ptCount val="6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</c:strCache>
            </c:strRef>
          </c:cat>
          <c:val>
            <c:numRef>
              <c:f>'wykres w mln'!$B$6:$B$11</c:f>
              <c:numCache>
                <c:formatCode>0.0</c:formatCode>
                <c:ptCount val="6"/>
                <c:pt idx="0">
                  <c:v>2.1241179999999997</c:v>
                </c:pt>
                <c:pt idx="1">
                  <c:v>2.1876799999999998</c:v>
                </c:pt>
                <c:pt idx="2">
                  <c:v>2.4018989999999998</c:v>
                </c:pt>
                <c:pt idx="3">
                  <c:v>2.4605600000000001</c:v>
                </c:pt>
                <c:pt idx="4">
                  <c:v>3.2806449999999998</c:v>
                </c:pt>
                <c:pt idx="5">
                  <c:v>3.605839</c:v>
                </c:pt>
              </c:numCache>
            </c:numRef>
          </c:val>
        </c:ser>
        <c:ser>
          <c:idx val="1"/>
          <c:order val="1"/>
          <c:tx>
            <c:strRef>
              <c:f>'wykres w mln'!$C$5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w mln'!$A$6:$A$11</c:f>
              <c:strCache>
                <c:ptCount val="6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</c:strCache>
            </c:strRef>
          </c:cat>
          <c:val>
            <c:numRef>
              <c:f>'wykres w mln'!$C$6:$C$11</c:f>
              <c:numCache>
                <c:formatCode>0.0</c:formatCode>
                <c:ptCount val="6"/>
                <c:pt idx="0">
                  <c:v>2.291506</c:v>
                </c:pt>
                <c:pt idx="1">
                  <c:v>2.378371</c:v>
                </c:pt>
                <c:pt idx="2">
                  <c:v>0.88136499999999995</c:v>
                </c:pt>
                <c:pt idx="3">
                  <c:v>8.6385999999999991E-2</c:v>
                </c:pt>
                <c:pt idx="4">
                  <c:v>0.38717699999999999</c:v>
                </c:pt>
                <c:pt idx="5">
                  <c:v>1.314252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07393728"/>
        <c:axId val="-1807389376"/>
      </c:barChart>
      <c:catAx>
        <c:axId val="-180739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07389376"/>
        <c:crosses val="autoZero"/>
        <c:auto val="1"/>
        <c:lblAlgn val="ctr"/>
        <c:lblOffset val="100"/>
        <c:noMultiLvlLbl val="0"/>
      </c:catAx>
      <c:valAx>
        <c:axId val="-1807389376"/>
        <c:scaling>
          <c:orientation val="minMax"/>
          <c:max val="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07393728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22779965004374"/>
          <c:y val="0.88951484157263849"/>
          <c:w val="0.33099956255468066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5740740740740741"/>
          <c:w val="0.88030796150481194"/>
          <c:h val="0.62928988043161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w mln'!$B$5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w mln'!$A$6:$A$11</c:f>
              <c:strCache>
                <c:ptCount val="6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</c:strCache>
            </c:strRef>
          </c:cat>
          <c:val>
            <c:numRef>
              <c:f>'wykres w mln'!$B$6:$B$11</c:f>
              <c:numCache>
                <c:formatCode>0.0</c:formatCode>
                <c:ptCount val="6"/>
                <c:pt idx="0">
                  <c:v>5.4310240000000007</c:v>
                </c:pt>
                <c:pt idx="1">
                  <c:v>5.7235670000000001</c:v>
                </c:pt>
                <c:pt idx="2">
                  <c:v>5.6657290000000007</c:v>
                </c:pt>
                <c:pt idx="3">
                  <c:v>5.9583349999999999</c:v>
                </c:pt>
                <c:pt idx="4">
                  <c:v>7.8895290000000005</c:v>
                </c:pt>
                <c:pt idx="5">
                  <c:v>9.345362999999999</c:v>
                </c:pt>
              </c:numCache>
            </c:numRef>
          </c:val>
        </c:ser>
        <c:ser>
          <c:idx val="1"/>
          <c:order val="1"/>
          <c:tx>
            <c:strRef>
              <c:f>'wykres w mln'!$C$5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w mln'!$A$6:$A$11</c:f>
              <c:strCache>
                <c:ptCount val="6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</c:strCache>
            </c:strRef>
          </c:cat>
          <c:val>
            <c:numRef>
              <c:f>'wykres w mln'!$C$6:$C$11</c:f>
              <c:numCache>
                <c:formatCode>0.0</c:formatCode>
                <c:ptCount val="6"/>
                <c:pt idx="0">
                  <c:v>5.8889840000000007</c:v>
                </c:pt>
                <c:pt idx="1">
                  <c:v>6.1995269999999998</c:v>
                </c:pt>
                <c:pt idx="2">
                  <c:v>2.451511</c:v>
                </c:pt>
                <c:pt idx="3">
                  <c:v>0.32618900000000001</c:v>
                </c:pt>
                <c:pt idx="4">
                  <c:v>0.92523699999999998</c:v>
                </c:pt>
                <c:pt idx="5">
                  <c:v>3.6340490000000001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07393184"/>
        <c:axId val="-1807392640"/>
      </c:barChart>
      <c:catAx>
        <c:axId val="-180739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07392640"/>
        <c:crosses val="autoZero"/>
        <c:auto val="1"/>
        <c:lblAlgn val="ctr"/>
        <c:lblOffset val="100"/>
        <c:noMultiLvlLbl val="0"/>
      </c:catAx>
      <c:valAx>
        <c:axId val="-1807392640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0739318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22779965004374"/>
          <c:y val="0.88951484157263849"/>
          <c:w val="0.33099956255468066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0.01516</cdr:x>
      <cdr:y>0.02539</cdr:y>
    </cdr:from>
    <cdr:to>
      <cdr:x>0.08053</cdr:x>
      <cdr:y>0.11497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71326" y="70383"/>
          <a:ext cx="307589" cy="2482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mln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0.01111</cdr:x>
      <cdr:y>0.03227</cdr:y>
    </cdr:from>
    <cdr:to>
      <cdr:x>0.07648</cdr:x>
      <cdr:y>0.12185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2276" y="89433"/>
          <a:ext cx="307589" cy="2482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mln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Baza noclegowa wedlug stanu w dniu 31 lipca 2020 r. i jej wykorzystanie w I pólroczu 2020 roku.docx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STAT\RozkrutD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341AC-3C9E-4357-AA4B-12801308D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4BD9BD7B-3564-453B-854C-F6295530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1450</Words>
  <Characters>8703</Characters>
  <Application>Microsoft Office Word</Application>
  <DocSecurity>0</DocSecurity>
  <Lines>72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2020-10-01T09:19:00Z</cp:lastPrinted>
  <dcterms:created xsi:type="dcterms:W3CDTF">2020-10-02T10:51:00Z</dcterms:created>
  <dcterms:modified xsi:type="dcterms:W3CDTF">2020-10-02T11:59:00Z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GUS-GUS.073.1.2018.279</vt:lpwstr>
  </property>
  <property fmtid="{D5CDD505-2E9C-101B-9397-08002B2CF9AE}" pid="4" name="UNPPisma">
    <vt:lpwstr>2020-191058</vt:lpwstr>
  </property>
  <property fmtid="{D5CDD505-2E9C-101B-9397-08002B2CF9AE}" pid="5" name="ZnakSprawy">
    <vt:lpwstr>GUS-GUS.073.1.2018</vt:lpwstr>
  </property>
  <property fmtid="{D5CDD505-2E9C-101B-9397-08002B2CF9AE}" pid="6" name="ZnakSprawyPrzedPrzeniesieniem">
    <vt:lpwstr>GUS-GP.073.1.2018</vt:lpwstr>
  </property>
  <property fmtid="{D5CDD505-2E9C-101B-9397-08002B2CF9AE}" pid="7" name="Autor">
    <vt:lpwstr>Czarnecka Katarzyna</vt:lpwstr>
  </property>
  <property fmtid="{D5CDD505-2E9C-101B-9397-08002B2CF9AE}" pid="8" name="AutorInicjaly">
    <vt:lpwstr>KC</vt:lpwstr>
  </property>
  <property fmtid="{D5CDD505-2E9C-101B-9397-08002B2CF9AE}" pid="9" name="AutorNrTelefonu">
    <vt:lpwstr>(022) 608-3100</vt:lpwstr>
  </property>
  <property fmtid="{D5CDD505-2E9C-101B-9397-08002B2CF9AE}" pid="10" name="Stanowisko">
    <vt:lpwstr>sekretarz</vt:lpwstr>
  </property>
  <property fmtid="{D5CDD505-2E9C-101B-9397-08002B2CF9AE}" pid="11" name="OpisPisma">
    <vt:lpwstr>Dotyczy bazy noclegowej według stanu w dniu 31 lipca 2020 r. i jej wykorzystania w I półroczu 2020 roku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2020-10-01</vt:lpwstr>
  </property>
  <property fmtid="{D5CDD505-2E9C-101B-9397-08002B2CF9AE}" pid="15" name="Wydzial">
    <vt:lpwstr>Prezes GUS</vt:lpwstr>
  </property>
  <property fmtid="{D5CDD505-2E9C-101B-9397-08002B2CF9AE}" pid="16" name="KodWydzialu">
    <vt:lpwstr>Prezes GUS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URZĄD STATYSTYCZNY W RZESZOWIE</vt:lpwstr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