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DC" w:rsidRDefault="00332CDC" w:rsidP="00C96C60">
      <w:pPr>
        <w:spacing w:after="0"/>
        <w:rPr>
          <w:rFonts w:ascii="Fira Sans Extra Condensed SemiB" w:hAnsi="Fira Sans Extra Condensed SemiB"/>
          <w:sz w:val="40"/>
          <w:szCs w:val="16"/>
          <w:lang w:val="en-US"/>
        </w:rPr>
      </w:pPr>
    </w:p>
    <w:p w:rsidR="004C6589" w:rsidRPr="000A31FB" w:rsidRDefault="004C6589" w:rsidP="00C96C60">
      <w:pPr>
        <w:spacing w:after="0"/>
        <w:rPr>
          <w:rFonts w:ascii="Fira Sans Extra Condensed SemiB" w:hAnsi="Fira Sans Extra Condensed SemiB"/>
          <w:sz w:val="40"/>
          <w:szCs w:val="16"/>
          <w:lang w:val="en-US"/>
        </w:rPr>
      </w:pPr>
      <w:r w:rsidRPr="000A31FB">
        <w:rPr>
          <w:rFonts w:ascii="Fira Sans Extra Condensed SemiB" w:hAnsi="Fira Sans Extra Condensed SemiB"/>
          <w:sz w:val="40"/>
          <w:szCs w:val="16"/>
          <w:lang w:val="en-US"/>
        </w:rPr>
        <w:t>An</w:t>
      </w:r>
      <w:r w:rsidR="007619F4" w:rsidRPr="000A31FB">
        <w:rPr>
          <w:rFonts w:ascii="Fira Sans Extra Condensed SemiB" w:hAnsi="Fira Sans Extra Condensed SemiB"/>
          <w:sz w:val="40"/>
          <w:szCs w:val="16"/>
          <w:lang w:val="en-US"/>
        </w:rPr>
        <w:t>n</w:t>
      </w:r>
      <w:r w:rsidRPr="000A31FB">
        <w:rPr>
          <w:rFonts w:ascii="Fira Sans Extra Condensed SemiB" w:hAnsi="Fira Sans Extra Condensed SemiB"/>
          <w:sz w:val="40"/>
          <w:szCs w:val="16"/>
          <w:lang w:val="en-US"/>
        </w:rPr>
        <w:t>e</w:t>
      </w:r>
      <w:r w:rsidR="007619F4" w:rsidRPr="000A31FB">
        <w:rPr>
          <w:rFonts w:ascii="Fira Sans Extra Condensed SemiB" w:hAnsi="Fira Sans Extra Condensed SemiB"/>
          <w:sz w:val="40"/>
          <w:szCs w:val="16"/>
          <w:lang w:val="en-US"/>
        </w:rPr>
        <w:t xml:space="preserve">x to the </w:t>
      </w:r>
      <w:r w:rsidR="0035006B" w:rsidRPr="000A31FB">
        <w:rPr>
          <w:rFonts w:ascii="Fira Sans Extra Condensed SemiB" w:hAnsi="Fira Sans Extra Condensed SemiB"/>
          <w:sz w:val="40"/>
          <w:szCs w:val="16"/>
          <w:lang w:val="en-US"/>
        </w:rPr>
        <w:t>news</w:t>
      </w:r>
      <w:r w:rsidR="007619F4" w:rsidRPr="000A31FB">
        <w:rPr>
          <w:rFonts w:ascii="Fira Sans Extra Condensed SemiB" w:hAnsi="Fira Sans Extra Condensed SemiB"/>
          <w:sz w:val="40"/>
          <w:szCs w:val="16"/>
          <w:lang w:val="en-US"/>
        </w:rPr>
        <w:t xml:space="preserve"> release </w:t>
      </w:r>
      <w:r w:rsidR="00EB2897" w:rsidRPr="000A31FB">
        <w:rPr>
          <w:rFonts w:ascii="Fira Sans Extra Condensed SemiB" w:hAnsi="Fira Sans Extra Condensed SemiB"/>
          <w:sz w:val="40"/>
          <w:szCs w:val="16"/>
          <w:lang w:val="en-US"/>
        </w:rPr>
        <w:t>„</w:t>
      </w:r>
      <w:r w:rsidR="007619F4" w:rsidRPr="000A31FB">
        <w:rPr>
          <w:rFonts w:ascii="Fira Sans Extra Condensed SemiB" w:hAnsi="Fira Sans Extra Condensed SemiB"/>
          <w:sz w:val="40"/>
          <w:szCs w:val="16"/>
          <w:lang w:val="en-US"/>
        </w:rPr>
        <w:t xml:space="preserve">Economic poverty rates in </w:t>
      </w:r>
      <w:r w:rsidR="006F6245">
        <w:rPr>
          <w:rFonts w:ascii="Fira Sans Extra Condensed SemiB" w:hAnsi="Fira Sans Extra Condensed SemiB"/>
          <w:sz w:val="40"/>
          <w:szCs w:val="16"/>
          <w:lang w:val="en-US"/>
        </w:rPr>
        <w:t xml:space="preserve">Poland in </w:t>
      </w:r>
      <w:r w:rsidR="00EB2897" w:rsidRPr="000A31FB">
        <w:rPr>
          <w:rFonts w:ascii="Fira Sans Extra Condensed SemiB" w:hAnsi="Fira Sans Extra Condensed SemiB"/>
          <w:sz w:val="40"/>
          <w:szCs w:val="16"/>
          <w:lang w:val="en-US"/>
        </w:rPr>
        <w:t>20</w:t>
      </w:r>
      <w:r w:rsidR="00A87B16">
        <w:rPr>
          <w:rFonts w:ascii="Fira Sans Extra Condensed SemiB" w:hAnsi="Fira Sans Extra Condensed SemiB"/>
          <w:sz w:val="40"/>
          <w:szCs w:val="16"/>
          <w:lang w:val="en-US"/>
        </w:rPr>
        <w:t>20</w:t>
      </w:r>
      <w:r w:rsidR="00EB2897" w:rsidRPr="000A31FB">
        <w:rPr>
          <w:rFonts w:ascii="Fira Sans Extra Condensed SemiB" w:hAnsi="Fira Sans Extra Condensed SemiB"/>
          <w:sz w:val="40"/>
          <w:szCs w:val="16"/>
          <w:lang w:val="en-US"/>
        </w:rPr>
        <w:t>”</w:t>
      </w:r>
    </w:p>
    <w:p w:rsidR="004C6589" w:rsidRPr="00332CDC" w:rsidRDefault="00B546D1" w:rsidP="00C96C60">
      <w:pPr>
        <w:spacing w:before="240"/>
        <w:rPr>
          <w:rFonts w:ascii="Fira Sans" w:eastAsia="Times New Roman" w:hAnsi="Fira Sans" w:cs="Times New Roman"/>
          <w:b/>
          <w:bCs/>
          <w:color w:val="001D77"/>
          <w:sz w:val="19"/>
          <w:szCs w:val="19"/>
          <w:shd w:val="clear" w:color="auto" w:fill="FFFFFF"/>
          <w:lang w:val="en-US" w:eastAsia="pl-PL"/>
        </w:rPr>
      </w:pPr>
      <w:r w:rsidRPr="00332CDC">
        <w:rPr>
          <w:rFonts w:ascii="Fira Sans" w:eastAsia="Times New Roman" w:hAnsi="Fira Sans" w:cs="Times New Roman"/>
          <w:b/>
          <w:bCs/>
          <w:color w:val="001D77"/>
          <w:sz w:val="19"/>
          <w:szCs w:val="19"/>
          <w:shd w:val="clear" w:color="auto" w:fill="FFFFFF"/>
          <w:lang w:val="en-US" w:eastAsia="pl-PL"/>
        </w:rPr>
        <w:t xml:space="preserve">Methodological notes </w:t>
      </w:r>
    </w:p>
    <w:p w:rsidR="00CF6420" w:rsidRPr="00C67E9D" w:rsidRDefault="00CF6420" w:rsidP="003B7E04">
      <w:p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>
        <w:rPr>
          <w:rFonts w:ascii="Fira Sans" w:hAnsi="Fira Sans"/>
          <w:sz w:val="19"/>
          <w:szCs w:val="19"/>
          <w:lang w:val="en-US"/>
        </w:rPr>
        <w:t xml:space="preserve">Since the 1990s, Statistics Poland </w:t>
      </w:r>
      <w:r w:rsidRPr="00CF6420">
        <w:rPr>
          <w:rFonts w:ascii="Fira Sans" w:hAnsi="Fira Sans"/>
          <w:sz w:val="19"/>
          <w:szCs w:val="19"/>
          <w:lang w:val="en-US"/>
        </w:rPr>
        <w:t xml:space="preserve">has regularly published </w:t>
      </w:r>
      <w:r>
        <w:rPr>
          <w:rFonts w:ascii="Fira Sans" w:hAnsi="Fira Sans"/>
          <w:sz w:val="19"/>
          <w:szCs w:val="19"/>
          <w:lang w:val="en-US"/>
        </w:rPr>
        <w:t xml:space="preserve">economic </w:t>
      </w:r>
      <w:r w:rsidRPr="00CF6420">
        <w:rPr>
          <w:rFonts w:ascii="Fira Sans" w:hAnsi="Fira Sans"/>
          <w:sz w:val="19"/>
          <w:szCs w:val="19"/>
          <w:lang w:val="en-US"/>
        </w:rPr>
        <w:t>poverty</w:t>
      </w:r>
      <w:r>
        <w:rPr>
          <w:rFonts w:ascii="Fira Sans" w:hAnsi="Fira Sans"/>
          <w:sz w:val="19"/>
          <w:szCs w:val="19"/>
          <w:lang w:val="en-US"/>
        </w:rPr>
        <w:t xml:space="preserve"> rates</w:t>
      </w:r>
      <w:r w:rsidRPr="00CF6420">
        <w:rPr>
          <w:rFonts w:ascii="Fira Sans" w:hAnsi="Fira Sans"/>
          <w:sz w:val="19"/>
          <w:szCs w:val="19"/>
          <w:lang w:val="en-US"/>
        </w:rPr>
        <w:t xml:space="preserve">, estimated on the basis of the results of the </w:t>
      </w:r>
      <w:r w:rsidR="00D40230">
        <w:rPr>
          <w:rFonts w:ascii="Fira Sans" w:hAnsi="Fira Sans"/>
          <w:sz w:val="19"/>
          <w:szCs w:val="19"/>
          <w:lang w:val="en-US"/>
        </w:rPr>
        <w:t>Hou</w:t>
      </w:r>
      <w:r w:rsidRPr="00CF6420">
        <w:rPr>
          <w:rFonts w:ascii="Fira Sans" w:hAnsi="Fira Sans"/>
          <w:sz w:val="19"/>
          <w:szCs w:val="19"/>
          <w:lang w:val="en-US"/>
        </w:rPr>
        <w:t xml:space="preserve">sehold </w:t>
      </w:r>
      <w:r w:rsidR="00D40230">
        <w:rPr>
          <w:rFonts w:ascii="Fira Sans" w:hAnsi="Fira Sans"/>
          <w:sz w:val="19"/>
          <w:szCs w:val="19"/>
          <w:lang w:val="en-US"/>
        </w:rPr>
        <w:t>B</w:t>
      </w:r>
      <w:r w:rsidRPr="00CF6420">
        <w:rPr>
          <w:rFonts w:ascii="Fira Sans" w:hAnsi="Fira Sans"/>
          <w:sz w:val="19"/>
          <w:szCs w:val="19"/>
          <w:lang w:val="en-US"/>
        </w:rPr>
        <w:t xml:space="preserve">udget </w:t>
      </w:r>
      <w:r w:rsidR="00D40230">
        <w:rPr>
          <w:rFonts w:ascii="Fira Sans" w:hAnsi="Fira Sans"/>
          <w:sz w:val="19"/>
          <w:szCs w:val="19"/>
          <w:lang w:val="en-US"/>
        </w:rPr>
        <w:t>S</w:t>
      </w:r>
      <w:r w:rsidRPr="00CF6420">
        <w:rPr>
          <w:rFonts w:ascii="Fira Sans" w:hAnsi="Fira Sans"/>
          <w:sz w:val="19"/>
          <w:szCs w:val="19"/>
          <w:lang w:val="en-US"/>
        </w:rPr>
        <w:t xml:space="preserve">urvey, using various poverty </w:t>
      </w:r>
      <w:r>
        <w:rPr>
          <w:rFonts w:ascii="Fira Sans" w:hAnsi="Fira Sans"/>
          <w:sz w:val="19"/>
          <w:szCs w:val="19"/>
          <w:lang w:val="en-US"/>
        </w:rPr>
        <w:t>thresholds</w:t>
      </w:r>
      <w:r w:rsidRPr="00CF6420">
        <w:rPr>
          <w:rFonts w:ascii="Fira Sans" w:hAnsi="Fira Sans"/>
          <w:sz w:val="19"/>
          <w:szCs w:val="19"/>
          <w:lang w:val="en-US"/>
        </w:rPr>
        <w:t xml:space="preserve">. Taking into account several, rather than one selected </w:t>
      </w:r>
      <w:r>
        <w:rPr>
          <w:rFonts w:ascii="Fira Sans" w:hAnsi="Fira Sans"/>
          <w:sz w:val="19"/>
          <w:szCs w:val="19"/>
          <w:lang w:val="en-US"/>
        </w:rPr>
        <w:t>line</w:t>
      </w:r>
      <w:r w:rsidRPr="00CF6420">
        <w:rPr>
          <w:rFonts w:ascii="Fira Sans" w:hAnsi="Fira Sans"/>
          <w:sz w:val="19"/>
          <w:szCs w:val="19"/>
          <w:lang w:val="en-US"/>
        </w:rPr>
        <w:t xml:space="preserve"> results, among others, from the fact that none of the </w:t>
      </w:r>
      <w:r>
        <w:rPr>
          <w:rFonts w:ascii="Fira Sans" w:hAnsi="Fira Sans"/>
          <w:sz w:val="19"/>
          <w:szCs w:val="19"/>
          <w:lang w:val="en-US"/>
        </w:rPr>
        <w:t>lines</w:t>
      </w:r>
      <w:r w:rsidRPr="00CF6420">
        <w:rPr>
          <w:rFonts w:ascii="Fira Sans" w:hAnsi="Fira Sans"/>
          <w:sz w:val="19"/>
          <w:szCs w:val="19"/>
          <w:lang w:val="en-US"/>
        </w:rPr>
        <w:t xml:space="preserve"> has been defined in Poland as an official </w:t>
      </w:r>
      <w:r>
        <w:rPr>
          <w:rFonts w:ascii="Fira Sans" w:hAnsi="Fira Sans"/>
          <w:sz w:val="19"/>
          <w:szCs w:val="19"/>
          <w:lang w:val="en-US"/>
        </w:rPr>
        <w:t>one</w:t>
      </w:r>
      <w:r w:rsidRPr="00CF6420">
        <w:rPr>
          <w:rFonts w:ascii="Fira Sans" w:hAnsi="Fira Sans"/>
          <w:sz w:val="19"/>
          <w:szCs w:val="19"/>
          <w:lang w:val="en-US"/>
        </w:rPr>
        <w:t xml:space="preserve"> and from the methodological point of view there </w:t>
      </w:r>
      <w:r w:rsidR="00D40230">
        <w:rPr>
          <w:rFonts w:ascii="Fira Sans" w:hAnsi="Fira Sans"/>
          <w:sz w:val="19"/>
          <w:szCs w:val="19"/>
          <w:lang w:val="en-US"/>
        </w:rPr>
        <w:t xml:space="preserve">is no reason </w:t>
      </w:r>
      <w:r w:rsidRPr="00CF6420">
        <w:rPr>
          <w:rFonts w:ascii="Fira Sans" w:hAnsi="Fira Sans"/>
          <w:sz w:val="19"/>
          <w:szCs w:val="19"/>
          <w:lang w:val="en-US"/>
        </w:rPr>
        <w:t xml:space="preserve">to undoubtedly prefer one of them. </w:t>
      </w:r>
      <w:r w:rsidRPr="00C67E9D">
        <w:rPr>
          <w:rFonts w:ascii="Fira Sans" w:hAnsi="Fira Sans"/>
          <w:sz w:val="19"/>
          <w:szCs w:val="19"/>
          <w:lang w:val="en-US"/>
        </w:rPr>
        <w:t>Each threshold has advantages and disadvantages and a different interpretation</w:t>
      </w:r>
      <w:r w:rsidR="00C67E9D" w:rsidRPr="00C67E9D">
        <w:rPr>
          <w:rFonts w:ascii="Fira Sans" w:hAnsi="Fira Sans"/>
          <w:sz w:val="19"/>
          <w:szCs w:val="19"/>
          <w:lang w:val="en-US"/>
        </w:rPr>
        <w:t>.</w:t>
      </w:r>
    </w:p>
    <w:p w:rsidR="004C6589" w:rsidRPr="00A86F09" w:rsidRDefault="00A86F09" w:rsidP="003B7E04">
      <w:p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>
        <w:rPr>
          <w:rFonts w:ascii="Fira Sans" w:hAnsi="Fira Sans"/>
          <w:sz w:val="19"/>
          <w:szCs w:val="19"/>
          <w:lang w:val="en-US"/>
        </w:rPr>
        <w:t xml:space="preserve">Adopted poverty lines are as follows: </w:t>
      </w:r>
    </w:p>
    <w:p w:rsidR="00A86F09" w:rsidRDefault="00A86F09" w:rsidP="00D40230">
      <w:pPr>
        <w:pStyle w:val="Akapitzlist"/>
        <w:numPr>
          <w:ilvl w:val="0"/>
          <w:numId w:val="1"/>
        </w:num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 w:rsidRPr="00A86F09">
        <w:rPr>
          <w:rFonts w:ascii="Fira Sans" w:hAnsi="Fira Sans"/>
          <w:sz w:val="19"/>
          <w:szCs w:val="19"/>
          <w:lang w:val="en-US"/>
        </w:rPr>
        <w:t xml:space="preserve">Extreme poverty threshold </w:t>
      </w:r>
      <w:r>
        <w:rPr>
          <w:rFonts w:ascii="Fira Sans" w:hAnsi="Fira Sans"/>
          <w:sz w:val="19"/>
          <w:szCs w:val="19"/>
          <w:lang w:val="en-US"/>
        </w:rPr>
        <w:t xml:space="preserve">is set </w:t>
      </w:r>
      <w:r w:rsidRPr="00A86F09">
        <w:rPr>
          <w:rFonts w:ascii="Fira Sans" w:hAnsi="Fira Sans"/>
          <w:sz w:val="19"/>
          <w:szCs w:val="19"/>
          <w:lang w:val="en-US"/>
        </w:rPr>
        <w:t>on the basis</w:t>
      </w:r>
      <w:r>
        <w:rPr>
          <w:rFonts w:ascii="Fira Sans" w:hAnsi="Fira Sans"/>
          <w:sz w:val="19"/>
          <w:szCs w:val="19"/>
          <w:lang w:val="en-US"/>
        </w:rPr>
        <w:t xml:space="preserve"> </w:t>
      </w:r>
      <w:r w:rsidRPr="00A86F09">
        <w:rPr>
          <w:rFonts w:ascii="Fira Sans" w:hAnsi="Fira Sans"/>
          <w:sz w:val="19"/>
          <w:szCs w:val="19"/>
          <w:lang w:val="en-US"/>
        </w:rPr>
        <w:t>of the subsistence minimum estimated by the</w:t>
      </w:r>
      <w:r>
        <w:rPr>
          <w:rFonts w:ascii="Fira Sans" w:hAnsi="Fira Sans"/>
          <w:sz w:val="19"/>
          <w:szCs w:val="19"/>
          <w:lang w:val="en-US"/>
        </w:rPr>
        <w:t xml:space="preserve"> </w:t>
      </w:r>
      <w:r w:rsidRPr="00A86F09">
        <w:rPr>
          <w:rFonts w:ascii="Fira Sans" w:hAnsi="Fira Sans"/>
          <w:sz w:val="19"/>
          <w:szCs w:val="19"/>
          <w:lang w:val="en-US"/>
        </w:rPr>
        <w:t xml:space="preserve">Institute of </w:t>
      </w:r>
      <w:proofErr w:type="spellStart"/>
      <w:r w:rsidRPr="00A86F09">
        <w:rPr>
          <w:rFonts w:ascii="Fira Sans" w:hAnsi="Fira Sans"/>
          <w:sz w:val="19"/>
          <w:szCs w:val="19"/>
          <w:lang w:val="en-US"/>
        </w:rPr>
        <w:t>Labour</w:t>
      </w:r>
      <w:proofErr w:type="spellEnd"/>
      <w:r w:rsidRPr="00A86F09">
        <w:rPr>
          <w:rFonts w:ascii="Fira Sans" w:hAnsi="Fira Sans"/>
          <w:sz w:val="19"/>
          <w:szCs w:val="19"/>
          <w:lang w:val="en-US"/>
        </w:rPr>
        <w:t xml:space="preserve"> and Social Studies </w:t>
      </w:r>
      <w:r w:rsidR="00DF3A16">
        <w:rPr>
          <w:rFonts w:ascii="Fira Sans" w:hAnsi="Fira Sans"/>
          <w:sz w:val="19"/>
          <w:szCs w:val="19"/>
          <w:lang w:val="en-US"/>
        </w:rPr>
        <w:t>(</w:t>
      </w:r>
      <w:proofErr w:type="spellStart"/>
      <w:r w:rsidR="00DF3A16">
        <w:rPr>
          <w:rFonts w:ascii="Fira Sans" w:hAnsi="Fira Sans"/>
          <w:sz w:val="19"/>
          <w:szCs w:val="19"/>
          <w:lang w:val="en-US"/>
        </w:rPr>
        <w:t>IPiSS</w:t>
      </w:r>
      <w:proofErr w:type="spellEnd"/>
      <w:r w:rsidR="00DF3A16">
        <w:rPr>
          <w:rFonts w:ascii="Fira Sans" w:hAnsi="Fira Sans"/>
          <w:sz w:val="19"/>
          <w:szCs w:val="19"/>
          <w:lang w:val="en-US"/>
        </w:rPr>
        <w:t xml:space="preserve">) </w:t>
      </w:r>
      <w:r w:rsidRPr="00A86F09">
        <w:rPr>
          <w:rFonts w:ascii="Fira Sans" w:hAnsi="Fira Sans"/>
          <w:sz w:val="19"/>
          <w:szCs w:val="19"/>
          <w:lang w:val="en-US"/>
        </w:rPr>
        <w:t>for 1-person</w:t>
      </w:r>
      <w:r>
        <w:rPr>
          <w:rFonts w:ascii="Fira Sans" w:hAnsi="Fira Sans"/>
          <w:sz w:val="19"/>
          <w:szCs w:val="19"/>
          <w:lang w:val="en-US"/>
        </w:rPr>
        <w:t xml:space="preserve"> </w:t>
      </w:r>
      <w:r w:rsidRPr="00A86F09">
        <w:rPr>
          <w:rFonts w:ascii="Fira Sans" w:hAnsi="Fira Sans"/>
          <w:sz w:val="19"/>
          <w:szCs w:val="19"/>
          <w:lang w:val="en-US"/>
        </w:rPr>
        <w:t>employees’ household. The subsistence minimum</w:t>
      </w:r>
      <w:r>
        <w:rPr>
          <w:rFonts w:ascii="Fira Sans" w:hAnsi="Fira Sans"/>
          <w:sz w:val="19"/>
          <w:szCs w:val="19"/>
          <w:lang w:val="en-US"/>
        </w:rPr>
        <w:t xml:space="preserve"> </w:t>
      </w:r>
      <w:r w:rsidR="00D40230" w:rsidRPr="00D40230">
        <w:rPr>
          <w:rFonts w:ascii="Fira Sans" w:hAnsi="Fira Sans"/>
          <w:sz w:val="19"/>
          <w:szCs w:val="19"/>
          <w:lang w:val="en-US"/>
        </w:rPr>
        <w:t>takes into account only those needs which cannot be postponed</w:t>
      </w:r>
      <w:r w:rsidR="00D40230">
        <w:rPr>
          <w:rFonts w:ascii="Fira Sans" w:hAnsi="Fira Sans"/>
          <w:sz w:val="19"/>
          <w:szCs w:val="19"/>
          <w:lang w:val="en-US"/>
        </w:rPr>
        <w:t xml:space="preserve"> and consumption below this level </w:t>
      </w:r>
      <w:r w:rsidR="00633850" w:rsidRPr="00633850">
        <w:rPr>
          <w:rFonts w:ascii="Fira Sans" w:hAnsi="Fira Sans"/>
          <w:noProof/>
          <w:sz w:val="19"/>
          <w:szCs w:val="19"/>
          <w:lang w:val="en-US" w:eastAsia="pl-PL"/>
        </w:rPr>
        <w:t>makes it difficult to survive and constitutes a threat to human psychophysical development</w:t>
      </w:r>
      <w:r w:rsidR="00633850">
        <w:rPr>
          <w:rFonts w:ascii="Fira Sans" w:hAnsi="Fira Sans"/>
          <w:sz w:val="19"/>
          <w:szCs w:val="19"/>
          <w:lang w:val="en-US"/>
        </w:rPr>
        <w:t>.</w:t>
      </w:r>
    </w:p>
    <w:p w:rsidR="004C6589" w:rsidRPr="00385BFF" w:rsidRDefault="00385BFF" w:rsidP="00A86F09">
      <w:pPr>
        <w:pStyle w:val="Akapitzlist"/>
        <w:numPr>
          <w:ilvl w:val="0"/>
          <w:numId w:val="1"/>
        </w:num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>
        <w:rPr>
          <w:rFonts w:ascii="Fira Sans" w:hAnsi="Fira Sans"/>
          <w:sz w:val="19"/>
          <w:szCs w:val="19"/>
          <w:lang w:val="en-US"/>
        </w:rPr>
        <w:t xml:space="preserve"> </w:t>
      </w:r>
      <w:r w:rsidR="00A86F09" w:rsidRPr="00A86F09">
        <w:rPr>
          <w:rFonts w:ascii="Fira Sans" w:hAnsi="Fira Sans"/>
          <w:sz w:val="19"/>
          <w:szCs w:val="19"/>
          <w:lang w:val="en-US"/>
        </w:rPr>
        <w:t>”Legal” poverty threshold is the amount which,</w:t>
      </w:r>
      <w:r w:rsidR="00A86F09">
        <w:rPr>
          <w:rFonts w:ascii="Fira Sans" w:hAnsi="Fira Sans"/>
          <w:sz w:val="19"/>
          <w:szCs w:val="19"/>
          <w:lang w:val="en-US"/>
        </w:rPr>
        <w:t xml:space="preserve"> </w:t>
      </w:r>
      <w:r w:rsidR="00A86F09" w:rsidRPr="00A86F09">
        <w:rPr>
          <w:rFonts w:ascii="Fira Sans" w:hAnsi="Fira Sans"/>
          <w:sz w:val="19"/>
          <w:szCs w:val="19"/>
          <w:lang w:val="en-US"/>
        </w:rPr>
        <w:t>according to the Law on Social Assistance</w:t>
      </w:r>
      <w:r w:rsidR="00666D2F">
        <w:rPr>
          <w:rFonts w:ascii="Fira Sans" w:hAnsi="Fira Sans"/>
          <w:sz w:val="19"/>
          <w:szCs w:val="19"/>
          <w:lang w:val="en-US"/>
        </w:rPr>
        <w:t>,</w:t>
      </w:r>
      <w:r w:rsidR="00A86F09" w:rsidRPr="00A86F09">
        <w:rPr>
          <w:rFonts w:ascii="Fira Sans" w:hAnsi="Fira Sans"/>
          <w:sz w:val="19"/>
          <w:szCs w:val="19"/>
          <w:lang w:val="en-US"/>
        </w:rPr>
        <w:t xml:space="preserve"> </w:t>
      </w:r>
      <w:r w:rsidR="00666D2F">
        <w:rPr>
          <w:rFonts w:ascii="Fira Sans" w:hAnsi="Fira Sans"/>
          <w:sz w:val="19"/>
          <w:szCs w:val="19"/>
          <w:lang w:val="en-US"/>
        </w:rPr>
        <w:t xml:space="preserve">entitles to apply </w:t>
      </w:r>
      <w:r w:rsidR="00A86F09" w:rsidRPr="00A86F09">
        <w:rPr>
          <w:rFonts w:ascii="Fira Sans" w:hAnsi="Fira Sans"/>
          <w:sz w:val="19"/>
          <w:szCs w:val="19"/>
          <w:lang w:val="en-US"/>
        </w:rPr>
        <w:t>for a monetary benefit from social assistance</w:t>
      </w:r>
      <w:r w:rsidR="00A86F09">
        <w:rPr>
          <w:rFonts w:ascii="Fira Sans" w:hAnsi="Fira Sans"/>
          <w:sz w:val="19"/>
          <w:szCs w:val="19"/>
          <w:lang w:val="en-US"/>
        </w:rPr>
        <w:t xml:space="preserve"> </w:t>
      </w:r>
      <w:r w:rsidR="00A86F09" w:rsidRPr="00A86F09">
        <w:rPr>
          <w:rFonts w:ascii="Fira Sans" w:hAnsi="Fira Sans"/>
          <w:sz w:val="19"/>
          <w:szCs w:val="19"/>
          <w:lang w:val="en-US"/>
        </w:rPr>
        <w:t xml:space="preserve">system. </w:t>
      </w:r>
    </w:p>
    <w:p w:rsidR="00385BFF" w:rsidRDefault="00385BFF" w:rsidP="00385BFF">
      <w:pPr>
        <w:pStyle w:val="Akapitzlist"/>
        <w:numPr>
          <w:ilvl w:val="0"/>
          <w:numId w:val="1"/>
        </w:num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 w:rsidRPr="00385BFF">
        <w:rPr>
          <w:rFonts w:ascii="Fira Sans" w:hAnsi="Fira Sans"/>
          <w:sz w:val="19"/>
          <w:szCs w:val="19"/>
          <w:lang w:val="en-US"/>
        </w:rPr>
        <w:t xml:space="preserve">Relative poverty threshold is </w:t>
      </w:r>
      <w:r>
        <w:rPr>
          <w:rFonts w:ascii="Fira Sans" w:hAnsi="Fira Sans"/>
          <w:sz w:val="19"/>
          <w:szCs w:val="19"/>
          <w:lang w:val="en-US"/>
        </w:rPr>
        <w:t xml:space="preserve">determined as </w:t>
      </w:r>
      <w:r w:rsidRPr="00385BFF">
        <w:rPr>
          <w:rFonts w:ascii="Fira Sans" w:hAnsi="Fira Sans"/>
          <w:sz w:val="19"/>
          <w:szCs w:val="19"/>
          <w:lang w:val="en-US"/>
        </w:rPr>
        <w:t>50% of the mean expenditure of all</w:t>
      </w:r>
      <w:r>
        <w:rPr>
          <w:rFonts w:ascii="Fira Sans" w:hAnsi="Fira Sans"/>
          <w:sz w:val="19"/>
          <w:szCs w:val="19"/>
          <w:lang w:val="en-US"/>
        </w:rPr>
        <w:t xml:space="preserve"> </w:t>
      </w:r>
      <w:r w:rsidRPr="00385BFF">
        <w:rPr>
          <w:rFonts w:ascii="Fira Sans" w:hAnsi="Fira Sans"/>
          <w:sz w:val="19"/>
          <w:szCs w:val="19"/>
          <w:lang w:val="en-US"/>
        </w:rPr>
        <w:t xml:space="preserve">households </w:t>
      </w:r>
    </w:p>
    <w:p w:rsidR="004C6589" w:rsidRPr="00B546D1" w:rsidRDefault="004C6589" w:rsidP="00B546D1">
      <w:pPr>
        <w:pStyle w:val="Akapitzlist"/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 w:rsidRPr="00B546D1">
        <w:rPr>
          <w:rFonts w:ascii="Fira Sans" w:hAnsi="Fira Sans"/>
          <w:sz w:val="19"/>
          <w:szCs w:val="19"/>
          <w:lang w:val="en-US"/>
        </w:rPr>
        <w:t>(</w:t>
      </w:r>
      <w:r w:rsidR="00517C7F" w:rsidRPr="00B546D1">
        <w:rPr>
          <w:rFonts w:ascii="Fira Sans" w:hAnsi="Fira Sans"/>
          <w:sz w:val="19"/>
          <w:szCs w:val="19"/>
          <w:lang w:val="en-US"/>
        </w:rPr>
        <w:t xml:space="preserve">calculated on the basis of </w:t>
      </w:r>
      <w:r w:rsidR="00633850">
        <w:rPr>
          <w:rFonts w:ascii="Fira Sans" w:hAnsi="Fira Sans"/>
          <w:sz w:val="19"/>
          <w:szCs w:val="19"/>
          <w:lang w:val="en-US"/>
        </w:rPr>
        <w:t>Household Budget S</w:t>
      </w:r>
      <w:r w:rsidR="00517C7F" w:rsidRPr="00B546D1">
        <w:rPr>
          <w:rFonts w:ascii="Fira Sans" w:hAnsi="Fira Sans"/>
          <w:sz w:val="19"/>
          <w:szCs w:val="19"/>
          <w:lang w:val="en-US"/>
        </w:rPr>
        <w:t>urvey</w:t>
      </w:r>
      <w:r w:rsidRPr="00B546D1">
        <w:rPr>
          <w:rFonts w:ascii="Fira Sans" w:hAnsi="Fira Sans"/>
          <w:sz w:val="19"/>
          <w:szCs w:val="19"/>
          <w:lang w:val="en-US"/>
        </w:rPr>
        <w:t>).</w:t>
      </w:r>
    </w:p>
    <w:p w:rsidR="00221A41" w:rsidRDefault="00221A41" w:rsidP="00C108A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val="en-US"/>
        </w:rPr>
      </w:pPr>
      <w:r w:rsidRPr="00221A41">
        <w:rPr>
          <w:rFonts w:ascii="Fira Sans" w:hAnsi="Fira Sans"/>
          <w:sz w:val="19"/>
          <w:szCs w:val="19"/>
          <w:lang w:val="en-US"/>
        </w:rPr>
        <w:t>Poverty rate is defined as a percentage of people in households in which expenditure level falls below the adopted poverty threshold.</w:t>
      </w:r>
      <w:r>
        <w:rPr>
          <w:rFonts w:ascii="Fira Sans" w:hAnsi="Fira Sans"/>
          <w:sz w:val="19"/>
          <w:szCs w:val="19"/>
          <w:lang w:val="en-US"/>
        </w:rPr>
        <w:t xml:space="preserve"> The expenditure includes, in addition to the amounts spent on consumption purposes, </w:t>
      </w:r>
      <w:r w:rsidRPr="00221A41">
        <w:rPr>
          <w:rFonts w:ascii="Fira Sans" w:hAnsi="Fira Sans"/>
          <w:sz w:val="19"/>
          <w:szCs w:val="19"/>
          <w:lang w:val="en-US"/>
        </w:rPr>
        <w:t xml:space="preserve">the value of products received free of charge, the value of own consumption as well </w:t>
      </w:r>
      <w:r w:rsidR="00DF3A16">
        <w:rPr>
          <w:rFonts w:ascii="Fira Sans" w:hAnsi="Fira Sans"/>
          <w:sz w:val="19"/>
          <w:szCs w:val="19"/>
          <w:lang w:val="en-US"/>
        </w:rPr>
        <w:t xml:space="preserve">as </w:t>
      </w:r>
      <w:r w:rsidRPr="00221A41">
        <w:rPr>
          <w:rFonts w:ascii="Fira Sans" w:hAnsi="Fira Sans"/>
          <w:sz w:val="19"/>
          <w:szCs w:val="19"/>
          <w:lang w:val="en-US"/>
        </w:rPr>
        <w:t>the so-called renovation fund</w:t>
      </w:r>
      <w:r>
        <w:rPr>
          <w:rFonts w:ascii="Fira Sans" w:hAnsi="Fira Sans"/>
          <w:sz w:val="19"/>
          <w:szCs w:val="19"/>
          <w:lang w:val="en-US"/>
        </w:rPr>
        <w:t>, indicating households contributions for the fund covering the costs o</w:t>
      </w:r>
      <w:r w:rsidR="00DF3A16">
        <w:rPr>
          <w:rFonts w:ascii="Fira Sans" w:hAnsi="Fira Sans"/>
          <w:sz w:val="19"/>
          <w:szCs w:val="19"/>
          <w:lang w:val="en-US"/>
        </w:rPr>
        <w:t xml:space="preserve">f renovation and </w:t>
      </w:r>
      <w:proofErr w:type="spellStart"/>
      <w:r w:rsidR="00DF3A16">
        <w:rPr>
          <w:rFonts w:ascii="Fira Sans" w:hAnsi="Fira Sans"/>
          <w:sz w:val="19"/>
          <w:szCs w:val="19"/>
          <w:lang w:val="en-US"/>
        </w:rPr>
        <w:t>modernisation</w:t>
      </w:r>
      <w:proofErr w:type="spellEnd"/>
      <w:r w:rsidR="00DF3A16">
        <w:rPr>
          <w:rFonts w:ascii="Fira Sans" w:hAnsi="Fira Sans"/>
          <w:sz w:val="19"/>
          <w:szCs w:val="19"/>
          <w:lang w:val="en-US"/>
        </w:rPr>
        <w:t xml:space="preserve"> of the residential building they live in.</w:t>
      </w:r>
    </w:p>
    <w:p w:rsidR="00221A41" w:rsidRDefault="00221A41" w:rsidP="00C108A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val="en-US"/>
        </w:rPr>
      </w:pPr>
    </w:p>
    <w:p w:rsidR="00DF3A16" w:rsidRDefault="00DF3A16" w:rsidP="00C108A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val="en-US"/>
        </w:rPr>
      </w:pPr>
    </w:p>
    <w:p w:rsidR="00C108AB" w:rsidRPr="00C108AB" w:rsidRDefault="00C108AB" w:rsidP="00C108AB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Arial"/>
          <w:sz w:val="19"/>
          <w:szCs w:val="19"/>
          <w:lang w:val="en-US"/>
        </w:rPr>
      </w:pPr>
      <w:r>
        <w:rPr>
          <w:rFonts w:ascii="Fira Sans" w:hAnsi="Fira Sans"/>
          <w:sz w:val="19"/>
          <w:szCs w:val="19"/>
          <w:lang w:val="en-US"/>
        </w:rPr>
        <w:t>In the case of the extreme and relative poverty</w:t>
      </w:r>
      <w:r w:rsidR="004C6589" w:rsidRPr="00517C7F">
        <w:rPr>
          <w:rFonts w:ascii="Fira Sans" w:hAnsi="Fira Sans"/>
          <w:sz w:val="19"/>
          <w:szCs w:val="19"/>
          <w:lang w:val="en-US"/>
        </w:rPr>
        <w:t xml:space="preserve">, </w:t>
      </w:r>
      <w:r>
        <w:rPr>
          <w:rFonts w:ascii="Fira Sans" w:hAnsi="Fira Sans" w:cs="Arial"/>
          <w:sz w:val="19"/>
          <w:szCs w:val="19"/>
          <w:lang w:val="en-US"/>
        </w:rPr>
        <w:t>i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>n order to eliminate the effect of the demographic</w:t>
      </w:r>
      <w:r w:rsidR="00517C7F">
        <w:rPr>
          <w:rFonts w:ascii="Fira Sans" w:hAnsi="Fira Sans" w:cs="Arial"/>
          <w:sz w:val="19"/>
          <w:szCs w:val="19"/>
          <w:lang w:val="en-US"/>
        </w:rPr>
        <w:t xml:space="preserve"> 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>composition o</w:t>
      </w:r>
      <w:r w:rsidR="00517C7F">
        <w:rPr>
          <w:rFonts w:ascii="Fira Sans" w:hAnsi="Fira Sans" w:cs="Arial"/>
          <w:sz w:val="19"/>
          <w:szCs w:val="19"/>
          <w:lang w:val="en-US"/>
        </w:rPr>
        <w:t xml:space="preserve">f households on the 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>cost</w:t>
      </w:r>
      <w:r w:rsidR="00517C7F">
        <w:rPr>
          <w:rFonts w:ascii="Fira Sans" w:hAnsi="Fira Sans" w:cs="Arial"/>
          <w:sz w:val="19"/>
          <w:szCs w:val="19"/>
          <w:lang w:val="en-US"/>
        </w:rPr>
        <w:t xml:space="preserve"> of living</w:t>
      </w:r>
      <w:r w:rsidR="00722C69">
        <w:rPr>
          <w:rFonts w:ascii="Fira Sans" w:hAnsi="Fira Sans" w:cs="Arial"/>
          <w:sz w:val="19"/>
          <w:szCs w:val="19"/>
          <w:lang w:val="en-US"/>
        </w:rPr>
        <w:t xml:space="preserve"> (household size and age of household members)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 xml:space="preserve">, the so-called </w:t>
      </w:r>
      <w:r w:rsidR="00517C7F" w:rsidRPr="00560984">
        <w:rPr>
          <w:rFonts w:ascii="Fira Sans" w:hAnsi="Fira Sans" w:cs="Arial,Bold"/>
          <w:bCs/>
          <w:sz w:val="19"/>
          <w:szCs w:val="19"/>
          <w:lang w:val="en-US"/>
        </w:rPr>
        <w:t>original OECD equivalence</w:t>
      </w:r>
      <w:r w:rsidRPr="00560984">
        <w:rPr>
          <w:rFonts w:ascii="Fira Sans" w:hAnsi="Fira Sans" w:cs="Arial,Bold"/>
          <w:bCs/>
          <w:sz w:val="19"/>
          <w:szCs w:val="19"/>
          <w:lang w:val="en-US"/>
        </w:rPr>
        <w:t xml:space="preserve"> </w:t>
      </w:r>
      <w:r w:rsidR="00517C7F" w:rsidRPr="00560984">
        <w:rPr>
          <w:rFonts w:ascii="Fira Sans" w:hAnsi="Fira Sans" w:cs="Arial,Bold"/>
          <w:bCs/>
          <w:sz w:val="19"/>
          <w:szCs w:val="19"/>
          <w:lang w:val="en-US"/>
        </w:rPr>
        <w:t>scale</w:t>
      </w:r>
      <w:r w:rsidR="00517C7F" w:rsidRPr="00517C7F">
        <w:rPr>
          <w:rFonts w:ascii="Fira Sans" w:hAnsi="Fira Sans" w:cs="Arial,Bold"/>
          <w:b/>
          <w:bCs/>
          <w:sz w:val="19"/>
          <w:szCs w:val="19"/>
          <w:lang w:val="en-US"/>
        </w:rPr>
        <w:t xml:space="preserve"> 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>has been used</w:t>
      </w:r>
      <w:r>
        <w:rPr>
          <w:rFonts w:ascii="Fira Sans" w:hAnsi="Fira Sans" w:cs="Arial"/>
          <w:sz w:val="19"/>
          <w:szCs w:val="19"/>
          <w:lang w:val="en-US"/>
        </w:rPr>
        <w:t xml:space="preserve">. 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>According</w:t>
      </w:r>
      <w:r w:rsidR="00517C7F">
        <w:rPr>
          <w:rFonts w:ascii="Fira Sans" w:hAnsi="Fira Sans" w:cs="Arial"/>
          <w:sz w:val="19"/>
          <w:szCs w:val="19"/>
          <w:lang w:val="en-US"/>
        </w:rPr>
        <w:t xml:space="preserve"> </w:t>
      </w:r>
      <w:r w:rsidR="00517C7F" w:rsidRPr="00517C7F">
        <w:rPr>
          <w:rFonts w:ascii="Fira Sans" w:hAnsi="Fira Sans" w:cs="Arial"/>
          <w:sz w:val="19"/>
          <w:szCs w:val="19"/>
          <w:lang w:val="en-US"/>
        </w:rPr>
        <w:t>to this scale, weight 1 is attributed to the first</w:t>
      </w:r>
      <w:r>
        <w:rPr>
          <w:rFonts w:ascii="Fira Sans" w:hAnsi="Fira Sans" w:cs="Arial"/>
          <w:sz w:val="19"/>
          <w:szCs w:val="19"/>
          <w:lang w:val="en-US"/>
        </w:rPr>
        <w:t xml:space="preserve"> </w:t>
      </w:r>
      <w:r w:rsidR="00517C7F" w:rsidRPr="00C108AB">
        <w:rPr>
          <w:rFonts w:ascii="Fira Sans" w:hAnsi="Fira Sans" w:cs="Arial"/>
          <w:sz w:val="19"/>
          <w:szCs w:val="19"/>
          <w:lang w:val="en-US"/>
        </w:rPr>
        <w:t>person in the household at the age of 14 and over</w:t>
      </w:r>
      <w:r w:rsidR="00517C7F" w:rsidRPr="00C108AB">
        <w:rPr>
          <w:rFonts w:ascii="Arial" w:hAnsi="Arial" w:cs="Arial"/>
          <w:sz w:val="16"/>
          <w:szCs w:val="16"/>
          <w:lang w:val="en-US"/>
        </w:rPr>
        <w:t>,</w:t>
      </w:r>
      <w:r w:rsidRPr="00C108AB">
        <w:rPr>
          <w:rFonts w:ascii="Arial" w:hAnsi="Arial" w:cs="Arial"/>
          <w:sz w:val="16"/>
          <w:szCs w:val="16"/>
          <w:lang w:val="en-US"/>
        </w:rPr>
        <w:t xml:space="preserve"> </w:t>
      </w:r>
      <w:r w:rsidRPr="00C108AB">
        <w:rPr>
          <w:rFonts w:ascii="Fira Sans" w:hAnsi="Fira Sans" w:cs="Arial"/>
          <w:sz w:val="19"/>
          <w:szCs w:val="19"/>
          <w:lang w:val="en-US"/>
        </w:rPr>
        <w:t>weight 0.7 — to any other person at that age and</w:t>
      </w:r>
      <w:r>
        <w:rPr>
          <w:rFonts w:ascii="Fira Sans" w:hAnsi="Fira Sans" w:cs="Arial"/>
          <w:sz w:val="19"/>
          <w:szCs w:val="19"/>
          <w:lang w:val="en-US"/>
        </w:rPr>
        <w:t xml:space="preserve"> </w:t>
      </w:r>
      <w:r w:rsidRPr="00C108AB">
        <w:rPr>
          <w:rFonts w:ascii="Fira Sans" w:hAnsi="Fira Sans" w:cs="Arial"/>
          <w:sz w:val="19"/>
          <w:szCs w:val="19"/>
          <w:lang w:val="en-US"/>
        </w:rPr>
        <w:t xml:space="preserve">weight 0.5 — to </w:t>
      </w:r>
      <w:r>
        <w:rPr>
          <w:rFonts w:ascii="Fira Sans" w:hAnsi="Fira Sans" w:cs="Arial"/>
          <w:sz w:val="19"/>
          <w:szCs w:val="19"/>
          <w:lang w:val="en-US"/>
        </w:rPr>
        <w:t>every child under 14. And thus</w:t>
      </w:r>
      <w:r w:rsidRPr="00C108AB">
        <w:rPr>
          <w:rFonts w:ascii="Fira Sans" w:hAnsi="Fira Sans" w:cs="Arial"/>
          <w:sz w:val="19"/>
          <w:szCs w:val="19"/>
          <w:lang w:val="en-US"/>
        </w:rPr>
        <w:t xml:space="preserve"> the</w:t>
      </w:r>
      <w:r>
        <w:rPr>
          <w:rFonts w:ascii="Fira Sans" w:hAnsi="Fira Sans" w:cs="Arial"/>
          <w:sz w:val="19"/>
          <w:szCs w:val="19"/>
          <w:lang w:val="en-US"/>
        </w:rPr>
        <w:t xml:space="preserve"> poverty threshold for a 4-person </w:t>
      </w:r>
      <w:r w:rsidRPr="00C108AB">
        <w:rPr>
          <w:rFonts w:ascii="Fira Sans" w:hAnsi="Fira Sans" w:cs="Arial"/>
          <w:sz w:val="19"/>
          <w:szCs w:val="19"/>
          <w:lang w:val="en-US"/>
        </w:rPr>
        <w:t>household consisting of 2 adult</w:t>
      </w:r>
      <w:r w:rsidR="00FD29DA">
        <w:rPr>
          <w:rFonts w:ascii="Fira Sans" w:hAnsi="Fira Sans" w:cs="Arial"/>
          <w:sz w:val="19"/>
          <w:szCs w:val="19"/>
          <w:lang w:val="en-US"/>
        </w:rPr>
        <w:t>s</w:t>
      </w:r>
      <w:r w:rsidRPr="00C108AB">
        <w:rPr>
          <w:rFonts w:ascii="Fira Sans" w:hAnsi="Fira Sans" w:cs="Arial"/>
          <w:sz w:val="19"/>
          <w:szCs w:val="19"/>
          <w:lang w:val="en-US"/>
        </w:rPr>
        <w:t xml:space="preserve"> and 2 children at t</w:t>
      </w:r>
      <w:r>
        <w:rPr>
          <w:rFonts w:ascii="Fira Sans" w:hAnsi="Fira Sans" w:cs="Arial"/>
          <w:sz w:val="19"/>
          <w:szCs w:val="19"/>
          <w:lang w:val="en-US"/>
        </w:rPr>
        <w:t xml:space="preserve">he age under 14 is 2.7 times as </w:t>
      </w:r>
      <w:r w:rsidRPr="00C108AB">
        <w:rPr>
          <w:rFonts w:ascii="Fira Sans" w:hAnsi="Fira Sans" w:cs="Arial"/>
          <w:sz w:val="19"/>
          <w:szCs w:val="19"/>
          <w:lang w:val="en-US"/>
        </w:rPr>
        <w:t>high as that for a 1-person household.</w:t>
      </w:r>
    </w:p>
    <w:p w:rsidR="000C36B0" w:rsidRPr="000C36B0" w:rsidRDefault="000C36B0" w:rsidP="003B7E04">
      <w:p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 w:rsidRPr="000C36B0">
        <w:rPr>
          <w:rFonts w:ascii="Fira Sans" w:hAnsi="Fira Sans"/>
          <w:sz w:val="19"/>
          <w:szCs w:val="19"/>
          <w:lang w:val="en-US"/>
        </w:rPr>
        <w:t xml:space="preserve">For example, in the fourth quarter of </w:t>
      </w:r>
      <w:r w:rsidR="0000001B">
        <w:rPr>
          <w:rFonts w:ascii="Fira Sans" w:hAnsi="Fira Sans"/>
          <w:sz w:val="19"/>
          <w:szCs w:val="19"/>
          <w:lang w:val="en-US"/>
        </w:rPr>
        <w:t>2020</w:t>
      </w:r>
      <w:r w:rsidRPr="000C36B0">
        <w:rPr>
          <w:rFonts w:ascii="Fira Sans" w:hAnsi="Fira Sans"/>
          <w:sz w:val="19"/>
          <w:szCs w:val="19"/>
          <w:lang w:val="en-US"/>
        </w:rPr>
        <w:t xml:space="preserve">, for </w:t>
      </w:r>
      <w:r>
        <w:rPr>
          <w:rFonts w:ascii="Fira Sans" w:hAnsi="Fira Sans"/>
          <w:sz w:val="19"/>
          <w:szCs w:val="19"/>
          <w:lang w:val="en-US"/>
        </w:rPr>
        <w:t>1-</w:t>
      </w:r>
      <w:r w:rsidRPr="000C36B0">
        <w:rPr>
          <w:rFonts w:ascii="Fira Sans" w:hAnsi="Fira Sans"/>
          <w:sz w:val="19"/>
          <w:szCs w:val="19"/>
          <w:lang w:val="en-US"/>
        </w:rPr>
        <w:t xml:space="preserve">person </w:t>
      </w:r>
      <w:r>
        <w:rPr>
          <w:rFonts w:ascii="Fira Sans" w:hAnsi="Fira Sans"/>
          <w:sz w:val="19"/>
          <w:szCs w:val="19"/>
          <w:lang w:val="en-US"/>
        </w:rPr>
        <w:t>household</w:t>
      </w:r>
      <w:r w:rsidRPr="000C36B0">
        <w:rPr>
          <w:rFonts w:ascii="Fira Sans" w:hAnsi="Fira Sans"/>
          <w:sz w:val="19"/>
          <w:szCs w:val="19"/>
          <w:lang w:val="en-US"/>
        </w:rPr>
        <w:t>, the extreme poverty li</w:t>
      </w:r>
      <w:r>
        <w:rPr>
          <w:rFonts w:ascii="Fira Sans" w:hAnsi="Fira Sans"/>
          <w:sz w:val="19"/>
          <w:szCs w:val="19"/>
          <w:lang w:val="en-US"/>
        </w:rPr>
        <w:t>ne</w:t>
      </w:r>
      <w:r w:rsidRPr="000C36B0">
        <w:rPr>
          <w:rFonts w:ascii="Fira Sans" w:hAnsi="Fira Sans"/>
          <w:sz w:val="19"/>
          <w:szCs w:val="19"/>
          <w:lang w:val="en-US"/>
        </w:rPr>
        <w:t xml:space="preserve"> was PLN </w:t>
      </w:r>
      <w:r w:rsidR="0000001B">
        <w:rPr>
          <w:rFonts w:ascii="Fira Sans" w:hAnsi="Fira Sans"/>
          <w:sz w:val="19"/>
          <w:szCs w:val="19"/>
          <w:lang w:val="en-US"/>
        </w:rPr>
        <w:t>640</w:t>
      </w:r>
      <w:r w:rsidRPr="000C36B0">
        <w:rPr>
          <w:rFonts w:ascii="Fira Sans" w:hAnsi="Fira Sans"/>
          <w:sz w:val="19"/>
          <w:szCs w:val="19"/>
          <w:lang w:val="en-US"/>
        </w:rPr>
        <w:t xml:space="preserve"> and the relative poverty </w:t>
      </w:r>
      <w:r>
        <w:rPr>
          <w:rFonts w:ascii="Fira Sans" w:hAnsi="Fira Sans"/>
          <w:sz w:val="19"/>
          <w:szCs w:val="19"/>
          <w:lang w:val="en-US"/>
        </w:rPr>
        <w:t>line</w:t>
      </w:r>
      <w:r w:rsidRPr="000C36B0">
        <w:rPr>
          <w:rFonts w:ascii="Fira Sans" w:hAnsi="Fira Sans"/>
          <w:sz w:val="19"/>
          <w:szCs w:val="19"/>
          <w:lang w:val="en-US"/>
        </w:rPr>
        <w:t xml:space="preserve"> PLN </w:t>
      </w:r>
      <w:r w:rsidR="0000001B">
        <w:rPr>
          <w:rFonts w:ascii="Fira Sans" w:hAnsi="Fira Sans"/>
          <w:sz w:val="19"/>
          <w:szCs w:val="19"/>
          <w:lang w:val="en-US"/>
        </w:rPr>
        <w:t>799</w:t>
      </w:r>
      <w:r w:rsidRPr="000C36B0">
        <w:rPr>
          <w:rFonts w:ascii="Fira Sans" w:hAnsi="Fira Sans"/>
          <w:sz w:val="19"/>
          <w:szCs w:val="19"/>
          <w:lang w:val="en-US"/>
        </w:rPr>
        <w:t xml:space="preserve">. For 4-person household described above the extreme poverty </w:t>
      </w:r>
      <w:r>
        <w:rPr>
          <w:rFonts w:ascii="Fira Sans" w:hAnsi="Fira Sans"/>
          <w:sz w:val="19"/>
          <w:szCs w:val="19"/>
          <w:lang w:val="en-US"/>
        </w:rPr>
        <w:t xml:space="preserve">threshold </w:t>
      </w:r>
      <w:r w:rsidRPr="000C36B0">
        <w:rPr>
          <w:rFonts w:ascii="Fira Sans" w:hAnsi="Fira Sans"/>
          <w:sz w:val="19"/>
          <w:szCs w:val="19"/>
          <w:lang w:val="en-US"/>
        </w:rPr>
        <w:t xml:space="preserve">was </w:t>
      </w:r>
      <w:r w:rsidR="00986F1E">
        <w:rPr>
          <w:rFonts w:ascii="Fira Sans" w:hAnsi="Fira Sans"/>
          <w:sz w:val="19"/>
          <w:szCs w:val="19"/>
          <w:lang w:val="en-US"/>
        </w:rPr>
        <w:t xml:space="preserve">PLN </w:t>
      </w:r>
      <w:r w:rsidR="0000001B">
        <w:rPr>
          <w:rFonts w:ascii="Fira Sans" w:hAnsi="Fira Sans"/>
          <w:sz w:val="19"/>
          <w:szCs w:val="19"/>
          <w:lang w:val="en-US"/>
        </w:rPr>
        <w:t>1727</w:t>
      </w:r>
      <w:r w:rsidRPr="000C36B0">
        <w:rPr>
          <w:rFonts w:ascii="Fira Sans" w:hAnsi="Fira Sans"/>
          <w:sz w:val="19"/>
          <w:szCs w:val="19"/>
          <w:lang w:val="en-US"/>
        </w:rPr>
        <w:t xml:space="preserve"> and relative poverty </w:t>
      </w:r>
      <w:r>
        <w:rPr>
          <w:rFonts w:ascii="Fira Sans" w:hAnsi="Fira Sans"/>
          <w:sz w:val="19"/>
          <w:szCs w:val="19"/>
          <w:lang w:val="en-US"/>
        </w:rPr>
        <w:t xml:space="preserve">threshold </w:t>
      </w:r>
      <w:r w:rsidRPr="000C36B0">
        <w:rPr>
          <w:rFonts w:ascii="Fira Sans" w:hAnsi="Fira Sans"/>
          <w:sz w:val="19"/>
          <w:szCs w:val="19"/>
          <w:lang w:val="en-US"/>
        </w:rPr>
        <w:t xml:space="preserve">was </w:t>
      </w:r>
      <w:r w:rsidR="00986F1E">
        <w:rPr>
          <w:rFonts w:ascii="Fira Sans" w:hAnsi="Fira Sans"/>
          <w:sz w:val="19"/>
          <w:szCs w:val="19"/>
          <w:lang w:val="en-US"/>
        </w:rPr>
        <w:t xml:space="preserve">PLN </w:t>
      </w:r>
      <w:r w:rsidR="0000001B">
        <w:rPr>
          <w:rFonts w:ascii="Fira Sans" w:hAnsi="Fira Sans"/>
          <w:sz w:val="19"/>
          <w:szCs w:val="19"/>
          <w:lang w:val="en-US"/>
        </w:rPr>
        <w:t>2157</w:t>
      </w:r>
      <w:r w:rsidR="00986F1E">
        <w:rPr>
          <w:rFonts w:ascii="Fira Sans" w:hAnsi="Fira Sans"/>
          <w:sz w:val="19"/>
          <w:szCs w:val="19"/>
          <w:lang w:val="en-US"/>
        </w:rPr>
        <w:t>.</w:t>
      </w:r>
    </w:p>
    <w:p w:rsidR="003B4F67" w:rsidRPr="005229E8" w:rsidRDefault="003B4F67" w:rsidP="003B7E04">
      <w:pPr>
        <w:spacing w:before="120" w:after="120" w:line="240" w:lineRule="exact"/>
        <w:jc w:val="both"/>
        <w:rPr>
          <w:rFonts w:ascii="Fira Sans" w:hAnsi="Fira Sans"/>
          <w:noProof/>
          <w:sz w:val="19"/>
          <w:szCs w:val="19"/>
          <w:lang w:val="en-US" w:eastAsia="pl-PL"/>
        </w:rPr>
      </w:pPr>
      <w:r w:rsidRPr="005229E8">
        <w:rPr>
          <w:rFonts w:ascii="Fira Sans" w:hAnsi="Fira Sans"/>
          <w:noProof/>
          <w:sz w:val="19"/>
          <w:szCs w:val="19"/>
          <w:lang w:val="en-US" w:eastAsia="pl-PL"/>
        </w:rPr>
        <w:t xml:space="preserve">In the case of „legal” poverty two amounts are applicable: for a person living alone (1-person household) and per person in multi-person households. Since October 2018, the threshold </w:t>
      </w:r>
      <w:r w:rsidR="005229E8" w:rsidRPr="005229E8">
        <w:rPr>
          <w:rFonts w:ascii="Fira Sans" w:hAnsi="Fira Sans"/>
          <w:noProof/>
          <w:sz w:val="19"/>
          <w:szCs w:val="19"/>
          <w:lang w:val="en-US" w:eastAsia="pl-PL"/>
        </w:rPr>
        <w:t>amounted to PLN 701 for 1-person household and PLN 528 per person in multi-person househol</w:t>
      </w:r>
      <w:bookmarkStart w:id="0" w:name="_GoBack"/>
      <w:bookmarkEnd w:id="0"/>
      <w:r w:rsidR="005229E8" w:rsidRPr="005229E8">
        <w:rPr>
          <w:rFonts w:ascii="Fira Sans" w:hAnsi="Fira Sans"/>
          <w:noProof/>
          <w:sz w:val="19"/>
          <w:szCs w:val="19"/>
          <w:lang w:val="en-US" w:eastAsia="pl-PL"/>
        </w:rPr>
        <w:t>d.</w:t>
      </w:r>
    </w:p>
    <w:p w:rsidR="00350232" w:rsidRPr="00691F19" w:rsidRDefault="003B5698" w:rsidP="003B7E04">
      <w:pPr>
        <w:spacing w:before="120" w:after="120" w:line="240" w:lineRule="exact"/>
        <w:jc w:val="both"/>
        <w:rPr>
          <w:rFonts w:ascii="Fira Sans" w:hAnsi="Fira Sans"/>
          <w:sz w:val="19"/>
          <w:szCs w:val="19"/>
          <w:lang w:val="en-US"/>
        </w:rPr>
      </w:pPr>
      <w:r>
        <w:rPr>
          <w:rFonts w:ascii="Fira Sans" w:hAnsi="Fira Sans"/>
          <w:noProof/>
          <w:sz w:val="19"/>
          <w:szCs w:val="19"/>
          <w:lang w:val="en-US" w:eastAsia="pl-PL"/>
        </w:rPr>
        <w:t xml:space="preserve">The presented </w:t>
      </w:r>
      <w:r w:rsidRPr="003B5698">
        <w:rPr>
          <w:rFonts w:ascii="Fira Sans" w:hAnsi="Fira Sans"/>
          <w:noProof/>
          <w:sz w:val="19"/>
          <w:szCs w:val="19"/>
          <w:lang w:val="en-US" w:eastAsia="pl-PL"/>
        </w:rPr>
        <w:t xml:space="preserve">poverty rates </w:t>
      </w:r>
      <w:r w:rsidR="00691F19" w:rsidRPr="00691F19">
        <w:rPr>
          <w:rFonts w:ascii="Fira Sans" w:hAnsi="Fira Sans"/>
          <w:noProof/>
          <w:sz w:val="19"/>
          <w:szCs w:val="19"/>
          <w:lang w:val="en-US" w:eastAsia="pl-PL"/>
        </w:rPr>
        <w:t xml:space="preserve">are annual average </w:t>
      </w:r>
      <w:r>
        <w:rPr>
          <w:rFonts w:ascii="Fira Sans" w:hAnsi="Fira Sans"/>
          <w:noProof/>
          <w:sz w:val="19"/>
          <w:szCs w:val="19"/>
          <w:lang w:val="en-US" w:eastAsia="pl-PL"/>
        </w:rPr>
        <w:t>data</w:t>
      </w:r>
      <w:r w:rsidR="00691F19" w:rsidRPr="00691F19">
        <w:rPr>
          <w:rFonts w:ascii="Fira Sans" w:hAnsi="Fira Sans"/>
          <w:noProof/>
          <w:sz w:val="19"/>
          <w:szCs w:val="19"/>
          <w:lang w:val="en-US" w:eastAsia="pl-PL"/>
        </w:rPr>
        <w:t>.</w:t>
      </w:r>
    </w:p>
    <w:p w:rsidR="00F91529" w:rsidRDefault="00F91529" w:rsidP="00C96C60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 Sans"/>
          <w:color w:val="000000"/>
          <w:sz w:val="19"/>
          <w:szCs w:val="19"/>
          <w:lang w:val="en-US"/>
        </w:rPr>
      </w:pPr>
    </w:p>
    <w:p w:rsidR="00F91529" w:rsidRDefault="00F91529" w:rsidP="00C96C60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Fira Sans"/>
          <w:color w:val="000000"/>
          <w:sz w:val="19"/>
          <w:szCs w:val="19"/>
          <w:lang w:val="en-US"/>
        </w:rPr>
      </w:pPr>
      <w:r w:rsidRPr="00F91529">
        <w:rPr>
          <w:rFonts w:ascii="Fira Sans" w:hAnsi="Fira Sans" w:cs="Fira Sans"/>
          <w:color w:val="000000"/>
          <w:sz w:val="19"/>
          <w:szCs w:val="19"/>
          <w:lang w:val="en-US"/>
        </w:rPr>
        <w:t xml:space="preserve">In 2020, due to the pandemic and the introduction of various restrictions aimed at reducing coronavirus transmission by limiting person-to-person contact, the </w:t>
      </w:r>
      <w:r w:rsidR="00134F79" w:rsidRPr="00F91529">
        <w:rPr>
          <w:rFonts w:ascii="Fira Sans" w:hAnsi="Fira Sans" w:cs="Fira Sans"/>
          <w:color w:val="000000"/>
          <w:sz w:val="19"/>
          <w:szCs w:val="19"/>
          <w:lang w:val="en-US"/>
        </w:rPr>
        <w:t xml:space="preserve">method of collecting information from respondents </w:t>
      </w:r>
      <w:r w:rsidR="00B56ED0">
        <w:rPr>
          <w:rFonts w:ascii="Fira Sans" w:hAnsi="Fira Sans" w:cs="Fira Sans"/>
          <w:color w:val="000000"/>
          <w:sz w:val="19"/>
          <w:szCs w:val="19"/>
          <w:lang w:val="en-US"/>
        </w:rPr>
        <w:t xml:space="preserve">used in the </w:t>
      </w:r>
      <w:r w:rsidRPr="00F91529">
        <w:rPr>
          <w:rFonts w:ascii="Fira Sans" w:hAnsi="Fira Sans" w:cs="Fira Sans"/>
          <w:color w:val="000000"/>
          <w:sz w:val="19"/>
          <w:szCs w:val="19"/>
          <w:lang w:val="en-US"/>
        </w:rPr>
        <w:t xml:space="preserve">Household Budget Survey </w:t>
      </w:r>
      <w:r w:rsidR="00B56ED0">
        <w:rPr>
          <w:rFonts w:ascii="Fira Sans" w:hAnsi="Fira Sans" w:cs="Fira Sans"/>
          <w:color w:val="000000"/>
          <w:sz w:val="19"/>
          <w:szCs w:val="19"/>
          <w:lang w:val="en-US"/>
        </w:rPr>
        <w:t xml:space="preserve">was </w:t>
      </w:r>
      <w:r w:rsidRPr="00F91529">
        <w:rPr>
          <w:rFonts w:ascii="Fira Sans" w:hAnsi="Fira Sans" w:cs="Fira Sans"/>
          <w:color w:val="000000"/>
          <w:sz w:val="19"/>
          <w:szCs w:val="19"/>
          <w:lang w:val="en-US"/>
        </w:rPr>
        <w:t xml:space="preserve">changed </w:t>
      </w:r>
      <w:r w:rsidR="009A01D3" w:rsidRPr="00F91529">
        <w:rPr>
          <w:rFonts w:ascii="Fira Sans" w:hAnsi="Fira Sans" w:cs="Fira Sans"/>
          <w:color w:val="000000"/>
          <w:sz w:val="19"/>
          <w:szCs w:val="19"/>
          <w:lang w:val="en-US"/>
        </w:rPr>
        <w:t>it’s</w:t>
      </w:r>
      <w:r w:rsidRPr="00F91529">
        <w:rPr>
          <w:rFonts w:ascii="Fira Sans" w:hAnsi="Fira Sans" w:cs="Fira Sans"/>
          <w:color w:val="000000"/>
          <w:sz w:val="19"/>
          <w:szCs w:val="19"/>
          <w:lang w:val="en-US"/>
        </w:rPr>
        <w:t xml:space="preserve"> from a face-to-face interview to a telephone interview.</w:t>
      </w:r>
    </w:p>
    <w:p w:rsidR="004C6589" w:rsidRPr="00221A41" w:rsidRDefault="004C6589" w:rsidP="003B7E04">
      <w:pPr>
        <w:spacing w:before="120" w:after="120" w:line="240" w:lineRule="exact"/>
        <w:jc w:val="both"/>
        <w:rPr>
          <w:rFonts w:ascii="Fira Sans" w:hAnsi="Fira Sans"/>
          <w:b/>
          <w:sz w:val="16"/>
          <w:szCs w:val="16"/>
          <w:lang w:val="en-US"/>
        </w:rPr>
      </w:pPr>
      <w:r w:rsidRPr="00221A41">
        <w:rPr>
          <w:rFonts w:ascii="Fira Sans" w:hAnsi="Fira Sans"/>
          <w:b/>
          <w:sz w:val="16"/>
          <w:szCs w:val="16"/>
          <w:lang w:val="en-US"/>
        </w:rPr>
        <w:br w:type="page"/>
      </w:r>
    </w:p>
    <w:p w:rsidR="00497639" w:rsidRPr="00346488" w:rsidRDefault="002F1A96" w:rsidP="00497639">
      <w:pPr>
        <w:rPr>
          <w:rFonts w:ascii="Fira Sans SemiBold" w:eastAsia="Times New Roman" w:hAnsi="Fira Sans SemiBold" w:cs="Times New Roman"/>
          <w:b/>
          <w:bCs/>
          <w:color w:val="001D77"/>
          <w:sz w:val="19"/>
          <w:szCs w:val="24"/>
          <w:shd w:val="clear" w:color="auto" w:fill="FFFFFF"/>
          <w:lang w:val="en-US" w:eastAsia="pl-PL"/>
        </w:rPr>
      </w:pPr>
      <w:r w:rsidRPr="00346488">
        <w:rPr>
          <w:rFonts w:ascii="Fira Sans SemiBold" w:eastAsia="Times New Roman" w:hAnsi="Fira Sans SemiBold" w:cs="Times New Roman"/>
          <w:b/>
          <w:bCs/>
          <w:color w:val="001D77"/>
          <w:sz w:val="19"/>
          <w:szCs w:val="24"/>
          <w:shd w:val="clear" w:color="auto" w:fill="FFFFFF"/>
          <w:lang w:val="en-US" w:eastAsia="pl-PL"/>
        </w:rPr>
        <w:lastRenderedPageBreak/>
        <w:t>Tabular annex</w:t>
      </w:r>
    </w:p>
    <w:tbl>
      <w:tblPr>
        <w:tblpPr w:leftFromText="141" w:rightFromText="141" w:vertAnchor="text" w:horzAnchor="margin" w:tblpY="47"/>
        <w:tblW w:w="5083" w:type="pct"/>
        <w:tblBorders>
          <w:insideH w:val="single" w:sz="4" w:space="0" w:color="001D77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035"/>
        <w:gridCol w:w="909"/>
        <w:gridCol w:w="911"/>
        <w:gridCol w:w="921"/>
        <w:gridCol w:w="909"/>
        <w:gridCol w:w="909"/>
        <w:gridCol w:w="911"/>
        <w:gridCol w:w="1082"/>
      </w:tblGrid>
      <w:tr w:rsidR="00497639" w:rsidRPr="00DA13C5" w:rsidTr="00B27308">
        <w:trPr>
          <w:trHeight w:val="72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97639" w:rsidRPr="000A31FB" w:rsidRDefault="00DF2EA4" w:rsidP="00947C36">
            <w:pPr>
              <w:spacing w:after="200" w:line="240" w:lineRule="atLeast"/>
              <w:rPr>
                <w:rFonts w:ascii="Fira Sans" w:eastAsiaTheme="minorEastAsia" w:hAnsi="Fira Sans" w:cs="Arial"/>
                <w:b/>
                <w:bCs/>
                <w:caps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</w:t>
            </w:r>
            <w:r w:rsidR="002F1A96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able </w:t>
            </w: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1. </w:t>
            </w:r>
            <w:r w:rsidR="002F1A96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Poverty thresholds for selected household types in the years</w:t>
            </w:r>
            <w:r w:rsidR="00BA3143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201</w:t>
            </w:r>
            <w:r w:rsidR="00947C36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="00FF4F99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947C36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  <w:r w:rsidR="00497639" w:rsidRPr="000A31FB">
              <w:rPr>
                <w:rFonts w:ascii="Fira Sans" w:eastAsiaTheme="minorEastAsia" w:hAnsi="Fira Sans" w:cs="Arial"/>
                <w:b/>
                <w:bCs/>
                <w:i/>
                <w:color w:val="000000"/>
                <w:sz w:val="16"/>
                <w:szCs w:val="16"/>
                <w:vertAlign w:val="superscript"/>
                <w:lang w:val="en-US" w:eastAsia="pl-PL"/>
              </w:rPr>
              <w:t>a</w:t>
            </w:r>
          </w:p>
        </w:tc>
      </w:tr>
      <w:tr w:rsidR="00B27308" w:rsidRPr="00DA13C5" w:rsidTr="005E0904">
        <w:trPr>
          <w:trHeight w:val="454"/>
        </w:trPr>
        <w:tc>
          <w:tcPr>
            <w:tcW w:w="1128" w:type="pct"/>
            <w:vMerge w:val="restart"/>
            <w:tcBorders>
              <w:top w:val="nil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27308" w:rsidRPr="00497639" w:rsidRDefault="002F1A96" w:rsidP="00A762C8">
            <w:pPr>
              <w:spacing w:before="60" w:after="60" w:line="240" w:lineRule="atLeas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thresholds</w:t>
            </w:r>
            <w:proofErr w:type="spellEnd"/>
            <w:r w:rsidR="00B27308"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927" w:type="pct"/>
            <w:gridSpan w:val="4"/>
            <w:tcBorders>
              <w:top w:val="nil"/>
              <w:left w:val="single" w:sz="4" w:space="0" w:color="002060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B27308" w:rsidRPr="00497639" w:rsidRDefault="002F1A96" w:rsidP="00BA0F7F">
            <w:pPr>
              <w:spacing w:before="60" w:after="60" w:line="240" w:lineRule="atLeast"/>
              <w:jc w:val="center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 xml:space="preserve">1-person </w:t>
            </w:r>
            <w:proofErr w:type="spellStart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</w:p>
        </w:tc>
        <w:tc>
          <w:tcPr>
            <w:tcW w:w="1945" w:type="pct"/>
            <w:gridSpan w:val="4"/>
            <w:tcBorders>
              <w:top w:val="nil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B27308" w:rsidRPr="000A31FB" w:rsidRDefault="008F0B25" w:rsidP="00BA0F7F">
            <w:pPr>
              <w:spacing w:before="60" w:after="60" w:line="240" w:lineRule="atLeast"/>
              <w:jc w:val="center"/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>4-person</w:t>
            </w:r>
            <w:r w:rsidR="002F1A96"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 xml:space="preserve"> households</w:t>
            </w:r>
            <w:r w:rsidR="00B27308"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 xml:space="preserve"> (2 </w:t>
            </w:r>
            <w:r w:rsidR="002F1A96"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>adults</w:t>
            </w:r>
            <w:r w:rsidR="00B27308"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  <w:p w:rsidR="00B27308" w:rsidRPr="000A31FB" w:rsidRDefault="00B27308" w:rsidP="00BA0F7F">
            <w:pPr>
              <w:spacing w:before="60" w:after="60" w:line="240" w:lineRule="atLeast"/>
              <w:jc w:val="center"/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>+ 2 </w:t>
            </w:r>
            <w:r w:rsidR="002F1A96"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>children up to</w:t>
            </w:r>
            <w:r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 xml:space="preserve"> 14</w:t>
            </w:r>
            <w:r w:rsidR="00A47489"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 xml:space="preserve"> years</w:t>
            </w:r>
            <w:r w:rsidRPr="000A31FB"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  <w:t>)</w:t>
            </w:r>
          </w:p>
        </w:tc>
      </w:tr>
      <w:tr w:rsidR="005A22E0" w:rsidRPr="00497639" w:rsidTr="005E0904">
        <w:trPr>
          <w:trHeight w:val="454"/>
        </w:trPr>
        <w:tc>
          <w:tcPr>
            <w:tcW w:w="1128" w:type="pct"/>
            <w:vMerge/>
            <w:tcBorders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5A22E0" w:rsidRPr="000A31FB" w:rsidRDefault="005A22E0" w:rsidP="005A22E0">
            <w:pPr>
              <w:spacing w:before="60" w:after="60" w:line="240" w:lineRule="atLeast"/>
              <w:rPr>
                <w:rFonts w:ascii="Fira Sans" w:eastAsia="Calibri" w:hAnsi="Fira Sans" w:cs="Arial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528" w:type="pct"/>
            <w:tcBorders>
              <w:top w:val="single" w:sz="4" w:space="0" w:color="001D77"/>
              <w:left w:val="single" w:sz="4" w:space="0" w:color="002060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5" w:type="pct"/>
            <w:tcBorders>
              <w:top w:val="single" w:sz="4" w:space="0" w:color="001D77"/>
              <w:left w:val="single" w:sz="4" w:space="0" w:color="001D77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0" w:type="pct"/>
            <w:tcBorders>
              <w:top w:val="single" w:sz="4" w:space="0" w:color="001D77"/>
              <w:left w:val="single" w:sz="4" w:space="0" w:color="001D77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5" w:type="pct"/>
            <w:tcBorders>
              <w:top w:val="single" w:sz="4" w:space="0" w:color="001D77"/>
              <w:left w:val="single" w:sz="4" w:space="0" w:color="001D77"/>
              <w:bottom w:val="single" w:sz="4" w:space="0" w:color="002060"/>
              <w:right w:val="single" w:sz="4" w:space="0" w:color="001D77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2" w:type="pct"/>
            <w:tcBorders>
              <w:top w:val="single" w:sz="4" w:space="0" w:color="001D77"/>
              <w:left w:val="single" w:sz="4" w:space="0" w:color="001D77"/>
              <w:bottom w:val="nil"/>
            </w:tcBorders>
            <w:shd w:val="clear" w:color="auto" w:fill="auto"/>
            <w:vAlign w:val="center"/>
          </w:tcPr>
          <w:p w:rsidR="005A22E0" w:rsidRPr="00B20999" w:rsidRDefault="005A22E0" w:rsidP="00947C36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947C3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5A22E0" w:rsidRPr="00497639" w:rsidTr="005E0904">
        <w:trPr>
          <w:trHeight w:val="391"/>
        </w:trPr>
        <w:tc>
          <w:tcPr>
            <w:tcW w:w="1128" w:type="pct"/>
            <w:vMerge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5A22E0" w:rsidRPr="00497639" w:rsidRDefault="005A22E0" w:rsidP="005A22E0">
            <w:pPr>
              <w:spacing w:before="60" w:after="60" w:line="240" w:lineRule="atLeas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2" w:type="pct"/>
            <w:gridSpan w:val="8"/>
            <w:tcBorders>
              <w:top w:val="single" w:sz="4" w:space="0" w:color="002060"/>
              <w:left w:val="single" w:sz="4" w:space="0" w:color="002060"/>
              <w:bottom w:val="single" w:sz="12" w:space="0" w:color="0070C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5A22E0" w:rsidRPr="00497639" w:rsidRDefault="001458C8" w:rsidP="001458C8">
            <w:pPr>
              <w:spacing w:before="60" w:after="60" w:line="240" w:lineRule="atLeast"/>
              <w:jc w:val="center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In PLN</w:t>
            </w:r>
          </w:p>
        </w:tc>
      </w:tr>
      <w:tr w:rsidR="00947C36" w:rsidRPr="00497639" w:rsidTr="005E0904">
        <w:trPr>
          <w:trHeight w:val="454"/>
        </w:trPr>
        <w:tc>
          <w:tcPr>
            <w:tcW w:w="1128" w:type="pct"/>
            <w:tcBorders>
              <w:top w:val="single" w:sz="12" w:space="0" w:color="002060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947C36" w:rsidRPr="00497639" w:rsidRDefault="00947C36" w:rsidP="00947C36">
            <w:pPr>
              <w:spacing w:before="60" w:after="60" w:line="240" w:lineRule="atLeast"/>
              <w:ind w:left="176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r w:rsidRPr="00497639"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subsistence</w:t>
            </w:r>
            <w:proofErr w:type="spellEnd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97639"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minimum)</w:t>
            </w:r>
          </w:p>
        </w:tc>
        <w:tc>
          <w:tcPr>
            <w:tcW w:w="528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464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465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70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6E1B58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464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E16821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1572</w:t>
            </w:r>
          </w:p>
        </w:tc>
        <w:tc>
          <w:tcPr>
            <w:tcW w:w="464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E16821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1606</w:t>
            </w:r>
          </w:p>
        </w:tc>
        <w:tc>
          <w:tcPr>
            <w:tcW w:w="465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947C36" w:rsidRPr="00E16821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1658</w:t>
            </w:r>
          </w:p>
        </w:tc>
        <w:tc>
          <w:tcPr>
            <w:tcW w:w="552" w:type="pct"/>
            <w:tcBorders>
              <w:top w:val="single" w:sz="12" w:space="0" w:color="002060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947C36" w:rsidRPr="00E16821" w:rsidRDefault="006E1B58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1727</w:t>
            </w:r>
          </w:p>
        </w:tc>
      </w:tr>
      <w:tr w:rsidR="00947C36" w:rsidRPr="00497639" w:rsidTr="00D16335">
        <w:trPr>
          <w:trHeight w:val="454"/>
        </w:trPr>
        <w:tc>
          <w:tcPr>
            <w:tcW w:w="1128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947C36" w:rsidRPr="00497639" w:rsidRDefault="00947C36" w:rsidP="00947C36">
            <w:pPr>
              <w:spacing w:before="60" w:after="60" w:line="240" w:lineRule="atLeast"/>
              <w:ind w:left="176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97639"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Relat</w:t>
            </w: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ive</w:t>
            </w:r>
            <w:proofErr w:type="spellEnd"/>
          </w:p>
        </w:tc>
        <w:tc>
          <w:tcPr>
            <w:tcW w:w="52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46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47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6E1B58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E16821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2157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47C36" w:rsidRPr="00E16821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2187</w:t>
            </w:r>
          </w:p>
        </w:tc>
        <w:tc>
          <w:tcPr>
            <w:tcW w:w="46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947C36" w:rsidRPr="00E16821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2317</w:t>
            </w:r>
          </w:p>
        </w:tc>
        <w:tc>
          <w:tcPr>
            <w:tcW w:w="552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947C36" w:rsidRPr="00E16821" w:rsidRDefault="006E1B58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2157</w:t>
            </w:r>
          </w:p>
        </w:tc>
      </w:tr>
      <w:tr w:rsidR="00947C36" w:rsidRPr="00497639" w:rsidTr="00D16335">
        <w:trPr>
          <w:trHeight w:val="454"/>
        </w:trPr>
        <w:tc>
          <w:tcPr>
            <w:tcW w:w="1128" w:type="pct"/>
            <w:tcBorders>
              <w:top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947C36" w:rsidRPr="00497639" w:rsidRDefault="00947C36" w:rsidP="00947C36">
            <w:pPr>
              <w:spacing w:before="60" w:after="60" w:line="240" w:lineRule="atLeast"/>
              <w:ind w:left="176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r w:rsidRPr="00E16821">
              <w:rPr>
                <w:rFonts w:ascii="Fira Sans" w:eastAsia="Calibri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b</w:t>
            </w:r>
          </w:p>
        </w:tc>
        <w:tc>
          <w:tcPr>
            <w:tcW w:w="528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465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47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6E1B58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2056</w:t>
            </w:r>
          </w:p>
        </w:tc>
        <w:tc>
          <w:tcPr>
            <w:tcW w:w="464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2112</w:t>
            </w:r>
          </w:p>
        </w:tc>
        <w:tc>
          <w:tcPr>
            <w:tcW w:w="465" w:type="pct"/>
            <w:tcBorders>
              <w:top w:val="single" w:sz="4" w:space="0" w:color="001D77"/>
              <w:left w:val="single" w:sz="4" w:space="0" w:color="001D77"/>
              <w:bottom w:val="nil"/>
            </w:tcBorders>
            <w:shd w:val="clear" w:color="auto" w:fill="auto"/>
            <w:vAlign w:val="center"/>
          </w:tcPr>
          <w:p w:rsidR="00947C36" w:rsidRPr="00497639" w:rsidRDefault="00947C36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2112</w:t>
            </w:r>
          </w:p>
        </w:tc>
        <w:tc>
          <w:tcPr>
            <w:tcW w:w="552" w:type="pct"/>
            <w:tcBorders>
              <w:top w:val="single" w:sz="4" w:space="0" w:color="001D77"/>
              <w:left w:val="single" w:sz="4" w:space="0" w:color="001D77"/>
              <w:bottom w:val="nil"/>
            </w:tcBorders>
            <w:shd w:val="clear" w:color="auto" w:fill="auto"/>
            <w:vAlign w:val="center"/>
          </w:tcPr>
          <w:p w:rsidR="00947C36" w:rsidRPr="00497639" w:rsidRDefault="006E1B58" w:rsidP="00947C36">
            <w:pPr>
              <w:spacing w:before="60" w:after="60" w:line="240" w:lineRule="atLeast"/>
              <w:jc w:val="right"/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Calibri" w:hAnsi="Fira Sans" w:cs="Arial"/>
                <w:color w:val="000000"/>
                <w:sz w:val="16"/>
                <w:szCs w:val="16"/>
                <w:lang w:eastAsia="pl-PL"/>
              </w:rPr>
              <w:t>2112</w:t>
            </w:r>
          </w:p>
        </w:tc>
      </w:tr>
      <w:tr w:rsidR="00947C36" w:rsidRPr="00DA13C5" w:rsidTr="005B4220">
        <w:trPr>
          <w:trHeight w:val="947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7C36" w:rsidRPr="000A31FB" w:rsidRDefault="00947C36" w:rsidP="00947C36">
            <w:pPr>
              <w:spacing w:after="0" w:line="240" w:lineRule="atLeast"/>
              <w:jc w:val="both"/>
              <w:rPr>
                <w:rFonts w:ascii="Fira Sans" w:eastAsia="Calibri" w:hAnsi="Fira Sans" w:cs="Arial"/>
                <w:i/>
                <w:sz w:val="16"/>
                <w:szCs w:val="16"/>
                <w:lang w:val="en-US" w:eastAsia="pl-PL"/>
              </w:rPr>
            </w:pPr>
            <w:proofErr w:type="spellStart"/>
            <w:r w:rsidRPr="000A31FB">
              <w:rPr>
                <w:rFonts w:ascii="Fira Sans" w:eastAsia="Calibri" w:hAnsi="Fira Sans" w:cs="Arial"/>
                <w:i/>
                <w:sz w:val="16"/>
                <w:szCs w:val="16"/>
                <w:vertAlign w:val="superscript"/>
                <w:lang w:val="en-US" w:eastAsia="pl-PL"/>
              </w:rPr>
              <w:t>a</w:t>
            </w:r>
            <w:proofErr w:type="spellEnd"/>
            <w:r w:rsidRPr="000A31FB">
              <w:rPr>
                <w:rFonts w:ascii="Fira Sans" w:eastAsia="Calibri" w:hAnsi="Fira Sans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  <w:r w:rsidRPr="00EB6A7D">
              <w:rPr>
                <w:rFonts w:ascii="Fira Sans" w:eastAsia="Calibri" w:hAnsi="Fira Sans" w:cs="Times New Roman"/>
                <w:sz w:val="16"/>
                <w:szCs w:val="16"/>
                <w:lang w:val="en-US" w:eastAsia="pl-PL"/>
              </w:rPr>
              <w:t>The level of the thresholds refers to the 4th quarter of the year</w:t>
            </w:r>
            <w:r w:rsidR="0086660A">
              <w:rPr>
                <w:rFonts w:ascii="Fira Sans" w:eastAsia="Calibri" w:hAnsi="Fira Sans" w:cs="Times New Roman"/>
                <w:sz w:val="16"/>
                <w:szCs w:val="16"/>
                <w:lang w:val="en-US" w:eastAsia="pl-PL"/>
              </w:rPr>
              <w:t xml:space="preserve"> – on average per month</w:t>
            </w:r>
            <w:r w:rsidRPr="00EB6A7D">
              <w:rPr>
                <w:rFonts w:ascii="Fira Sans" w:eastAsia="Calibri" w:hAnsi="Fira Sans" w:cs="Times New Roman"/>
                <w:sz w:val="16"/>
                <w:szCs w:val="16"/>
                <w:lang w:val="en-US" w:eastAsia="pl-PL"/>
              </w:rPr>
              <w:t>. The values have been rounded to the full PLN</w:t>
            </w:r>
            <w:r w:rsidRPr="00EB6A7D">
              <w:rPr>
                <w:rFonts w:ascii="Fira Sans" w:eastAsia="Calibri" w:hAnsi="Fira Sans" w:cs="Times New Roman"/>
                <w:i/>
                <w:sz w:val="16"/>
                <w:szCs w:val="16"/>
                <w:lang w:val="en-US" w:eastAsia="pl-PL"/>
              </w:rPr>
              <w:t>.</w:t>
            </w:r>
            <w:r>
              <w:rPr>
                <w:rFonts w:ascii="Fira Sans" w:eastAsia="Calibri" w:hAnsi="Fira Sans" w:cs="Times New Roman"/>
                <w:i/>
                <w:sz w:val="16"/>
                <w:szCs w:val="16"/>
                <w:lang w:val="en-US" w:eastAsia="pl-PL"/>
              </w:rPr>
              <w:t xml:space="preserve"> </w:t>
            </w:r>
          </w:p>
          <w:p w:rsidR="00947C36" w:rsidRPr="000A31FB" w:rsidRDefault="00947C36" w:rsidP="00947C36">
            <w:pPr>
              <w:spacing w:after="0" w:line="240" w:lineRule="atLeast"/>
              <w:jc w:val="both"/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="Calibri" w:hAnsi="Fira Sans" w:cs="Arial"/>
                <w:i/>
                <w:sz w:val="16"/>
                <w:szCs w:val="16"/>
                <w:vertAlign w:val="superscript"/>
                <w:lang w:val="en-US" w:eastAsia="pl-PL"/>
              </w:rPr>
              <w:t>b</w:t>
            </w:r>
            <w:r w:rsidRPr="000A31FB">
              <w:rPr>
                <w:rFonts w:ascii="Fira Sans" w:eastAsia="Calibri" w:hAnsi="Fira Sans" w:cs="Arial"/>
                <w:i/>
                <w:sz w:val="16"/>
                <w:szCs w:val="16"/>
                <w:lang w:val="en-US" w:eastAsia="pl-PL"/>
              </w:rPr>
              <w:t> </w:t>
            </w:r>
            <w:r w:rsidRPr="000A31FB">
              <w:rPr>
                <w:rFonts w:ascii="Fira Sans" w:eastAsia="Calibri" w:hAnsi="Fira Sans" w:cs="Arial"/>
                <w:iCs/>
                <w:sz w:val="16"/>
                <w:szCs w:val="16"/>
                <w:lang w:val="en-US" w:eastAsia="pl-PL"/>
              </w:rPr>
              <w:t xml:space="preserve">Poverty line for a person living alone was: from October 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2015  to September 2018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–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PLN 634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, since October 2018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–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PLN 701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. The line per person being a member of multi-level household was: </w:t>
            </w:r>
            <w:r w:rsidRPr="000A31FB">
              <w:rPr>
                <w:rFonts w:ascii="Fira Sans" w:eastAsia="Calibri" w:hAnsi="Fira Sans" w:cs="Arial"/>
                <w:iCs/>
                <w:sz w:val="16"/>
                <w:szCs w:val="16"/>
                <w:lang w:val="en-US" w:eastAsia="pl-PL"/>
              </w:rPr>
              <w:t xml:space="preserve"> from October 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2015  to September 2018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–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PLN 514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, since October 2018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–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 </w:t>
            </w:r>
            <w:r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 xml:space="preserve">PLN </w:t>
            </w:r>
            <w:r w:rsidRPr="000A31FB">
              <w:rPr>
                <w:rFonts w:ascii="Fira Sans" w:eastAsia="Calibri" w:hAnsi="Fira Sans" w:cs="Arial"/>
                <w:sz w:val="16"/>
                <w:szCs w:val="16"/>
                <w:lang w:val="en-US" w:eastAsia="pl-PL"/>
              </w:rPr>
              <w:t>528.</w:t>
            </w:r>
          </w:p>
        </w:tc>
      </w:tr>
    </w:tbl>
    <w:p w:rsidR="00497639" w:rsidRPr="000A31FB" w:rsidRDefault="00497639" w:rsidP="00497639">
      <w:pPr>
        <w:rPr>
          <w:rFonts w:ascii="Fira Sans" w:eastAsiaTheme="minorEastAsia" w:hAnsi="Fira Sans" w:cs="Arial"/>
          <w:b/>
          <w:bCs/>
          <w:caps/>
          <w:color w:val="000000"/>
          <w:sz w:val="16"/>
          <w:szCs w:val="16"/>
          <w:lang w:val="en-US" w:eastAsia="pl-PL"/>
        </w:rPr>
      </w:pPr>
    </w:p>
    <w:p w:rsidR="00E77CEF" w:rsidRPr="000A31FB" w:rsidRDefault="00E77CEF" w:rsidP="00DF2EA4">
      <w:pPr>
        <w:rPr>
          <w:rFonts w:ascii="Fira Sans" w:eastAsiaTheme="minorEastAsia" w:hAnsi="Fira Sans" w:cs="Arial"/>
          <w:b/>
          <w:bCs/>
          <w:caps/>
          <w:color w:val="000000"/>
          <w:sz w:val="16"/>
          <w:szCs w:val="16"/>
          <w:lang w:val="en-US" w:eastAsia="pl-PL"/>
        </w:rPr>
      </w:pPr>
    </w:p>
    <w:p w:rsidR="00497639" w:rsidRPr="000A31FB" w:rsidRDefault="00497639" w:rsidP="00DF2EA4">
      <w:pPr>
        <w:rPr>
          <w:rFonts w:ascii="Fira Sans" w:eastAsiaTheme="minorEastAsia" w:hAnsi="Fira Sans" w:cs="Arial"/>
          <w:b/>
          <w:bCs/>
          <w:caps/>
          <w:color w:val="000000"/>
          <w:sz w:val="16"/>
          <w:szCs w:val="16"/>
          <w:lang w:val="en-US" w:eastAsia="pl-PL"/>
        </w:rPr>
      </w:pPr>
      <w:r w:rsidRPr="000A31FB">
        <w:rPr>
          <w:rFonts w:ascii="Fira Sans" w:eastAsiaTheme="minorEastAsia" w:hAnsi="Fira Sans" w:cs="Arial"/>
          <w:b/>
          <w:bCs/>
          <w:caps/>
          <w:color w:val="000000"/>
          <w:sz w:val="16"/>
          <w:szCs w:val="16"/>
          <w:lang w:val="en-US" w:eastAsia="pl-PL"/>
        </w:rPr>
        <w:t>t</w:t>
      </w:r>
      <w:r w:rsidR="00DF2EA4" w:rsidRPr="000A31FB">
        <w:rPr>
          <w:rFonts w:ascii="Fira Sans" w:eastAsiaTheme="minorEastAsia" w:hAnsi="Fira Sans" w:cs="Arial"/>
          <w:b/>
          <w:bCs/>
          <w:color w:val="000000"/>
          <w:sz w:val="16"/>
          <w:szCs w:val="16"/>
          <w:lang w:val="en-US" w:eastAsia="pl-PL"/>
        </w:rPr>
        <w:t>abl</w:t>
      </w:r>
      <w:r w:rsidR="00080D9E">
        <w:rPr>
          <w:rFonts w:ascii="Fira Sans" w:eastAsiaTheme="minorEastAsia" w:hAnsi="Fira Sans" w:cs="Arial"/>
          <w:b/>
          <w:bCs/>
          <w:color w:val="000000"/>
          <w:sz w:val="16"/>
          <w:szCs w:val="16"/>
          <w:lang w:val="en-US" w:eastAsia="pl-PL"/>
        </w:rPr>
        <w:t>e</w:t>
      </w:r>
      <w:r w:rsidR="00F4022C" w:rsidRPr="000A31FB">
        <w:rPr>
          <w:rFonts w:ascii="Fira Sans" w:eastAsiaTheme="minorEastAsia" w:hAnsi="Fira Sans" w:cs="Arial"/>
          <w:b/>
          <w:bCs/>
          <w:color w:val="000000"/>
          <w:sz w:val="16"/>
          <w:szCs w:val="16"/>
          <w:lang w:val="en-US" w:eastAsia="pl-PL"/>
        </w:rPr>
        <w:t xml:space="preserve"> 2. </w:t>
      </w:r>
      <w:r w:rsidR="00631F86" w:rsidRPr="000A31FB">
        <w:rPr>
          <w:rFonts w:ascii="Fira Sans" w:eastAsiaTheme="minorEastAsia" w:hAnsi="Fira Sans" w:cs="Arial"/>
          <w:b/>
          <w:bCs/>
          <w:color w:val="000000"/>
          <w:sz w:val="16"/>
          <w:szCs w:val="16"/>
          <w:lang w:val="en-US" w:eastAsia="pl-PL"/>
        </w:rPr>
        <w:t xml:space="preserve">Poverty rates by socio-economic groups of households in the years </w:t>
      </w:r>
      <w:r w:rsidR="00BA3143" w:rsidRPr="000A31FB">
        <w:rPr>
          <w:rFonts w:ascii="Fira Sans" w:eastAsiaTheme="minorEastAsia" w:hAnsi="Fira Sans"/>
          <w:b/>
          <w:sz w:val="16"/>
          <w:szCs w:val="16"/>
          <w:lang w:val="en-US" w:eastAsia="pl-PL"/>
        </w:rPr>
        <w:t>201</w:t>
      </w:r>
      <w:r w:rsidR="002623D9">
        <w:rPr>
          <w:rFonts w:ascii="Fira Sans" w:eastAsiaTheme="minorEastAsia" w:hAnsi="Fira Sans"/>
          <w:b/>
          <w:sz w:val="16"/>
          <w:szCs w:val="16"/>
          <w:lang w:val="en-US" w:eastAsia="pl-PL"/>
        </w:rPr>
        <w:t>7</w:t>
      </w:r>
      <w:r w:rsidR="00BA3143" w:rsidRPr="000A31FB">
        <w:rPr>
          <w:rFonts w:ascii="Fira Sans" w:eastAsiaTheme="minorEastAsia" w:hAnsi="Fira Sans"/>
          <w:b/>
          <w:sz w:val="16"/>
          <w:szCs w:val="16"/>
          <w:lang w:val="en-US" w:eastAsia="pl-PL"/>
        </w:rPr>
        <w:t>-20</w:t>
      </w:r>
      <w:r w:rsidR="002623D9">
        <w:rPr>
          <w:rFonts w:ascii="Fira Sans" w:eastAsiaTheme="minorEastAsia" w:hAnsi="Fira Sans"/>
          <w:b/>
          <w:sz w:val="16"/>
          <w:szCs w:val="16"/>
          <w:lang w:val="en-US" w:eastAsia="pl-PL"/>
        </w:rPr>
        <w:t>20</w:t>
      </w:r>
    </w:p>
    <w:tbl>
      <w:tblPr>
        <w:tblW w:w="5000" w:type="pct"/>
        <w:jc w:val="center"/>
        <w:tblBorders>
          <w:left w:val="single" w:sz="4" w:space="0" w:color="001D77"/>
          <w:right w:val="single" w:sz="4" w:space="0" w:color="001D77"/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614"/>
        <w:gridCol w:w="615"/>
        <w:gridCol w:w="615"/>
        <w:gridCol w:w="615"/>
        <w:gridCol w:w="615"/>
        <w:gridCol w:w="615"/>
        <w:gridCol w:w="615"/>
        <w:gridCol w:w="623"/>
        <w:gridCol w:w="613"/>
        <w:gridCol w:w="613"/>
        <w:gridCol w:w="613"/>
        <w:gridCol w:w="613"/>
        <w:gridCol w:w="10"/>
      </w:tblGrid>
      <w:tr w:rsidR="00A65E72" w:rsidRPr="00080D9E" w:rsidTr="00A244CA">
        <w:trPr>
          <w:trHeight w:val="211"/>
          <w:jc w:val="center"/>
        </w:trPr>
        <w:tc>
          <w:tcPr>
            <w:tcW w:w="1167" w:type="pct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A65E72" w:rsidRPr="00080D9E" w:rsidRDefault="00E61D06" w:rsidP="00A65E72">
            <w:pPr>
              <w:spacing w:after="20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val="en-US" w:eastAsia="pl-PL"/>
              </w:rPr>
              <w:t>Households</w:t>
            </w:r>
            <w:r w:rsidR="00A65E72" w:rsidRPr="00080D9E"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201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32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A65E72" w:rsidRPr="00080D9E" w:rsidRDefault="00A65E72" w:rsidP="002623D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</w:t>
            </w:r>
            <w:r w:rsidR="002623D9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20</w:t>
            </w:r>
          </w:p>
        </w:tc>
      </w:tr>
      <w:tr w:rsidR="00BA0F7F" w:rsidRPr="00497639" w:rsidTr="00FF574B">
        <w:trPr>
          <w:trHeight w:val="611"/>
          <w:jc w:val="center"/>
        </w:trPr>
        <w:tc>
          <w:tcPr>
            <w:tcW w:w="1167" w:type="pct"/>
            <w:vMerge/>
            <w:tcBorders>
              <w:left w:val="nil"/>
            </w:tcBorders>
            <w:vAlign w:val="center"/>
            <w:hideMark/>
          </w:tcPr>
          <w:p w:rsidR="001E6602" w:rsidRPr="00080D9E" w:rsidRDefault="001E6602" w:rsidP="00BA0F7F">
            <w:pPr>
              <w:spacing w:after="20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pct"/>
            <w:gridSpan w:val="4"/>
            <w:shd w:val="clear" w:color="auto" w:fill="auto"/>
            <w:vAlign w:val="center"/>
            <w:hideMark/>
          </w:tcPr>
          <w:p w:rsidR="001E6602" w:rsidRPr="00080D9E" w:rsidRDefault="00631F86" w:rsidP="00BA0F7F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Extreme poverty rate </w:t>
            </w:r>
          </w:p>
        </w:tc>
        <w:tc>
          <w:tcPr>
            <w:tcW w:w="1280" w:type="pct"/>
            <w:gridSpan w:val="4"/>
            <w:shd w:val="clear" w:color="auto" w:fill="auto"/>
            <w:vAlign w:val="center"/>
            <w:hideMark/>
          </w:tcPr>
          <w:p w:rsidR="001E6602" w:rsidRPr="00080D9E" w:rsidRDefault="00631F86" w:rsidP="00BA0F7F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Relative poverty rate </w:t>
            </w:r>
          </w:p>
        </w:tc>
        <w:tc>
          <w:tcPr>
            <w:tcW w:w="1277" w:type="pct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:rsidR="001E6602" w:rsidRPr="00497639" w:rsidRDefault="00631F86" w:rsidP="00BA0F7F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080D9E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„Legal”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E6602" w:rsidRPr="00497639" w:rsidTr="00A244CA">
        <w:trPr>
          <w:trHeight w:val="357"/>
          <w:jc w:val="center"/>
        </w:trPr>
        <w:tc>
          <w:tcPr>
            <w:tcW w:w="11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E6602" w:rsidRPr="00497639" w:rsidRDefault="001E6602" w:rsidP="00BA0F7F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33" w:type="pct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1E6602" w:rsidRPr="00EA4D88" w:rsidRDefault="001E6602" w:rsidP="00BA0F7F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 w:rsidR="00631F8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 w:rsidR="00631F8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 w:rsidR="00631F8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="00631F86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top w:val="single" w:sz="12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9" w:type="pct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23" w:type="pct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bottom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bottom w:val="single" w:sz="4" w:space="0" w:color="001D77"/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12" w:space="0" w:color="001D77"/>
              <w:bottom w:val="single" w:sz="4" w:space="0" w:color="001D77"/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top w:val="single" w:sz="4" w:space="0" w:color="001D77"/>
              <w:left w:val="nil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ind w:left="176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Emloyees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19" w:type="pct"/>
            <w:tcBorders>
              <w:top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4.7</w:t>
            </w:r>
          </w:p>
        </w:tc>
        <w:tc>
          <w:tcPr>
            <w:tcW w:w="319" w:type="pct"/>
            <w:tcBorders>
              <w:top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319" w:type="pct"/>
            <w:tcBorders>
              <w:top w:val="single" w:sz="4" w:space="0" w:color="001D77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4.6</w:t>
            </w:r>
          </w:p>
        </w:tc>
        <w:tc>
          <w:tcPr>
            <w:tcW w:w="319" w:type="pct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11.9</w:t>
            </w:r>
          </w:p>
        </w:tc>
        <w:tc>
          <w:tcPr>
            <w:tcW w:w="319" w:type="pct"/>
            <w:tcBorders>
              <w:top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12.9</w:t>
            </w:r>
          </w:p>
        </w:tc>
        <w:tc>
          <w:tcPr>
            <w:tcW w:w="319" w:type="pct"/>
            <w:tcBorders>
              <w:top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323" w:type="pct"/>
            <w:tcBorders>
              <w:top w:val="single" w:sz="4" w:space="0" w:color="001D77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4" w:space="0" w:color="001D77"/>
            </w:tcBorders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318" w:type="pct"/>
            <w:tcBorders>
              <w:top w:val="single" w:sz="4" w:space="0" w:color="001D77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10.5</w:t>
            </w:r>
          </w:p>
        </w:tc>
        <w:tc>
          <w:tcPr>
            <w:tcW w:w="318" w:type="pct"/>
            <w:tcBorders>
              <w:top w:val="single" w:sz="4" w:space="0" w:color="001D77"/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318" w:type="pct"/>
            <w:tcBorders>
              <w:top w:val="single" w:sz="4" w:space="0" w:color="001D77"/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8.5</w:t>
            </w:r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ind w:left="176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Farmers</w:t>
            </w:r>
            <w:proofErr w:type="spellEnd"/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9.8</w:t>
            </w:r>
          </w:p>
        </w:tc>
        <w:tc>
          <w:tcPr>
            <w:tcW w:w="319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13.5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25.8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27.7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25.9</w:t>
            </w:r>
          </w:p>
        </w:tc>
        <w:tc>
          <w:tcPr>
            <w:tcW w:w="323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28.7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21.6</w:t>
            </w:r>
          </w:p>
        </w:tc>
        <w:tc>
          <w:tcPr>
            <w:tcW w:w="318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22.8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20.5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23.5</w:t>
            </w:r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The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self-employed</w:t>
            </w:r>
            <w:proofErr w:type="spellEnd"/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2.6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319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8.5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8.9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7.6</w:t>
            </w:r>
          </w:p>
        </w:tc>
        <w:tc>
          <w:tcPr>
            <w:tcW w:w="323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7.9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318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7.2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Retirees</w:t>
            </w:r>
            <w:proofErr w:type="spellEnd"/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4.6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319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11.9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12.0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11.3</w:t>
            </w:r>
          </w:p>
        </w:tc>
        <w:tc>
          <w:tcPr>
            <w:tcW w:w="323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7.3</w:t>
            </w:r>
          </w:p>
        </w:tc>
        <w:tc>
          <w:tcPr>
            <w:tcW w:w="318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Pensioners</w:t>
            </w:r>
            <w:proofErr w:type="spellEnd"/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7.3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319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20.0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21.8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19.0</w:t>
            </w:r>
          </w:p>
        </w:tc>
        <w:tc>
          <w:tcPr>
            <w:tcW w:w="323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17.3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318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318" w:type="pct"/>
            <w:tcBorders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10.8</w:t>
            </w:r>
          </w:p>
        </w:tc>
      </w:tr>
      <w:tr w:rsidR="002623D9" w:rsidRPr="00497639" w:rsidTr="00D16335">
        <w:trPr>
          <w:gridAfter w:val="1"/>
          <w:wAfter w:w="5" w:type="pct"/>
          <w:trHeight w:val="611"/>
          <w:jc w:val="center"/>
        </w:trPr>
        <w:tc>
          <w:tcPr>
            <w:tcW w:w="1167" w:type="pct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2623D9" w:rsidRPr="00497639" w:rsidRDefault="002623D9" w:rsidP="002623D9">
            <w:pPr>
              <w:spacing w:after="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Living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on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unearned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sources</w:t>
            </w:r>
            <w:proofErr w:type="spellEnd"/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10.4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14.1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9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13.6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27.6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31.7</w:t>
            </w:r>
          </w:p>
        </w:tc>
        <w:tc>
          <w:tcPr>
            <w:tcW w:w="319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27.0</w:t>
            </w:r>
          </w:p>
        </w:tc>
        <w:tc>
          <w:tcPr>
            <w:tcW w:w="323" w:type="pct"/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24.7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26.7</w:t>
            </w:r>
          </w:p>
        </w:tc>
        <w:tc>
          <w:tcPr>
            <w:tcW w:w="318" w:type="pct"/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29.0</w:t>
            </w:r>
          </w:p>
        </w:tc>
        <w:tc>
          <w:tcPr>
            <w:tcW w:w="318" w:type="pct"/>
            <w:tcBorders>
              <w:bottom w:val="nil"/>
              <w:right w:val="nil"/>
            </w:tcBorders>
            <w:vAlign w:val="center"/>
          </w:tcPr>
          <w:p w:rsidR="002623D9" w:rsidRPr="00497639" w:rsidRDefault="002623D9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24.6</w:t>
            </w:r>
          </w:p>
        </w:tc>
        <w:tc>
          <w:tcPr>
            <w:tcW w:w="318" w:type="pct"/>
            <w:tcBorders>
              <w:bottom w:val="nil"/>
              <w:right w:val="nil"/>
            </w:tcBorders>
            <w:vAlign w:val="center"/>
          </w:tcPr>
          <w:p w:rsidR="002623D9" w:rsidRPr="00497639" w:rsidRDefault="00901E78" w:rsidP="002623D9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23.5</w:t>
            </w:r>
          </w:p>
        </w:tc>
      </w:tr>
    </w:tbl>
    <w:p w:rsidR="00497639" w:rsidRPr="00497639" w:rsidRDefault="00497639" w:rsidP="00497639">
      <w:pPr>
        <w:spacing w:after="200" w:line="276" w:lineRule="auto"/>
        <w:rPr>
          <w:rFonts w:ascii="Fira Sans" w:eastAsiaTheme="minorEastAsia" w:hAnsi="Fira Sans"/>
          <w:sz w:val="16"/>
          <w:szCs w:val="16"/>
          <w:lang w:eastAsia="pl-PL"/>
        </w:rPr>
      </w:pPr>
    </w:p>
    <w:p w:rsidR="00497639" w:rsidRPr="00497639" w:rsidRDefault="00497639" w:rsidP="00497639">
      <w:pPr>
        <w:rPr>
          <w:rFonts w:ascii="Fira Sans" w:eastAsiaTheme="minorEastAsia" w:hAnsi="Fira Sans"/>
          <w:sz w:val="16"/>
          <w:szCs w:val="16"/>
          <w:lang w:eastAsia="pl-PL"/>
        </w:rPr>
      </w:pPr>
      <w:r w:rsidRPr="00497639">
        <w:rPr>
          <w:rFonts w:ascii="Fira Sans" w:eastAsiaTheme="minorEastAsia" w:hAnsi="Fira Sans"/>
          <w:sz w:val="16"/>
          <w:szCs w:val="16"/>
          <w:lang w:eastAsia="pl-P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5"/>
        <w:gridCol w:w="61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15"/>
      </w:tblGrid>
      <w:tr w:rsidR="00497639" w:rsidRPr="00DA13C5" w:rsidTr="00A244CA">
        <w:trPr>
          <w:trHeight w:val="659"/>
          <w:jc w:val="center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:rsidR="00497639" w:rsidRPr="000A31FB" w:rsidRDefault="001B642D" w:rsidP="008A336A">
            <w:pPr>
              <w:spacing w:after="120" w:line="240" w:lineRule="atLeast"/>
              <w:rPr>
                <w:rFonts w:ascii="Fira Sans" w:eastAsiaTheme="minorEastAsia" w:hAnsi="Fira Sans" w:cs="Arial"/>
                <w:caps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lastRenderedPageBreak/>
              <w:t>Tab</w:t>
            </w:r>
            <w:r w:rsidR="009E46DB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le 3</w:t>
            </w: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. </w:t>
            </w:r>
            <w:r w:rsidR="009E46DB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Poverty rates by household types in the years 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201</w:t>
            </w:r>
            <w:r w:rsidR="008A336A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9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8A336A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</w:p>
        </w:tc>
      </w:tr>
      <w:tr w:rsidR="002A4119" w:rsidRPr="00B20999" w:rsidTr="00D16335">
        <w:trPr>
          <w:gridAfter w:val="1"/>
          <w:wAfter w:w="8" w:type="pct"/>
          <w:trHeight w:val="330"/>
          <w:jc w:val="center"/>
        </w:trPr>
        <w:tc>
          <w:tcPr>
            <w:tcW w:w="1174" w:type="pct"/>
            <w:vMerge w:val="restart"/>
            <w:tcBorders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9E46DB" w:rsidP="002A4119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 w:rsidR="002A4119"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2A4119" w:rsidRPr="00B20999" w:rsidRDefault="002A4119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8A336A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2A4119" w:rsidRPr="00B20999" w:rsidTr="00F66454">
        <w:trPr>
          <w:gridAfter w:val="1"/>
          <w:wAfter w:w="8" w:type="pct"/>
          <w:trHeight w:val="524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2A4119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EA4D88" w:rsidRDefault="009E46DB" w:rsidP="002A411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EA4D88" w:rsidRDefault="009E46DB" w:rsidP="002A411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2A4119" w:rsidRPr="00EA4D88" w:rsidRDefault="009E46DB" w:rsidP="002A411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A4119" w:rsidRPr="00B20999" w:rsidTr="00A244CA">
        <w:trPr>
          <w:gridAfter w:val="1"/>
          <w:wAfter w:w="8" w:type="pct"/>
          <w:trHeight w:val="391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2A4119" w:rsidRPr="00B20999" w:rsidRDefault="002A4119" w:rsidP="002A4119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8" w:type="pct"/>
            <w:gridSpan w:val="12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2A4119" w:rsidRPr="00EA4D88" w:rsidRDefault="002A4119" w:rsidP="002A411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 w:rsidR="009E46DB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 w:rsidR="009E46DB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 w:rsidR="009E46DB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="009E46DB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 w:rsidR="009E46DB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B20999" w:rsidRDefault="008A336A" w:rsidP="008A336A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-person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2.4</w:t>
            </w:r>
          </w:p>
        </w:tc>
      </w:tr>
      <w:tr w:rsidR="008A336A" w:rsidRPr="00B20999" w:rsidTr="00A244CA">
        <w:trPr>
          <w:trHeight w:val="299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B20999" w:rsidRDefault="008A336A" w:rsidP="008A336A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Ma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rriages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a</w:t>
            </w:r>
          </w:p>
        </w:tc>
        <w:tc>
          <w:tcPr>
            <w:tcW w:w="3826" w:type="pct"/>
            <w:gridSpan w:val="13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2F2F2" w:themeFill="background1" w:themeFillShade="F2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B20999" w:rsidRDefault="008A336A" w:rsidP="008A336A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without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dependent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children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1.7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1.2</w:t>
            </w: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B20999" w:rsidRDefault="008A336A" w:rsidP="008A336A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with 1 dependent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child</w:t>
            </w:r>
            <w:r w:rsidRPr="00EF080C">
              <w:rPr>
                <w:rFonts w:ascii="Fira Sans" w:eastAsiaTheme="minorEastAsia" w:hAnsi="Fira Sans" w:cs="Arial"/>
                <w:color w:val="000000"/>
                <w:sz w:val="16"/>
                <w:szCs w:val="16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2.1</w:t>
            </w: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B20999" w:rsidRDefault="008A336A" w:rsidP="008A336A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with </w:t>
            </w: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dependent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children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6.1</w:t>
            </w: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0A31FB" w:rsidRDefault="008A336A" w:rsidP="008A336A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vertAlign w:val="superscript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with 3 and more dependent children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18.8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17.4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19.3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16.3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15.7</w:t>
            </w:r>
          </w:p>
        </w:tc>
      </w:tr>
      <w:tr w:rsidR="008A336A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8A336A" w:rsidRPr="000A31FB" w:rsidRDefault="008A336A" w:rsidP="008A336A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Mother or father with dependent children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8A336A" w:rsidRPr="00B20999" w:rsidRDefault="00907295" w:rsidP="008A336A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5.3</w:t>
            </w:r>
          </w:p>
        </w:tc>
      </w:tr>
      <w:tr w:rsidR="008A336A" w:rsidRPr="00DA13C5" w:rsidTr="00C22197">
        <w:trPr>
          <w:trHeight w:val="659"/>
          <w:jc w:val="center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:rsidR="008A336A" w:rsidRPr="000A31FB" w:rsidRDefault="008A336A" w:rsidP="008A336A">
            <w:pPr>
              <w:spacing w:before="60" w:after="60" w:line="240" w:lineRule="atLeast"/>
              <w:rPr>
                <w:rFonts w:ascii="Fira Sans" w:eastAsiaTheme="minorEastAsia" w:hAnsi="Fira Sans" w:cs="Arial"/>
                <w:i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0A31FB">
              <w:rPr>
                <w:rFonts w:ascii="Fira Sans" w:eastAsiaTheme="minorEastAsia" w:hAnsi="Fira Sans" w:cs="Arial"/>
                <w:i/>
                <w:color w:val="000000"/>
                <w:sz w:val="16"/>
                <w:szCs w:val="16"/>
                <w:vertAlign w:val="superscript"/>
                <w:lang w:val="en-US" w:eastAsia="pl-PL"/>
              </w:rPr>
              <w:t>a</w:t>
            </w:r>
            <w:proofErr w:type="spellEnd"/>
            <w:r w:rsidRPr="000A31FB">
              <w:rPr>
                <w:rFonts w:ascii="Fira Sans" w:eastAsiaTheme="minorEastAsia" w:hAnsi="Fira Sans" w:cs="Arial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0A31FB">
              <w:rPr>
                <w:rFonts w:ascii="Fira Sans" w:eastAsiaTheme="minorEastAsia" w:hAnsi="Fira Sans" w:cs="Arial"/>
                <w:iCs/>
                <w:color w:val="000000"/>
                <w:sz w:val="16"/>
                <w:szCs w:val="16"/>
                <w:lang w:val="en-US" w:eastAsia="pl-PL"/>
              </w:rPr>
              <w:t xml:space="preserve">Including cohabiting couples. </w:t>
            </w:r>
          </w:p>
          <w:p w:rsidR="008A336A" w:rsidRPr="000A31FB" w:rsidRDefault="008A336A" w:rsidP="008A336A">
            <w:pPr>
              <w:spacing w:before="60" w:after="60" w:line="240" w:lineRule="atLeast"/>
              <w:jc w:val="both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i/>
                <w:color w:val="000000"/>
                <w:sz w:val="16"/>
                <w:szCs w:val="16"/>
                <w:vertAlign w:val="superscript"/>
                <w:lang w:val="en-US" w:eastAsia="pl-PL"/>
              </w:rPr>
              <w:t>b</w:t>
            </w:r>
            <w:r w:rsidRPr="000A31FB">
              <w:rPr>
                <w:rFonts w:ascii="Fira Sans" w:eastAsiaTheme="minorEastAsia" w:hAnsi="Fira Sans" w:cs="Arial"/>
                <w:i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0A31FB">
              <w:rPr>
                <w:rFonts w:ascii="Fira Sans" w:eastAsiaTheme="minorEastAsia" w:hAnsi="Fira Sans" w:cs="Arial"/>
                <w:iCs/>
                <w:color w:val="000000"/>
                <w:sz w:val="16"/>
                <w:szCs w:val="16"/>
                <w:lang w:val="en-US" w:eastAsia="pl-PL"/>
              </w:rPr>
              <w:t xml:space="preserve">A dependent child is a person up to the age of 14 or a person aged </w:t>
            </w: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15-25 with no own source of income and not married (or not living in cohabiting couple). </w:t>
            </w:r>
          </w:p>
          <w:p w:rsidR="008A336A" w:rsidRPr="000A31FB" w:rsidRDefault="008A336A" w:rsidP="008A336A">
            <w:pPr>
              <w:spacing w:after="12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</w:p>
          <w:p w:rsidR="008A336A" w:rsidRPr="000A31FB" w:rsidRDefault="008A336A" w:rsidP="0047100E">
            <w:pPr>
              <w:spacing w:after="120" w:line="240" w:lineRule="atLeast"/>
              <w:rPr>
                <w:rFonts w:ascii="Fira Sans" w:eastAsiaTheme="minorEastAsia" w:hAnsi="Fira Sans" w:cs="Arial"/>
                <w:caps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Table 4. Poverty rates in households with children </w:t>
            </w: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aged 0-17</w:t>
            </w: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in the years</w:t>
            </w:r>
            <w:r w:rsidRPr="000A31FB">
              <w:rPr>
                <w:rFonts w:ascii="Fira Sans" w:eastAsiaTheme="minorEastAsia" w:hAnsi="Fira Sans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201</w:t>
            </w:r>
            <w:r w:rsidR="0047100E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47100E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</w:p>
        </w:tc>
      </w:tr>
      <w:tr w:rsidR="008A336A" w:rsidRPr="00B20999" w:rsidTr="00D16335">
        <w:trPr>
          <w:gridAfter w:val="1"/>
          <w:wAfter w:w="8" w:type="pct"/>
          <w:trHeight w:val="330"/>
          <w:jc w:val="center"/>
        </w:trPr>
        <w:tc>
          <w:tcPr>
            <w:tcW w:w="1174" w:type="pct"/>
            <w:vMerge w:val="restart"/>
            <w:tcBorders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8A336A" w:rsidRPr="00B20999" w:rsidRDefault="008A336A" w:rsidP="006E12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6E12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A336A" w:rsidRPr="00EA4D88" w:rsidTr="00C22197">
        <w:trPr>
          <w:gridAfter w:val="1"/>
          <w:wAfter w:w="8" w:type="pct"/>
          <w:trHeight w:val="524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EA4D88" w:rsidRDefault="008A336A" w:rsidP="008A336A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EA4D88" w:rsidRDefault="008A336A" w:rsidP="008A336A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8A336A" w:rsidRPr="00EA4D88" w:rsidRDefault="008A336A" w:rsidP="008A336A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A336A" w:rsidRPr="00EA4D88" w:rsidTr="00C22197">
        <w:trPr>
          <w:gridAfter w:val="1"/>
          <w:wAfter w:w="8" w:type="pct"/>
          <w:trHeight w:val="391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A336A" w:rsidRPr="00B20999" w:rsidRDefault="008A336A" w:rsidP="008A336A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8" w:type="pct"/>
            <w:gridSpan w:val="12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8A336A" w:rsidRPr="00EA4D88" w:rsidRDefault="008A336A" w:rsidP="008A336A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E124E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TOTAL 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6E124E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6E124E" w:rsidRPr="000A31FB" w:rsidRDefault="006E124E" w:rsidP="006E124E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with at least 1 child aged 0-17 years 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4.9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15.9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16.9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12.2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13.0</w:t>
            </w:r>
          </w:p>
        </w:tc>
      </w:tr>
      <w:tr w:rsidR="006E124E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6E124E" w:rsidRPr="000A31FB" w:rsidRDefault="006E124E" w:rsidP="006E124E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with exactly 1 child aged 0-17 years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3.8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13.3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13.5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12.2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8.5</w:t>
            </w:r>
          </w:p>
        </w:tc>
      </w:tr>
      <w:tr w:rsidR="006E124E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6E124E" w:rsidRPr="000A31FB" w:rsidRDefault="006E124E" w:rsidP="006E124E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with exactly 2 children aged 0-17 years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16.3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13.3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12.8</w:t>
            </w:r>
          </w:p>
        </w:tc>
      </w:tr>
      <w:tr w:rsidR="006E124E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6E124E" w:rsidRPr="000A31FB" w:rsidRDefault="006E124E" w:rsidP="006E124E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vertAlign w:val="superscript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with at least 3 children aged 0-17 years 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7.6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23.3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23.9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21.3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25.4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20.5</w:t>
            </w:r>
          </w:p>
        </w:tc>
      </w:tr>
      <w:tr w:rsidR="006E124E" w:rsidRPr="00B20999" w:rsidTr="002A1BEB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6E124E" w:rsidRPr="00B20999" w:rsidRDefault="006E124E" w:rsidP="006E124E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Without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children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aged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0-17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years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shd w:val="clear" w:color="auto" w:fill="auto"/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  <w:right w:val="single" w:sz="4" w:space="0" w:color="001D77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</w:tcBorders>
            <w:vAlign w:val="center"/>
          </w:tcPr>
          <w:p w:rsidR="006E124E" w:rsidRPr="00B20999" w:rsidRDefault="006E124E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FFFFFF" w:themeColor="background1"/>
            </w:tcBorders>
            <w:vAlign w:val="center"/>
          </w:tcPr>
          <w:p w:rsidR="006E124E" w:rsidRPr="00B20999" w:rsidRDefault="003B3887" w:rsidP="006E124E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3.9</w:t>
            </w:r>
          </w:p>
        </w:tc>
      </w:tr>
    </w:tbl>
    <w:p w:rsidR="00497639" w:rsidRPr="00497639" w:rsidRDefault="00497639" w:rsidP="00497639">
      <w:pPr>
        <w:rPr>
          <w:rFonts w:ascii="Fira Sans" w:eastAsiaTheme="minorEastAsia" w:hAnsi="Fira Sans"/>
          <w:sz w:val="16"/>
          <w:szCs w:val="16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5"/>
        <w:gridCol w:w="61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15"/>
      </w:tblGrid>
      <w:tr w:rsidR="00B66CE5" w:rsidRPr="00DA13C5" w:rsidTr="00A244CA">
        <w:trPr>
          <w:trHeight w:val="659"/>
          <w:jc w:val="center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:rsidR="00D32CAD" w:rsidRPr="000A31FB" w:rsidRDefault="00D32CAD" w:rsidP="00C36687">
            <w:pPr>
              <w:spacing w:after="120" w:line="240" w:lineRule="atLeast"/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</w:pPr>
          </w:p>
          <w:p w:rsidR="00D32CAD" w:rsidRPr="000A31FB" w:rsidRDefault="00D32CAD" w:rsidP="00C36687">
            <w:pPr>
              <w:spacing w:after="120" w:line="240" w:lineRule="atLeast"/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</w:pPr>
          </w:p>
          <w:p w:rsidR="00B66CE5" w:rsidRPr="000A31FB" w:rsidRDefault="00B66CE5" w:rsidP="00F66794">
            <w:pPr>
              <w:spacing w:after="120" w:line="240" w:lineRule="atLeast"/>
              <w:rPr>
                <w:rFonts w:ascii="Fira Sans" w:eastAsiaTheme="minorEastAsia" w:hAnsi="Fira Sans" w:cs="Arial"/>
                <w:caps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Tabl</w:t>
            </w:r>
            <w:r w:rsidR="00182418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e </w:t>
            </w:r>
            <w:r w:rsidR="00FF22BA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6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.</w:t>
            </w:r>
            <w:r w:rsidRPr="000A31FB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182418" w:rsidRPr="000A31FB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Poverty rates in households with people </w:t>
            </w:r>
            <w:r w:rsidR="002B616D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by the presence of people </w:t>
            </w:r>
            <w:r w:rsidR="00182418" w:rsidRPr="000A31FB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with legally confirmed </w:t>
            </w:r>
            <w:proofErr w:type="spellStart"/>
            <w:r w:rsidR="00182418" w:rsidRPr="000A31FB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>disabilities</w:t>
            </w:r>
            <w:r w:rsidR="00BB1F77" w:rsidRPr="00BB1F77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vertAlign w:val="superscript"/>
                <w:lang w:val="en-US" w:eastAsia="pl-PL"/>
              </w:rPr>
              <w:t>a</w:t>
            </w:r>
            <w:proofErr w:type="spellEnd"/>
            <w:r w:rsidR="00182418" w:rsidRPr="000A31FB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1119C2" w:rsidRPr="000A31FB">
              <w:rPr>
                <w:rFonts w:ascii="Fira Sans" w:eastAsiaTheme="minorEastAsia" w:hAnsi="Fira Sans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in the years 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201</w:t>
            </w:r>
            <w:r w:rsidR="00F66794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F66794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</w:p>
        </w:tc>
      </w:tr>
      <w:tr w:rsidR="00094A74" w:rsidRPr="00B20999" w:rsidTr="00D16335">
        <w:trPr>
          <w:gridAfter w:val="1"/>
          <w:wAfter w:w="8" w:type="pct"/>
          <w:trHeight w:val="330"/>
          <w:jc w:val="center"/>
        </w:trPr>
        <w:tc>
          <w:tcPr>
            <w:tcW w:w="1174" w:type="pct"/>
            <w:vMerge w:val="restart"/>
            <w:tcBorders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094A7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094A74" w:rsidRPr="00B20999" w:rsidRDefault="00094A74" w:rsidP="00F66794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F66794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094A74" w:rsidRPr="00B20999" w:rsidTr="00C36687">
        <w:trPr>
          <w:gridAfter w:val="1"/>
          <w:wAfter w:w="8" w:type="pct"/>
          <w:trHeight w:val="524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094A74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EA4D88" w:rsidRDefault="00094A74" w:rsidP="00094A74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EA4D88" w:rsidRDefault="00094A74" w:rsidP="00094A74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094A74" w:rsidRPr="00EA4D88" w:rsidRDefault="00094A74" w:rsidP="00094A74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94A74" w:rsidRPr="00B20999" w:rsidTr="00A244CA">
        <w:trPr>
          <w:gridAfter w:val="1"/>
          <w:wAfter w:w="8" w:type="pct"/>
          <w:trHeight w:val="391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094A74" w:rsidRPr="00B20999" w:rsidRDefault="00094A74" w:rsidP="00094A74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8" w:type="pct"/>
            <w:gridSpan w:val="12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094A74" w:rsidRPr="00EA4D88" w:rsidRDefault="00094A74" w:rsidP="00094A74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66794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B20999" w:rsidRDefault="00F66794" w:rsidP="00F66794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B20999" w:rsidRDefault="00F76025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B20999" w:rsidRDefault="00F76025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B20999" w:rsidRDefault="00F76025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F66794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F66794" w:rsidRPr="000A31FB" w:rsidRDefault="00F66794" w:rsidP="00F66794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Households with at least 1 person with disabilities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7.8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7.5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19.1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18.6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16.8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15.2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14.3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11.9</w:t>
            </w:r>
          </w:p>
        </w:tc>
      </w:tr>
      <w:tr w:rsidR="00F66794" w:rsidRPr="00B20999" w:rsidTr="00A244CA">
        <w:trPr>
          <w:trHeight w:val="359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F66794" w:rsidRPr="00B20999" w:rsidRDefault="00F66794" w:rsidP="00F66794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which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826" w:type="pct"/>
            <w:gridSpan w:val="13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2F2F2" w:themeFill="background1" w:themeFillShade="F2"/>
            <w:vAlign w:val="center"/>
          </w:tcPr>
          <w:p w:rsidR="00F66794" w:rsidRPr="00B20999" w:rsidRDefault="00F66794" w:rsidP="00F66794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</w:p>
        </w:tc>
      </w:tr>
      <w:tr w:rsidR="00F66794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0A31FB" w:rsidRDefault="00F66794" w:rsidP="00F66794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the head of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the </w:t>
            </w: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household with disabilities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17.7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17.6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17.4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14.1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12.8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10.6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8.9</w:t>
            </w:r>
          </w:p>
        </w:tc>
      </w:tr>
      <w:tr w:rsidR="00F66794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0A31FB" w:rsidRDefault="00F66794" w:rsidP="00F66794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at least 1 child up to the age of 16 with a disability certificate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4.9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18.6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</w:t>
            </w:r>
            <w:r w:rsidR="00DA13C5"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</w:t>
            </w: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14.6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18.2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16.0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15.6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13.9</w:t>
            </w:r>
          </w:p>
        </w:tc>
      </w:tr>
      <w:tr w:rsidR="00F66794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0A31FB" w:rsidRDefault="00F66794" w:rsidP="00F66794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 xml:space="preserve">Households without people with disabilities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12.1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13.1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10.8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9.6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F66794" w:rsidRPr="00F85563" w:rsidRDefault="00F66794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8.2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F66794" w:rsidRPr="00F85563" w:rsidRDefault="00F76025" w:rsidP="00F66794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8.5</w:t>
            </w:r>
          </w:p>
        </w:tc>
      </w:tr>
      <w:tr w:rsidR="00F66794" w:rsidRPr="00DA13C5" w:rsidTr="00A244CA">
        <w:trPr>
          <w:trHeight w:val="401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F66794" w:rsidRPr="008956C2" w:rsidRDefault="00F66794" w:rsidP="00F66794">
            <w:pPr>
              <w:spacing w:before="60" w:after="200" w:line="360" w:lineRule="auto"/>
              <w:jc w:val="both"/>
              <w:rPr>
                <w:rFonts w:ascii="Fira Sans" w:eastAsiaTheme="minorEastAsia" w:hAnsi="Fira Sans" w:cs="Arial"/>
                <w:i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56003E">
              <w:rPr>
                <w:rFonts w:ascii="Fira Sans" w:eastAsiaTheme="minorEastAsia" w:hAnsi="Fira Sans"/>
                <w:sz w:val="16"/>
                <w:szCs w:val="16"/>
                <w:vertAlign w:val="superscript"/>
                <w:lang w:val="en-US" w:eastAsia="pl-PL"/>
              </w:rPr>
              <w:t>a</w:t>
            </w:r>
            <w:proofErr w:type="spellEnd"/>
            <w:r w:rsidRPr="00BB1F77"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 xml:space="preserve"> In the case of people aged 16 and over </w:t>
            </w:r>
            <w:r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 xml:space="preserve">as </w:t>
            </w:r>
            <w:r w:rsidRPr="00BB1F77"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 xml:space="preserve">a person with disabilities is </w:t>
            </w:r>
            <w:proofErr w:type="spellStart"/>
            <w:r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>recognised</w:t>
            </w:r>
            <w:proofErr w:type="spellEnd"/>
            <w:r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 xml:space="preserve"> </w:t>
            </w:r>
            <w:r w:rsidRPr="00BB1F77"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 xml:space="preserve">a person who has a decision on the degree of disability issued by an appropriate adjudicating body. </w:t>
            </w:r>
            <w:r>
              <w:rPr>
                <w:rFonts w:ascii="Fira Sans" w:eastAsiaTheme="minorEastAsia" w:hAnsi="Fira Sans"/>
                <w:sz w:val="16"/>
                <w:szCs w:val="16"/>
                <w:lang w:val="en-US" w:eastAsia="pl-PL"/>
              </w:rPr>
              <w:t>In the case of people up to the age of 16 as a person with disabilities is recognized a person who has a disability certificate (without deciding the degree).</w:t>
            </w:r>
          </w:p>
        </w:tc>
      </w:tr>
    </w:tbl>
    <w:tbl>
      <w:tblPr>
        <w:tblpPr w:leftFromText="141" w:rightFromText="141" w:vertAnchor="text" w:horzAnchor="margin" w:tblpY="-742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5"/>
        <w:gridCol w:w="61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15"/>
      </w:tblGrid>
      <w:tr w:rsidR="00D32CAD" w:rsidRPr="00DA13C5" w:rsidTr="00D32CAD">
        <w:trPr>
          <w:trHeight w:val="659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:rsidR="00D32CAD" w:rsidRPr="000A31FB" w:rsidRDefault="00D32CAD" w:rsidP="00D30145">
            <w:pPr>
              <w:spacing w:after="120" w:line="240" w:lineRule="atLeast"/>
              <w:rPr>
                <w:rFonts w:ascii="Fira Sans" w:eastAsiaTheme="minorEastAsia" w:hAnsi="Fira Sans" w:cs="Arial"/>
                <w:caps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Tabl</w:t>
            </w:r>
            <w:r w:rsidR="00D20648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e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 5. </w:t>
            </w:r>
            <w:r w:rsidR="00D20648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Poverty rates by age in the years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 201</w:t>
            </w:r>
            <w:r w:rsidR="00D30145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D30145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</w:p>
        </w:tc>
      </w:tr>
      <w:tr w:rsidR="00674DEC" w:rsidRPr="00B20999" w:rsidTr="00D16335">
        <w:trPr>
          <w:gridAfter w:val="1"/>
          <w:wAfter w:w="8" w:type="pct"/>
          <w:trHeight w:val="330"/>
        </w:trPr>
        <w:tc>
          <w:tcPr>
            <w:tcW w:w="1174" w:type="pct"/>
            <w:vMerge w:val="restart"/>
            <w:tcBorders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674DEC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People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aged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674DEC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674DEC" w:rsidRPr="00B20999" w:rsidRDefault="00674DEC" w:rsidP="00D3014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D3014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674DEC" w:rsidRPr="00B20999" w:rsidTr="00D32CAD">
        <w:trPr>
          <w:gridAfter w:val="1"/>
          <w:wAfter w:w="8" w:type="pct"/>
          <w:trHeight w:val="524"/>
        </w:trPr>
        <w:tc>
          <w:tcPr>
            <w:tcW w:w="1174" w:type="pct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674DEC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EA4D88" w:rsidRDefault="00674DEC" w:rsidP="00674DEC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EA4D88" w:rsidRDefault="00674DEC" w:rsidP="00674DEC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674DEC" w:rsidRPr="00EA4D88" w:rsidRDefault="00674DEC" w:rsidP="00674DEC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74DEC" w:rsidRPr="00B20999" w:rsidTr="00D32CAD">
        <w:trPr>
          <w:gridAfter w:val="1"/>
          <w:wAfter w:w="8" w:type="pct"/>
          <w:trHeight w:val="391"/>
        </w:trPr>
        <w:tc>
          <w:tcPr>
            <w:tcW w:w="1174" w:type="pct"/>
            <w:vMerge/>
            <w:tcBorders>
              <w:top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674DEC" w:rsidRPr="00B20999" w:rsidRDefault="00674DEC" w:rsidP="00674DEC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8" w:type="pct"/>
            <w:gridSpan w:val="12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674DEC" w:rsidRPr="00EA4D88" w:rsidRDefault="00674DEC" w:rsidP="00674DEC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30145" w:rsidRPr="00B20999" w:rsidTr="00D16335">
        <w:trPr>
          <w:gridAfter w:val="1"/>
          <w:wAfter w:w="8" w:type="pct"/>
          <w:trHeight w:val="615"/>
        </w:trPr>
        <w:tc>
          <w:tcPr>
            <w:tcW w:w="1174" w:type="pct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B20999" w:rsidRDefault="00A42DBE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B20999" w:rsidRDefault="00A42DBE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D30145" w:rsidRPr="00B20999" w:rsidRDefault="00A42DBE" w:rsidP="00D3014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D30145" w:rsidRPr="00B20999" w:rsidTr="00D16335">
        <w:trPr>
          <w:gridAfter w:val="1"/>
          <w:wAfter w:w="8" w:type="pct"/>
          <w:trHeight w:val="615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0-17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years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4.7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15.3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16.2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14.3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14.8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15.0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12.2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12.6</w:t>
            </w:r>
          </w:p>
        </w:tc>
      </w:tr>
      <w:tr w:rsidR="00D30145" w:rsidRPr="00B20999" w:rsidTr="00D16335">
        <w:trPr>
          <w:gridAfter w:val="1"/>
          <w:wAfter w:w="8" w:type="pct"/>
          <w:trHeight w:val="615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18-64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years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13.3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14.1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12.8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10.6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8.5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8.5</w:t>
            </w:r>
          </w:p>
        </w:tc>
      </w:tr>
      <w:tr w:rsidR="00D30145" w:rsidRPr="00B20999" w:rsidTr="00D16335">
        <w:trPr>
          <w:gridAfter w:val="1"/>
          <w:wAfter w:w="8" w:type="pct"/>
          <w:trHeight w:val="615"/>
        </w:trPr>
        <w:tc>
          <w:tcPr>
            <w:tcW w:w="1174" w:type="pct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B20999" w:rsidRDefault="00D30145" w:rsidP="00D3014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65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years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and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over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3.8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D30145" w:rsidRPr="00916B29" w:rsidRDefault="00D30145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D30145" w:rsidRPr="00916B29" w:rsidRDefault="00A42DBE" w:rsidP="00D30145">
            <w:pPr>
              <w:spacing w:before="60" w:after="60" w:line="360" w:lineRule="auto"/>
              <w:jc w:val="right"/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Times New Roman"/>
                <w:sz w:val="16"/>
                <w:szCs w:val="16"/>
                <w:lang w:eastAsia="pl-PL"/>
              </w:rPr>
              <w:t>6.0</w:t>
            </w:r>
          </w:p>
        </w:tc>
      </w:tr>
    </w:tbl>
    <w:p w:rsidR="00B66CE5" w:rsidRPr="00BB1F77" w:rsidRDefault="00B66CE5" w:rsidP="00497639">
      <w:pPr>
        <w:spacing w:after="200" w:line="360" w:lineRule="auto"/>
        <w:rPr>
          <w:rFonts w:ascii="Fira Sans" w:eastAsiaTheme="minorEastAsia" w:hAnsi="Fira Sans"/>
          <w:sz w:val="16"/>
          <w:szCs w:val="16"/>
          <w:lang w:val="en-US" w:eastAsia="pl-PL"/>
        </w:rPr>
      </w:pPr>
    </w:p>
    <w:p w:rsidR="00B66CE5" w:rsidRPr="00BB1F77" w:rsidRDefault="00B66CE5">
      <w:pPr>
        <w:rPr>
          <w:rFonts w:ascii="Fira Sans" w:eastAsiaTheme="minorEastAsia" w:hAnsi="Fira Sans"/>
          <w:sz w:val="16"/>
          <w:szCs w:val="16"/>
          <w:lang w:val="en-US" w:eastAsia="pl-PL"/>
        </w:rPr>
      </w:pPr>
      <w:r w:rsidRPr="00BB1F77">
        <w:rPr>
          <w:rFonts w:ascii="Fira Sans" w:eastAsiaTheme="minorEastAsia" w:hAnsi="Fira Sans"/>
          <w:sz w:val="16"/>
          <w:szCs w:val="16"/>
          <w:lang w:val="en-US" w:eastAsia="pl-P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15"/>
        <w:gridCol w:w="61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15"/>
      </w:tblGrid>
      <w:tr w:rsidR="00916B29" w:rsidRPr="00DA13C5" w:rsidTr="00A244CA">
        <w:trPr>
          <w:trHeight w:val="659"/>
          <w:jc w:val="center"/>
        </w:trPr>
        <w:tc>
          <w:tcPr>
            <w:tcW w:w="5000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:rsidR="00916B29" w:rsidRPr="000A31FB" w:rsidRDefault="00916B29" w:rsidP="009255C5">
            <w:pPr>
              <w:spacing w:after="120" w:line="240" w:lineRule="atLeast"/>
              <w:rPr>
                <w:rFonts w:ascii="Fira Sans" w:eastAsiaTheme="minorEastAsia" w:hAnsi="Fira Sans" w:cs="Arial"/>
                <w:caps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lastRenderedPageBreak/>
              <w:t>Tabl</w:t>
            </w:r>
            <w:r w:rsidR="0057347E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e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 </w:t>
            </w:r>
            <w:r w:rsidR="00FF22BA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. </w:t>
            </w:r>
            <w:r w:rsidR="00390DCF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Poverty rates by education level of </w:t>
            </w:r>
            <w:r w:rsidR="00390DCF" w:rsidRPr="001D0FFC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the </w:t>
            </w:r>
            <w:r w:rsidR="001D0FFC" w:rsidRPr="001D0FFC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head of the </w:t>
            </w:r>
            <w:r w:rsidR="002B616D" w:rsidRPr="001D0FFC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household</w:t>
            </w:r>
            <w:r w:rsidR="002B616D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 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vertAlign w:val="superscript"/>
                <w:lang w:val="en-US" w:eastAsia="pl-PL"/>
              </w:rPr>
              <w:t>a</w:t>
            </w:r>
            <w:r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 </w:t>
            </w:r>
            <w:r w:rsidR="001C1645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 xml:space="preserve">in the years 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201</w:t>
            </w:r>
            <w:r w:rsidR="009255C5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9255C5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</w:p>
        </w:tc>
      </w:tr>
      <w:tr w:rsidR="00CA2B40" w:rsidRPr="00B20999" w:rsidTr="00D16335">
        <w:trPr>
          <w:gridAfter w:val="1"/>
          <w:wAfter w:w="8" w:type="pct"/>
          <w:trHeight w:val="330"/>
          <w:jc w:val="center"/>
        </w:trPr>
        <w:tc>
          <w:tcPr>
            <w:tcW w:w="1174" w:type="pct"/>
            <w:vMerge w:val="restart"/>
            <w:tcBorders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0A31FB" w:rsidRDefault="001C1645" w:rsidP="00CA2B40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Education level of the head of household</w:t>
            </w:r>
            <w:r w:rsidR="00CA2B40"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CA2B40" w:rsidRPr="00B20999" w:rsidRDefault="00CA2B40" w:rsidP="009255C5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9255C5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75F79" w:rsidRPr="00B20999" w:rsidTr="00BF5248">
        <w:trPr>
          <w:gridAfter w:val="1"/>
          <w:wAfter w:w="8" w:type="pct"/>
          <w:trHeight w:val="524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75F79" w:rsidRPr="00B20999" w:rsidRDefault="00875F79" w:rsidP="00875F79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4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75F79" w:rsidRPr="00EA4D88" w:rsidRDefault="00875F79" w:rsidP="00875F7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75F79" w:rsidRPr="00EA4D88" w:rsidRDefault="00875F79" w:rsidP="00875F7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2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875F79" w:rsidRPr="00EA4D88" w:rsidRDefault="00875F79" w:rsidP="00875F7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75F79" w:rsidRPr="00B20999" w:rsidTr="00A244CA">
        <w:trPr>
          <w:gridAfter w:val="1"/>
          <w:wAfter w:w="8" w:type="pct"/>
          <w:trHeight w:val="391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75F79" w:rsidRPr="00B20999" w:rsidRDefault="00875F79" w:rsidP="00875F79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18" w:type="pct"/>
            <w:gridSpan w:val="12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875F79" w:rsidRPr="00EA4D88" w:rsidRDefault="00875F79" w:rsidP="00875F79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255C5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255C5" w:rsidRPr="00B20999" w:rsidRDefault="0084182C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255C5" w:rsidRPr="00B20999" w:rsidRDefault="0084182C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9255C5" w:rsidRPr="00B20999" w:rsidRDefault="0084182C" w:rsidP="009255C5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9255C5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0A31FB" w:rsidRDefault="009255C5" w:rsidP="009255C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US" w:eastAsia="pl-PL"/>
              </w:rPr>
              <w:t>Not higher than lower secondary</w:t>
            </w:r>
          </w:p>
        </w:tc>
        <w:tc>
          <w:tcPr>
            <w:tcW w:w="319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11.9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11.9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28.0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26.2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23.3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20.7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21.5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18.3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17.8</w:t>
            </w:r>
          </w:p>
        </w:tc>
      </w:tr>
      <w:tr w:rsidR="009255C5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144EAF" w:rsidRDefault="009255C5" w:rsidP="009255C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GB" w:eastAsia="pl-PL"/>
              </w:rPr>
            </w:pPr>
            <w:r w:rsidRPr="00144EAF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GB" w:eastAsia="pl-PL"/>
              </w:rPr>
              <w:t>Basic vocational</w:t>
            </w:r>
            <w:r w:rsidR="00E5683C" w:rsidRPr="00144EAF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GB" w:eastAsia="pl-PL"/>
              </w:rPr>
              <w:t>/basic sectoral v</w:t>
            </w:r>
            <w:r w:rsidR="00E5683C">
              <w:rPr>
                <w:rFonts w:ascii="Fira Sans" w:eastAsiaTheme="minorEastAsia" w:hAnsi="Fira Sans" w:cs="Arial"/>
                <w:color w:val="000000"/>
                <w:sz w:val="16"/>
                <w:szCs w:val="16"/>
                <w:lang w:val="en-GB" w:eastAsia="pl-PL"/>
              </w:rPr>
              <w:t>ocational</w:t>
            </w:r>
          </w:p>
        </w:tc>
        <w:tc>
          <w:tcPr>
            <w:tcW w:w="319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7.8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17.8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16.5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16.5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13.8</w:t>
            </w:r>
          </w:p>
        </w:tc>
      </w:tr>
      <w:tr w:rsidR="009255C5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Secondary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9.7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10.5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8.3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bottom w:val="single" w:sz="4" w:space="0" w:color="auto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7.7</w:t>
            </w:r>
          </w:p>
        </w:tc>
      </w:tr>
      <w:tr w:rsidR="009255C5" w:rsidRPr="00B20999" w:rsidTr="00D16335">
        <w:trPr>
          <w:gridAfter w:val="1"/>
          <w:wAfter w:w="8" w:type="pct"/>
          <w:trHeight w:val="615"/>
          <w:jc w:val="center"/>
        </w:trPr>
        <w:tc>
          <w:tcPr>
            <w:tcW w:w="1174" w:type="pct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B20999" w:rsidRDefault="009255C5" w:rsidP="009255C5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Tertiary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0.8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1.9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4.6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  <w:righ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</w:tcBorders>
            <w:vAlign w:val="center"/>
          </w:tcPr>
          <w:p w:rsidR="009255C5" w:rsidRPr="00497639" w:rsidRDefault="009255C5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18" w:type="pct"/>
            <w:tcBorders>
              <w:top w:val="nil"/>
              <w:left w:val="single" w:sz="4" w:space="0" w:color="001D77"/>
            </w:tcBorders>
            <w:vAlign w:val="center"/>
          </w:tcPr>
          <w:p w:rsidR="009255C5" w:rsidRPr="00497639" w:rsidRDefault="0084182C" w:rsidP="009255C5">
            <w:pPr>
              <w:spacing w:before="60" w:after="60" w:line="240" w:lineRule="atLeast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3.7</w:t>
            </w:r>
          </w:p>
        </w:tc>
      </w:tr>
      <w:tr w:rsidR="009255C5" w:rsidRPr="00DA13C5" w:rsidTr="00A244CA">
        <w:trPr>
          <w:gridAfter w:val="1"/>
          <w:wAfter w:w="8" w:type="pct"/>
          <w:trHeight w:val="615"/>
          <w:jc w:val="center"/>
        </w:trPr>
        <w:tc>
          <w:tcPr>
            <w:tcW w:w="4992" w:type="pct"/>
            <w:gridSpan w:val="13"/>
            <w:shd w:val="clear" w:color="auto" w:fill="auto"/>
            <w:vAlign w:val="center"/>
          </w:tcPr>
          <w:p w:rsidR="009255C5" w:rsidRPr="000A31FB" w:rsidRDefault="009255C5" w:rsidP="009255C5">
            <w:pPr>
              <w:spacing w:before="60" w:after="60" w:line="240" w:lineRule="atLeast"/>
              <w:jc w:val="both"/>
              <w:rPr>
                <w:rFonts w:ascii="Fira Sans" w:eastAsia="Times New Roman" w:hAnsi="Fira Sans" w:cs="Arial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0A31FB">
              <w:rPr>
                <w:rFonts w:ascii="Fira Sans" w:eastAsia="Times New Roman" w:hAnsi="Fira Sans" w:cs="Arial"/>
                <w:color w:val="000000"/>
                <w:sz w:val="16"/>
                <w:szCs w:val="16"/>
                <w:vertAlign w:val="superscript"/>
                <w:lang w:val="en-US" w:eastAsia="pl-PL"/>
              </w:rPr>
              <w:t>a</w:t>
            </w:r>
            <w:proofErr w:type="spellEnd"/>
            <w:r w:rsidRPr="000A31FB">
              <w:rPr>
                <w:rFonts w:ascii="Fira Sans" w:eastAsia="Times New Roman" w:hAnsi="Fira Sans" w:cs="Arial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1D0FFC">
              <w:rPr>
                <w:rFonts w:ascii="Fira Sans" w:eastAsia="Times New Roman" w:hAnsi="Fira Sans" w:cs="Arial"/>
                <w:color w:val="000000"/>
                <w:sz w:val="16"/>
                <w:szCs w:val="16"/>
                <w:lang w:val="en-US" w:eastAsia="pl-PL"/>
              </w:rPr>
              <w:t>The head of the household (defined as a reference person in Household Budget Survey) is a person at the age of 16 and over who gains permanent in the longer time, the highest income of all the household members.</w:t>
            </w:r>
          </w:p>
        </w:tc>
      </w:tr>
    </w:tbl>
    <w:p w:rsidR="00B66CE5" w:rsidRPr="000A31FB" w:rsidRDefault="00B66CE5" w:rsidP="00497639">
      <w:pPr>
        <w:spacing w:after="200" w:line="360" w:lineRule="auto"/>
        <w:rPr>
          <w:rFonts w:ascii="Fira Sans" w:eastAsiaTheme="minorEastAsia" w:hAnsi="Fira Sans"/>
          <w:sz w:val="16"/>
          <w:szCs w:val="16"/>
          <w:lang w:val="en-US" w:eastAsia="pl-PL"/>
        </w:rPr>
      </w:pPr>
    </w:p>
    <w:p w:rsidR="00497639" w:rsidRPr="000A31FB" w:rsidRDefault="00497639" w:rsidP="00497639">
      <w:pPr>
        <w:spacing w:before="60" w:after="60" w:line="360" w:lineRule="auto"/>
        <w:rPr>
          <w:rFonts w:ascii="Fira Sans" w:eastAsiaTheme="minorEastAsia" w:hAnsi="Fira Sans" w:cs="Arial"/>
          <w:sz w:val="16"/>
          <w:szCs w:val="16"/>
          <w:lang w:val="en-US" w:eastAsia="pl-PL"/>
        </w:rPr>
      </w:pPr>
    </w:p>
    <w:tbl>
      <w:tblPr>
        <w:tblW w:w="495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610"/>
        <w:gridCol w:w="610"/>
        <w:gridCol w:w="607"/>
        <w:gridCol w:w="628"/>
        <w:gridCol w:w="607"/>
        <w:gridCol w:w="607"/>
        <w:gridCol w:w="607"/>
        <w:gridCol w:w="607"/>
        <w:gridCol w:w="607"/>
        <w:gridCol w:w="607"/>
        <w:gridCol w:w="607"/>
        <w:gridCol w:w="602"/>
      </w:tblGrid>
      <w:tr w:rsidR="00D52DD2" w:rsidRPr="00DA13C5" w:rsidTr="002B3BE0">
        <w:trPr>
          <w:trHeight w:val="641"/>
          <w:jc w:val="center"/>
        </w:trPr>
        <w:tc>
          <w:tcPr>
            <w:tcW w:w="5000" w:type="pct"/>
            <w:gridSpan w:val="13"/>
            <w:tcBorders>
              <w:top w:val="nil"/>
            </w:tcBorders>
            <w:shd w:val="clear" w:color="auto" w:fill="auto"/>
            <w:vAlign w:val="center"/>
          </w:tcPr>
          <w:p w:rsidR="00D52DD2" w:rsidRPr="000A31FB" w:rsidRDefault="00D52DD2" w:rsidP="00FF600F">
            <w:pPr>
              <w:spacing w:after="120" w:line="240" w:lineRule="atLeast"/>
              <w:rPr>
                <w:rFonts w:ascii="Fira Sans" w:eastAsiaTheme="minorEastAsia" w:hAnsi="Fira Sans" w:cs="Arial"/>
                <w:caps/>
                <w:sz w:val="16"/>
                <w:szCs w:val="16"/>
                <w:lang w:val="en-US" w:eastAsia="pl-PL"/>
              </w:rPr>
            </w:pP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Tabl</w:t>
            </w:r>
            <w:r w:rsidR="009D3415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e</w:t>
            </w: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="00FF22BA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8</w:t>
            </w:r>
            <w:r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. </w:t>
            </w:r>
            <w:r w:rsidR="009D3415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Poverty rates by place of re</w:t>
            </w:r>
            <w:r w:rsidR="003F469F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s</w:t>
            </w:r>
            <w:r w:rsidR="009D3415" w:rsidRPr="000A31FB"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idence in the years 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201</w:t>
            </w:r>
            <w:r w:rsidR="00FF600F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7</w:t>
            </w:r>
            <w:r w:rsidR="00BA3143" w:rsidRPr="000A31FB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-20</w:t>
            </w:r>
            <w:r w:rsidR="00FF600F">
              <w:rPr>
                <w:rFonts w:ascii="Fira Sans" w:eastAsiaTheme="minorEastAsia" w:hAnsi="Fira Sans"/>
                <w:b/>
                <w:sz w:val="16"/>
                <w:szCs w:val="16"/>
                <w:lang w:val="en-US" w:eastAsia="pl-PL"/>
              </w:rPr>
              <w:t>20</w:t>
            </w:r>
          </w:p>
        </w:tc>
      </w:tr>
      <w:tr w:rsidR="00D84B4E" w:rsidRPr="00B20999" w:rsidTr="00D84B4E">
        <w:trPr>
          <w:trHeight w:val="320"/>
          <w:jc w:val="center"/>
        </w:trPr>
        <w:tc>
          <w:tcPr>
            <w:tcW w:w="1174" w:type="pct"/>
            <w:vMerge w:val="restart"/>
            <w:tcBorders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9D3415" w:rsidP="00D84B4E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Place 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residence</w:t>
            </w:r>
            <w:proofErr w:type="spellEnd"/>
            <w:r w:rsidR="00D84B4E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9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B2099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8" w:type="pct"/>
            <w:tcBorders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201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5" w:type="pct"/>
            <w:tcBorders>
              <w:left w:val="single" w:sz="4" w:space="0" w:color="001D77"/>
              <w:bottom w:val="single" w:sz="4" w:space="0" w:color="001D77"/>
            </w:tcBorders>
            <w:vAlign w:val="center"/>
          </w:tcPr>
          <w:p w:rsidR="00D84B4E" w:rsidRPr="00B20999" w:rsidRDefault="00D84B4E" w:rsidP="00FF600F">
            <w:pPr>
              <w:spacing w:before="60" w:after="6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FF600F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E4028" w:rsidRPr="00B20999" w:rsidTr="00D84B4E">
        <w:trPr>
          <w:trHeight w:val="509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E4028" w:rsidRPr="00B20999" w:rsidRDefault="008E4028" w:rsidP="008E4028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E4028" w:rsidRPr="00EA4D88" w:rsidRDefault="008E4028" w:rsidP="008E4028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Extreme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1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E4028" w:rsidRPr="00EA4D88" w:rsidRDefault="008E4028" w:rsidP="008E4028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Relative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9" w:type="pct"/>
            <w:gridSpan w:val="4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auto"/>
            <w:vAlign w:val="center"/>
          </w:tcPr>
          <w:p w:rsidR="008E4028" w:rsidRPr="00EA4D88" w:rsidRDefault="008E4028" w:rsidP="008E4028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”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Legal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”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poverty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rate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E4028" w:rsidRPr="00B20999" w:rsidTr="00D84B4E">
        <w:trPr>
          <w:trHeight w:val="380"/>
          <w:jc w:val="center"/>
        </w:trPr>
        <w:tc>
          <w:tcPr>
            <w:tcW w:w="1174" w:type="pct"/>
            <w:vMerge/>
            <w:tcBorders>
              <w:top w:val="single" w:sz="4" w:space="0" w:color="001D77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8E4028" w:rsidRPr="00B20999" w:rsidRDefault="008E4028" w:rsidP="008E4028">
            <w:pPr>
              <w:spacing w:after="0" w:line="240" w:lineRule="atLeast"/>
              <w:rPr>
                <w:rFonts w:ascii="Fira Sans" w:eastAsiaTheme="minorEastAsia" w:hAnsi="Fira Sans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6" w:type="pct"/>
            <w:gridSpan w:val="12"/>
            <w:tcBorders>
              <w:top w:val="single" w:sz="4" w:space="0" w:color="001D77"/>
              <w:left w:val="single" w:sz="4" w:space="0" w:color="001D77"/>
              <w:bottom w:val="single" w:sz="12" w:space="0" w:color="001D77"/>
            </w:tcBorders>
            <w:shd w:val="clear" w:color="auto" w:fill="auto"/>
            <w:vAlign w:val="center"/>
          </w:tcPr>
          <w:p w:rsidR="008E4028" w:rsidRPr="00EA4D88" w:rsidRDefault="008E4028" w:rsidP="008E4028">
            <w:pPr>
              <w:spacing w:after="0" w:line="240" w:lineRule="atLeast"/>
              <w:jc w:val="center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A4D88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% 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of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people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in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households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F600F" w:rsidRPr="00B20999" w:rsidTr="00D84B4E">
        <w:trPr>
          <w:trHeight w:val="598"/>
          <w:jc w:val="center"/>
        </w:trPr>
        <w:tc>
          <w:tcPr>
            <w:tcW w:w="1174" w:type="pct"/>
            <w:tcBorders>
              <w:top w:val="single" w:sz="12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after="0" w:line="240" w:lineRule="atLeas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4.3</w:t>
            </w:r>
          </w:p>
        </w:tc>
        <w:tc>
          <w:tcPr>
            <w:tcW w:w="31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29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13.4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14.2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13.0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11.8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10.7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10.9</w:t>
            </w:r>
          </w:p>
        </w:tc>
        <w:tc>
          <w:tcPr>
            <w:tcW w:w="318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5" w:type="pct"/>
            <w:tcBorders>
              <w:top w:val="single" w:sz="12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9.1</w:t>
            </w:r>
          </w:p>
        </w:tc>
      </w:tr>
      <w:tr w:rsidR="00FF600F" w:rsidRPr="00B20999" w:rsidTr="00D84B4E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Urban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areas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4.8</w:t>
            </w:r>
          </w:p>
        </w:tc>
      </w:tr>
      <w:tr w:rsidR="00FF600F" w:rsidRPr="00B20999" w:rsidTr="002B3BE0">
        <w:trPr>
          <w:trHeight w:val="290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FF600F" w:rsidRPr="00E83819" w:rsidRDefault="00FF600F" w:rsidP="00FF600F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by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population</w:t>
            </w:r>
            <w:proofErr w:type="spellEnd"/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826" w:type="pct"/>
            <w:gridSpan w:val="12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shd w:val="clear" w:color="auto" w:fill="F2F2F2" w:themeFill="background1" w:themeFillShade="F2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</w:p>
        </w:tc>
      </w:tr>
      <w:tr w:rsidR="00FF600F" w:rsidRPr="00B20999" w:rsidTr="00D16335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500 </w:t>
            </w:r>
            <w:proofErr w:type="spellStart"/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</w:t>
            </w:r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hous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or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more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0.9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2.6</w:t>
            </w:r>
          </w:p>
        </w:tc>
      </w:tr>
      <w:tr w:rsidR="00FF600F" w:rsidRPr="00B20999" w:rsidTr="00D16335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200-500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thous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2.0</w:t>
            </w:r>
          </w:p>
        </w:tc>
      </w:tr>
      <w:tr w:rsidR="00FF600F" w:rsidRPr="00B20999" w:rsidTr="00D16335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100-200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thous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1.8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8.4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6.1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4.7</w:t>
            </w:r>
          </w:p>
        </w:tc>
      </w:tr>
      <w:tr w:rsidR="00FF600F" w:rsidRPr="00B20999" w:rsidTr="00D16335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20-100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thous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7.6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6.4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5.4</w:t>
            </w:r>
          </w:p>
        </w:tc>
      </w:tr>
      <w:tr w:rsidR="00FF600F" w:rsidRPr="00B20999" w:rsidTr="00D16335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ind w:left="176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up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to </w:t>
            </w:r>
            <w:r w:rsidRPr="00E83819"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20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thous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4.1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5.1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4.4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14.4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10.2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11.0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10.4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6.7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7.9</w:t>
            </w:r>
          </w:p>
        </w:tc>
      </w:tr>
      <w:tr w:rsidR="00FF600F" w:rsidRPr="00B20999" w:rsidTr="00D16335">
        <w:trPr>
          <w:trHeight w:val="598"/>
          <w:jc w:val="center"/>
        </w:trPr>
        <w:tc>
          <w:tcPr>
            <w:tcW w:w="1174" w:type="pct"/>
            <w:tcBorders>
              <w:top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Rural</w:t>
            </w:r>
            <w:proofErr w:type="spellEnd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Fira Sans" w:eastAsiaTheme="minorEastAsia" w:hAnsi="Fira Sans" w:cs="Arial"/>
                <w:color w:val="000000"/>
                <w:sz w:val="16"/>
                <w:szCs w:val="16"/>
                <w:lang w:eastAsia="pl-PL"/>
              </w:rPr>
              <w:t>areas</w:t>
            </w:r>
            <w:proofErr w:type="spellEnd"/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7.3</w:t>
            </w:r>
          </w:p>
        </w:tc>
        <w:tc>
          <w:tcPr>
            <w:tcW w:w="31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7.5</w:t>
            </w:r>
          </w:p>
        </w:tc>
        <w:tc>
          <w:tcPr>
            <w:tcW w:w="329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9.5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20.4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22.7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20.8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19.9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16.8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  <w:righ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17.9</w:t>
            </w:r>
          </w:p>
        </w:tc>
        <w:tc>
          <w:tcPr>
            <w:tcW w:w="318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FF600F" w:rsidRPr="00E83819" w:rsidRDefault="00FF600F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15.2</w:t>
            </w:r>
          </w:p>
        </w:tc>
        <w:tc>
          <w:tcPr>
            <w:tcW w:w="3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FF600F" w:rsidRPr="00E83819" w:rsidRDefault="00E72581" w:rsidP="00FF600F">
            <w:pPr>
              <w:spacing w:before="60" w:after="60" w:line="240" w:lineRule="atLeast"/>
              <w:jc w:val="right"/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</w:pPr>
            <w:r>
              <w:rPr>
                <w:rFonts w:ascii="Fira Sans" w:eastAsiaTheme="minorEastAsia" w:hAnsi="Fira Sans" w:cs="Arial"/>
                <w:sz w:val="16"/>
                <w:szCs w:val="16"/>
                <w:lang w:eastAsia="pl-PL"/>
              </w:rPr>
              <w:t>15.8</w:t>
            </w:r>
          </w:p>
        </w:tc>
      </w:tr>
    </w:tbl>
    <w:p w:rsidR="006D1575" w:rsidRPr="000A31FB" w:rsidRDefault="006D1575">
      <w:pPr>
        <w:rPr>
          <w:rFonts w:eastAsiaTheme="minorEastAsia" w:cs="Arial"/>
          <w:b/>
          <w:bCs/>
          <w:caps/>
          <w:sz w:val="20"/>
          <w:szCs w:val="20"/>
          <w:lang w:val="en-US" w:eastAsia="pl-PL"/>
        </w:rPr>
      </w:pPr>
    </w:p>
    <w:sectPr w:rsidR="006D1575" w:rsidRPr="000A31FB" w:rsidSect="00EB28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80" w:rsidRDefault="00A87480">
      <w:pPr>
        <w:spacing w:after="0" w:line="240" w:lineRule="auto"/>
      </w:pPr>
      <w:r>
        <w:separator/>
      </w:r>
    </w:p>
  </w:endnote>
  <w:endnote w:type="continuationSeparator" w:id="0">
    <w:p w:rsidR="00A87480" w:rsidRDefault="00A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653671"/>
      <w:docPartObj>
        <w:docPartGallery w:val="Page Numbers (Bottom of Page)"/>
        <w:docPartUnique/>
      </w:docPartObj>
    </w:sdtPr>
    <w:sdtEndPr/>
    <w:sdtContent>
      <w:p w:rsidR="00983BE2" w:rsidRDefault="00983B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D3">
          <w:rPr>
            <w:noProof/>
          </w:rPr>
          <w:t>5</w:t>
        </w:r>
        <w:r>
          <w:fldChar w:fldCharType="end"/>
        </w:r>
      </w:p>
    </w:sdtContent>
  </w:sdt>
  <w:p w:rsidR="00983BE2" w:rsidRDefault="00983B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26435"/>
      <w:docPartObj>
        <w:docPartGallery w:val="Page Numbers (Bottom of Page)"/>
        <w:docPartUnique/>
      </w:docPartObj>
    </w:sdtPr>
    <w:sdtEndPr>
      <w:rPr>
        <w:rFonts w:ascii="Fira Sans" w:hAnsi="Fira Sans"/>
        <w:sz w:val="16"/>
      </w:rPr>
    </w:sdtEndPr>
    <w:sdtContent>
      <w:p w:rsidR="00983BE2" w:rsidRPr="000A0AAE" w:rsidRDefault="00983BE2">
        <w:pPr>
          <w:pStyle w:val="Stopka"/>
          <w:jc w:val="center"/>
          <w:rPr>
            <w:rFonts w:ascii="Fira Sans" w:hAnsi="Fira Sans"/>
            <w:sz w:val="16"/>
          </w:rPr>
        </w:pPr>
        <w:r w:rsidRPr="000A0AAE">
          <w:rPr>
            <w:rFonts w:ascii="Fira Sans" w:hAnsi="Fira Sans"/>
            <w:sz w:val="16"/>
          </w:rPr>
          <w:fldChar w:fldCharType="begin"/>
        </w:r>
        <w:r w:rsidRPr="000A0AAE">
          <w:rPr>
            <w:rFonts w:ascii="Fira Sans" w:hAnsi="Fira Sans"/>
            <w:sz w:val="16"/>
          </w:rPr>
          <w:instrText>PAGE   \* MERGEFORMAT</w:instrText>
        </w:r>
        <w:r w:rsidRPr="000A0AAE">
          <w:rPr>
            <w:rFonts w:ascii="Fira Sans" w:hAnsi="Fira Sans"/>
            <w:sz w:val="16"/>
          </w:rPr>
          <w:fldChar w:fldCharType="separate"/>
        </w:r>
        <w:r w:rsidR="009A01D3">
          <w:rPr>
            <w:rFonts w:ascii="Fira Sans" w:hAnsi="Fira Sans"/>
            <w:noProof/>
            <w:sz w:val="16"/>
          </w:rPr>
          <w:t>1</w:t>
        </w:r>
        <w:r w:rsidRPr="000A0AAE">
          <w:rPr>
            <w:rFonts w:ascii="Fira Sans" w:hAnsi="Fira Sans"/>
            <w:sz w:val="16"/>
          </w:rPr>
          <w:fldChar w:fldCharType="end"/>
        </w:r>
      </w:p>
    </w:sdtContent>
  </w:sdt>
  <w:p w:rsidR="00983BE2" w:rsidRDefault="00983B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80" w:rsidRDefault="00A87480">
      <w:pPr>
        <w:spacing w:after="0" w:line="240" w:lineRule="auto"/>
      </w:pPr>
      <w:r>
        <w:separator/>
      </w:r>
    </w:p>
  </w:footnote>
  <w:footnote w:type="continuationSeparator" w:id="0">
    <w:p w:rsidR="00A87480" w:rsidRDefault="00A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E2" w:rsidRDefault="00983BE2">
    <w:pPr>
      <w:pStyle w:val="Nagwek"/>
    </w:pPr>
  </w:p>
  <w:p w:rsidR="00983BE2" w:rsidRDefault="00983B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E2" w:rsidRDefault="00983BE2">
    <w:pPr>
      <w:pStyle w:val="Nagwek"/>
    </w:pPr>
    <w:r>
      <w:rPr>
        <w:noProof/>
        <w:szCs w:val="19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F7500C" wp14:editId="53A322F8">
              <wp:simplePos x="0" y="0"/>
              <wp:positionH relativeFrom="column">
                <wp:posOffset>4436110</wp:posOffset>
              </wp:positionH>
              <wp:positionV relativeFrom="paragraph">
                <wp:posOffset>219075</wp:posOffset>
              </wp:positionV>
              <wp:extent cx="1758315" cy="374015"/>
              <wp:effectExtent l="0" t="0" r="0" b="0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315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BE2" w:rsidRPr="00330E56" w:rsidRDefault="00983BE2" w:rsidP="00807660">
                          <w:pPr>
                            <w:jc w:val="right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AF7500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9.3pt;margin-top:17.25pt;width:138.45pt;height:2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" filled="f" stroked="f">
              <v:textbox style="mso-fit-shape-to-text:t">
                <w:txbxContent>
                  <w:p w:rsidR="00221A41" w:rsidRPr="00330E56" w:rsidRDefault="00221A41" w:rsidP="00807660">
                    <w:pPr>
                      <w:jc w:val="right"/>
                      <w:rPr>
                        <w:rFonts w:ascii="Fira Sans SemiBold" w:hAnsi="Fira Sans SemiBold"/>
                        <w:color w:val="001D77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83BE2" w:rsidRDefault="00983BE2">
    <w:pPr>
      <w:pStyle w:val="Nagwek"/>
    </w:pPr>
    <w:r>
      <w:rPr>
        <w:noProof/>
        <w:lang w:eastAsia="pl-PL"/>
      </w:rPr>
      <w:drawing>
        <wp:inline distT="0" distB="0" distL="0" distR="0" wp14:anchorId="14B7ADA1" wp14:editId="626A9DCD">
          <wp:extent cx="1865630" cy="70739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16CCD"/>
    <w:multiLevelType w:val="hybridMultilevel"/>
    <w:tmpl w:val="8EC2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39"/>
    <w:rsid w:val="0000001B"/>
    <w:rsid w:val="00000DF5"/>
    <w:rsid w:val="00003B3F"/>
    <w:rsid w:val="00013F1D"/>
    <w:rsid w:val="00037FAB"/>
    <w:rsid w:val="00052927"/>
    <w:rsid w:val="00062E87"/>
    <w:rsid w:val="0006344F"/>
    <w:rsid w:val="000718CF"/>
    <w:rsid w:val="0007394D"/>
    <w:rsid w:val="00080D9E"/>
    <w:rsid w:val="00082AE7"/>
    <w:rsid w:val="00085EA9"/>
    <w:rsid w:val="00094A74"/>
    <w:rsid w:val="000954BC"/>
    <w:rsid w:val="000A0AAE"/>
    <w:rsid w:val="000A12AF"/>
    <w:rsid w:val="000A31FB"/>
    <w:rsid w:val="000A44A4"/>
    <w:rsid w:val="000A7ED8"/>
    <w:rsid w:val="000B3C53"/>
    <w:rsid w:val="000B7083"/>
    <w:rsid w:val="000C36B0"/>
    <w:rsid w:val="000C4BF8"/>
    <w:rsid w:val="000D0ACC"/>
    <w:rsid w:val="000D1252"/>
    <w:rsid w:val="000D1862"/>
    <w:rsid w:val="000D2343"/>
    <w:rsid w:val="000D48BD"/>
    <w:rsid w:val="000D5744"/>
    <w:rsid w:val="000D606A"/>
    <w:rsid w:val="000E7444"/>
    <w:rsid w:val="000E7DA6"/>
    <w:rsid w:val="000F2E9E"/>
    <w:rsid w:val="000F42C0"/>
    <w:rsid w:val="000F475A"/>
    <w:rsid w:val="001119C2"/>
    <w:rsid w:val="00134F79"/>
    <w:rsid w:val="0013541C"/>
    <w:rsid w:val="00144EAF"/>
    <w:rsid w:val="001458C8"/>
    <w:rsid w:val="00147F6C"/>
    <w:rsid w:val="00153542"/>
    <w:rsid w:val="00157342"/>
    <w:rsid w:val="00160108"/>
    <w:rsid w:val="00182418"/>
    <w:rsid w:val="00183041"/>
    <w:rsid w:val="0018586E"/>
    <w:rsid w:val="0019360F"/>
    <w:rsid w:val="001A08F8"/>
    <w:rsid w:val="001A5FEE"/>
    <w:rsid w:val="001B148B"/>
    <w:rsid w:val="001B2A6A"/>
    <w:rsid w:val="001B642D"/>
    <w:rsid w:val="001C1645"/>
    <w:rsid w:val="001D0FFC"/>
    <w:rsid w:val="001D2B27"/>
    <w:rsid w:val="001D3711"/>
    <w:rsid w:val="001E57BA"/>
    <w:rsid w:val="001E60C1"/>
    <w:rsid w:val="001E6602"/>
    <w:rsid w:val="001E6DC6"/>
    <w:rsid w:val="001F2BBB"/>
    <w:rsid w:val="00213C8F"/>
    <w:rsid w:val="002143A5"/>
    <w:rsid w:val="00217131"/>
    <w:rsid w:val="0022013A"/>
    <w:rsid w:val="00221A41"/>
    <w:rsid w:val="0023621F"/>
    <w:rsid w:val="00244228"/>
    <w:rsid w:val="0025176C"/>
    <w:rsid w:val="00254F34"/>
    <w:rsid w:val="002623D9"/>
    <w:rsid w:val="002633CB"/>
    <w:rsid w:val="00283DDB"/>
    <w:rsid w:val="00283E32"/>
    <w:rsid w:val="00286232"/>
    <w:rsid w:val="002A1BEB"/>
    <w:rsid w:val="002A4119"/>
    <w:rsid w:val="002A7EDC"/>
    <w:rsid w:val="002B3BE0"/>
    <w:rsid w:val="002B4B93"/>
    <w:rsid w:val="002B5057"/>
    <w:rsid w:val="002B616D"/>
    <w:rsid w:val="002C5376"/>
    <w:rsid w:val="002D658B"/>
    <w:rsid w:val="002E0758"/>
    <w:rsid w:val="002E5007"/>
    <w:rsid w:val="002F1A96"/>
    <w:rsid w:val="002F3866"/>
    <w:rsid w:val="002F5CE5"/>
    <w:rsid w:val="00306899"/>
    <w:rsid w:val="00310A42"/>
    <w:rsid w:val="00312C23"/>
    <w:rsid w:val="00313BA6"/>
    <w:rsid w:val="00326921"/>
    <w:rsid w:val="00330E89"/>
    <w:rsid w:val="00332CDC"/>
    <w:rsid w:val="00341968"/>
    <w:rsid w:val="00346344"/>
    <w:rsid w:val="00346488"/>
    <w:rsid w:val="0035006B"/>
    <w:rsid w:val="00350232"/>
    <w:rsid w:val="00363280"/>
    <w:rsid w:val="003637D6"/>
    <w:rsid w:val="00382C55"/>
    <w:rsid w:val="00385BFF"/>
    <w:rsid w:val="00390DCF"/>
    <w:rsid w:val="003A2087"/>
    <w:rsid w:val="003A37DA"/>
    <w:rsid w:val="003A4644"/>
    <w:rsid w:val="003A4F6F"/>
    <w:rsid w:val="003B3887"/>
    <w:rsid w:val="003B4F67"/>
    <w:rsid w:val="003B5698"/>
    <w:rsid w:val="003B6B0A"/>
    <w:rsid w:val="003B7E04"/>
    <w:rsid w:val="003C3B77"/>
    <w:rsid w:val="003D693D"/>
    <w:rsid w:val="003F2969"/>
    <w:rsid w:val="003F3DE5"/>
    <w:rsid w:val="003F469F"/>
    <w:rsid w:val="00401025"/>
    <w:rsid w:val="004061AA"/>
    <w:rsid w:val="00414A8A"/>
    <w:rsid w:val="00420AB7"/>
    <w:rsid w:val="0042253B"/>
    <w:rsid w:val="00424390"/>
    <w:rsid w:val="0042759B"/>
    <w:rsid w:val="00432654"/>
    <w:rsid w:val="00442836"/>
    <w:rsid w:val="004433D7"/>
    <w:rsid w:val="00452B26"/>
    <w:rsid w:val="004668C5"/>
    <w:rsid w:val="00467B53"/>
    <w:rsid w:val="0047100E"/>
    <w:rsid w:val="00483FCE"/>
    <w:rsid w:val="00490310"/>
    <w:rsid w:val="00497639"/>
    <w:rsid w:val="004A2354"/>
    <w:rsid w:val="004A60D4"/>
    <w:rsid w:val="004B66C3"/>
    <w:rsid w:val="004C6589"/>
    <w:rsid w:val="004E4EE0"/>
    <w:rsid w:val="004F55BF"/>
    <w:rsid w:val="00517C7F"/>
    <w:rsid w:val="005229E8"/>
    <w:rsid w:val="00540546"/>
    <w:rsid w:val="00546959"/>
    <w:rsid w:val="00557E5F"/>
    <w:rsid w:val="0056003E"/>
    <w:rsid w:val="00560984"/>
    <w:rsid w:val="0057347E"/>
    <w:rsid w:val="005738EA"/>
    <w:rsid w:val="00574216"/>
    <w:rsid w:val="00575B4B"/>
    <w:rsid w:val="0057601B"/>
    <w:rsid w:val="00581ECA"/>
    <w:rsid w:val="0058675F"/>
    <w:rsid w:val="00587481"/>
    <w:rsid w:val="00587817"/>
    <w:rsid w:val="00592B8B"/>
    <w:rsid w:val="005A0055"/>
    <w:rsid w:val="005A22E0"/>
    <w:rsid w:val="005B0DDC"/>
    <w:rsid w:val="005B4220"/>
    <w:rsid w:val="005B78FE"/>
    <w:rsid w:val="005C5ED7"/>
    <w:rsid w:val="005D472C"/>
    <w:rsid w:val="005E0904"/>
    <w:rsid w:val="005E65DB"/>
    <w:rsid w:val="005F2DFC"/>
    <w:rsid w:val="005F7158"/>
    <w:rsid w:val="005F79D6"/>
    <w:rsid w:val="00617E60"/>
    <w:rsid w:val="0062145E"/>
    <w:rsid w:val="006256C2"/>
    <w:rsid w:val="00625CA9"/>
    <w:rsid w:val="00630591"/>
    <w:rsid w:val="00631F86"/>
    <w:rsid w:val="00633850"/>
    <w:rsid w:val="00633B95"/>
    <w:rsid w:val="00645D52"/>
    <w:rsid w:val="00656D3C"/>
    <w:rsid w:val="006574D0"/>
    <w:rsid w:val="00666D2F"/>
    <w:rsid w:val="00666DC1"/>
    <w:rsid w:val="00672391"/>
    <w:rsid w:val="00674DEC"/>
    <w:rsid w:val="0067683D"/>
    <w:rsid w:val="00677C73"/>
    <w:rsid w:val="0068177F"/>
    <w:rsid w:val="006823BC"/>
    <w:rsid w:val="00686270"/>
    <w:rsid w:val="00691F19"/>
    <w:rsid w:val="006C19B1"/>
    <w:rsid w:val="006C35F8"/>
    <w:rsid w:val="006C6EC8"/>
    <w:rsid w:val="006C7425"/>
    <w:rsid w:val="006D1575"/>
    <w:rsid w:val="006D433C"/>
    <w:rsid w:val="006D6A5B"/>
    <w:rsid w:val="006E124E"/>
    <w:rsid w:val="006E1B58"/>
    <w:rsid w:val="006F09AC"/>
    <w:rsid w:val="006F399E"/>
    <w:rsid w:val="006F5083"/>
    <w:rsid w:val="006F6245"/>
    <w:rsid w:val="00704DFC"/>
    <w:rsid w:val="0071518E"/>
    <w:rsid w:val="00721A14"/>
    <w:rsid w:val="00722C69"/>
    <w:rsid w:val="00725273"/>
    <w:rsid w:val="007253FF"/>
    <w:rsid w:val="007330F8"/>
    <w:rsid w:val="00735D7A"/>
    <w:rsid w:val="00744BAA"/>
    <w:rsid w:val="00745BD9"/>
    <w:rsid w:val="007619F4"/>
    <w:rsid w:val="00765477"/>
    <w:rsid w:val="0076570F"/>
    <w:rsid w:val="00765AEE"/>
    <w:rsid w:val="00776135"/>
    <w:rsid w:val="00776319"/>
    <w:rsid w:val="00790C95"/>
    <w:rsid w:val="007935D7"/>
    <w:rsid w:val="00795482"/>
    <w:rsid w:val="007B5D39"/>
    <w:rsid w:val="007C083F"/>
    <w:rsid w:val="007C2597"/>
    <w:rsid w:val="007D0592"/>
    <w:rsid w:val="007D09E6"/>
    <w:rsid w:val="007D0F16"/>
    <w:rsid w:val="007D28DF"/>
    <w:rsid w:val="007D31BD"/>
    <w:rsid w:val="007D4075"/>
    <w:rsid w:val="007D4E19"/>
    <w:rsid w:val="007D671E"/>
    <w:rsid w:val="007E0425"/>
    <w:rsid w:val="007E252E"/>
    <w:rsid w:val="007E7BA5"/>
    <w:rsid w:val="007F5912"/>
    <w:rsid w:val="00807265"/>
    <w:rsid w:val="00807660"/>
    <w:rsid w:val="008076FD"/>
    <w:rsid w:val="008204E9"/>
    <w:rsid w:val="00820826"/>
    <w:rsid w:val="00827324"/>
    <w:rsid w:val="0084182C"/>
    <w:rsid w:val="0084244C"/>
    <w:rsid w:val="00844D19"/>
    <w:rsid w:val="00846B44"/>
    <w:rsid w:val="008500DC"/>
    <w:rsid w:val="00850646"/>
    <w:rsid w:val="00852ADB"/>
    <w:rsid w:val="00856096"/>
    <w:rsid w:val="0086072C"/>
    <w:rsid w:val="00864BF2"/>
    <w:rsid w:val="0086660A"/>
    <w:rsid w:val="0087129B"/>
    <w:rsid w:val="0087427F"/>
    <w:rsid w:val="00875F79"/>
    <w:rsid w:val="008807CD"/>
    <w:rsid w:val="008942F0"/>
    <w:rsid w:val="008956C2"/>
    <w:rsid w:val="008A173C"/>
    <w:rsid w:val="008A336A"/>
    <w:rsid w:val="008B090D"/>
    <w:rsid w:val="008B2B6E"/>
    <w:rsid w:val="008B2F97"/>
    <w:rsid w:val="008B32EC"/>
    <w:rsid w:val="008B4ED0"/>
    <w:rsid w:val="008C2A77"/>
    <w:rsid w:val="008C54C4"/>
    <w:rsid w:val="008D10D7"/>
    <w:rsid w:val="008D6965"/>
    <w:rsid w:val="008E4028"/>
    <w:rsid w:val="008E7F37"/>
    <w:rsid w:val="008F0B25"/>
    <w:rsid w:val="008F39A9"/>
    <w:rsid w:val="00901E78"/>
    <w:rsid w:val="00907295"/>
    <w:rsid w:val="0091218D"/>
    <w:rsid w:val="00916B29"/>
    <w:rsid w:val="00921ECF"/>
    <w:rsid w:val="009255C5"/>
    <w:rsid w:val="00930300"/>
    <w:rsid w:val="009362FB"/>
    <w:rsid w:val="00936E1A"/>
    <w:rsid w:val="0094455E"/>
    <w:rsid w:val="00947829"/>
    <w:rsid w:val="00947C36"/>
    <w:rsid w:val="0095066D"/>
    <w:rsid w:val="00953708"/>
    <w:rsid w:val="009563C5"/>
    <w:rsid w:val="00962D40"/>
    <w:rsid w:val="009804F2"/>
    <w:rsid w:val="0098128A"/>
    <w:rsid w:val="00983BE2"/>
    <w:rsid w:val="00985214"/>
    <w:rsid w:val="009861F8"/>
    <w:rsid w:val="00986571"/>
    <w:rsid w:val="00986F1E"/>
    <w:rsid w:val="0099062E"/>
    <w:rsid w:val="00994572"/>
    <w:rsid w:val="009A01D3"/>
    <w:rsid w:val="009B2182"/>
    <w:rsid w:val="009C5220"/>
    <w:rsid w:val="009D3415"/>
    <w:rsid w:val="009E01CE"/>
    <w:rsid w:val="009E46DB"/>
    <w:rsid w:val="009F3700"/>
    <w:rsid w:val="009F6561"/>
    <w:rsid w:val="00A01A0F"/>
    <w:rsid w:val="00A02F06"/>
    <w:rsid w:val="00A11F11"/>
    <w:rsid w:val="00A244CA"/>
    <w:rsid w:val="00A30636"/>
    <w:rsid w:val="00A31E3F"/>
    <w:rsid w:val="00A32093"/>
    <w:rsid w:val="00A361B5"/>
    <w:rsid w:val="00A429EA"/>
    <w:rsid w:val="00A42DBE"/>
    <w:rsid w:val="00A43EB8"/>
    <w:rsid w:val="00A44288"/>
    <w:rsid w:val="00A44492"/>
    <w:rsid w:val="00A47489"/>
    <w:rsid w:val="00A51B45"/>
    <w:rsid w:val="00A630E7"/>
    <w:rsid w:val="00A632EF"/>
    <w:rsid w:val="00A65E72"/>
    <w:rsid w:val="00A66A0C"/>
    <w:rsid w:val="00A708A7"/>
    <w:rsid w:val="00A7248C"/>
    <w:rsid w:val="00A762C8"/>
    <w:rsid w:val="00A766C7"/>
    <w:rsid w:val="00A8366A"/>
    <w:rsid w:val="00A86F09"/>
    <w:rsid w:val="00A87480"/>
    <w:rsid w:val="00A87B16"/>
    <w:rsid w:val="00A90CAC"/>
    <w:rsid w:val="00A95073"/>
    <w:rsid w:val="00AA0AA7"/>
    <w:rsid w:val="00AA337C"/>
    <w:rsid w:val="00AA355B"/>
    <w:rsid w:val="00AA4A04"/>
    <w:rsid w:val="00AA4AE9"/>
    <w:rsid w:val="00AB35CF"/>
    <w:rsid w:val="00AB7AD5"/>
    <w:rsid w:val="00AC1884"/>
    <w:rsid w:val="00AC1976"/>
    <w:rsid w:val="00AC55BF"/>
    <w:rsid w:val="00AC5988"/>
    <w:rsid w:val="00AD065B"/>
    <w:rsid w:val="00AD4A15"/>
    <w:rsid w:val="00AD57E3"/>
    <w:rsid w:val="00AD7875"/>
    <w:rsid w:val="00AD7E0B"/>
    <w:rsid w:val="00AE121E"/>
    <w:rsid w:val="00AE40B9"/>
    <w:rsid w:val="00AE7E00"/>
    <w:rsid w:val="00AF1BCD"/>
    <w:rsid w:val="00AF26FE"/>
    <w:rsid w:val="00B12EAF"/>
    <w:rsid w:val="00B15650"/>
    <w:rsid w:val="00B20999"/>
    <w:rsid w:val="00B27308"/>
    <w:rsid w:val="00B36C57"/>
    <w:rsid w:val="00B44A8F"/>
    <w:rsid w:val="00B44BC0"/>
    <w:rsid w:val="00B546D1"/>
    <w:rsid w:val="00B54BC4"/>
    <w:rsid w:val="00B56ED0"/>
    <w:rsid w:val="00B6302B"/>
    <w:rsid w:val="00B66CE5"/>
    <w:rsid w:val="00B721FC"/>
    <w:rsid w:val="00B843A7"/>
    <w:rsid w:val="00BA0BBA"/>
    <w:rsid w:val="00BA0F7F"/>
    <w:rsid w:val="00BA3143"/>
    <w:rsid w:val="00BA629F"/>
    <w:rsid w:val="00BB1F77"/>
    <w:rsid w:val="00BC2FB7"/>
    <w:rsid w:val="00BC5F29"/>
    <w:rsid w:val="00BD41DF"/>
    <w:rsid w:val="00BD5496"/>
    <w:rsid w:val="00BE06D3"/>
    <w:rsid w:val="00BE58C2"/>
    <w:rsid w:val="00BF1CD1"/>
    <w:rsid w:val="00BF5248"/>
    <w:rsid w:val="00C0124E"/>
    <w:rsid w:val="00C02345"/>
    <w:rsid w:val="00C05331"/>
    <w:rsid w:val="00C108AB"/>
    <w:rsid w:val="00C10A30"/>
    <w:rsid w:val="00C1394E"/>
    <w:rsid w:val="00C22197"/>
    <w:rsid w:val="00C230AF"/>
    <w:rsid w:val="00C36687"/>
    <w:rsid w:val="00C37BE7"/>
    <w:rsid w:val="00C43515"/>
    <w:rsid w:val="00C51A58"/>
    <w:rsid w:val="00C66C54"/>
    <w:rsid w:val="00C67E9D"/>
    <w:rsid w:val="00C70367"/>
    <w:rsid w:val="00C800FC"/>
    <w:rsid w:val="00C832A1"/>
    <w:rsid w:val="00C851D8"/>
    <w:rsid w:val="00C8729C"/>
    <w:rsid w:val="00C917BD"/>
    <w:rsid w:val="00C96333"/>
    <w:rsid w:val="00C96B6B"/>
    <w:rsid w:val="00C96C60"/>
    <w:rsid w:val="00C97197"/>
    <w:rsid w:val="00CA2B40"/>
    <w:rsid w:val="00CA3224"/>
    <w:rsid w:val="00CA481F"/>
    <w:rsid w:val="00CA51FB"/>
    <w:rsid w:val="00CB3795"/>
    <w:rsid w:val="00CB3D85"/>
    <w:rsid w:val="00CC713D"/>
    <w:rsid w:val="00CD31C9"/>
    <w:rsid w:val="00CF6420"/>
    <w:rsid w:val="00D076E8"/>
    <w:rsid w:val="00D16335"/>
    <w:rsid w:val="00D2018C"/>
    <w:rsid w:val="00D20648"/>
    <w:rsid w:val="00D216B4"/>
    <w:rsid w:val="00D24E56"/>
    <w:rsid w:val="00D25535"/>
    <w:rsid w:val="00D271F4"/>
    <w:rsid w:val="00D30145"/>
    <w:rsid w:val="00D32CAD"/>
    <w:rsid w:val="00D362E2"/>
    <w:rsid w:val="00D40230"/>
    <w:rsid w:val="00D47C85"/>
    <w:rsid w:val="00D50B4F"/>
    <w:rsid w:val="00D52DD2"/>
    <w:rsid w:val="00D72649"/>
    <w:rsid w:val="00D7303D"/>
    <w:rsid w:val="00D76EA9"/>
    <w:rsid w:val="00D80C1C"/>
    <w:rsid w:val="00D8394B"/>
    <w:rsid w:val="00D84B4E"/>
    <w:rsid w:val="00D931BD"/>
    <w:rsid w:val="00D94941"/>
    <w:rsid w:val="00D974A1"/>
    <w:rsid w:val="00DA03CD"/>
    <w:rsid w:val="00DA13C5"/>
    <w:rsid w:val="00DA13F5"/>
    <w:rsid w:val="00DB1AE5"/>
    <w:rsid w:val="00DB6904"/>
    <w:rsid w:val="00DC06EC"/>
    <w:rsid w:val="00DC0E4D"/>
    <w:rsid w:val="00DC7CDE"/>
    <w:rsid w:val="00DD1BF9"/>
    <w:rsid w:val="00DD476D"/>
    <w:rsid w:val="00DD6CB1"/>
    <w:rsid w:val="00DE0972"/>
    <w:rsid w:val="00DE54DE"/>
    <w:rsid w:val="00DE6795"/>
    <w:rsid w:val="00DF2EA4"/>
    <w:rsid w:val="00DF3667"/>
    <w:rsid w:val="00DF3A16"/>
    <w:rsid w:val="00DF3D6B"/>
    <w:rsid w:val="00DF51CD"/>
    <w:rsid w:val="00E105D6"/>
    <w:rsid w:val="00E10644"/>
    <w:rsid w:val="00E10673"/>
    <w:rsid w:val="00E11D89"/>
    <w:rsid w:val="00E12CE0"/>
    <w:rsid w:val="00E16821"/>
    <w:rsid w:val="00E34641"/>
    <w:rsid w:val="00E37E72"/>
    <w:rsid w:val="00E527E1"/>
    <w:rsid w:val="00E53D8C"/>
    <w:rsid w:val="00E5683C"/>
    <w:rsid w:val="00E61D06"/>
    <w:rsid w:val="00E62275"/>
    <w:rsid w:val="00E72581"/>
    <w:rsid w:val="00E73BCE"/>
    <w:rsid w:val="00E74321"/>
    <w:rsid w:val="00E743A7"/>
    <w:rsid w:val="00E77CEF"/>
    <w:rsid w:val="00E820CA"/>
    <w:rsid w:val="00E83819"/>
    <w:rsid w:val="00E83C33"/>
    <w:rsid w:val="00E85CE1"/>
    <w:rsid w:val="00E87458"/>
    <w:rsid w:val="00E92871"/>
    <w:rsid w:val="00E96426"/>
    <w:rsid w:val="00EA1145"/>
    <w:rsid w:val="00EA4D88"/>
    <w:rsid w:val="00EA6FAE"/>
    <w:rsid w:val="00EB1EA6"/>
    <w:rsid w:val="00EB1FE1"/>
    <w:rsid w:val="00EB2897"/>
    <w:rsid w:val="00EB45E8"/>
    <w:rsid w:val="00EB5B0C"/>
    <w:rsid w:val="00EB6A7D"/>
    <w:rsid w:val="00EC5082"/>
    <w:rsid w:val="00EC61E4"/>
    <w:rsid w:val="00EC6897"/>
    <w:rsid w:val="00EE0BD4"/>
    <w:rsid w:val="00EE31C2"/>
    <w:rsid w:val="00EF080C"/>
    <w:rsid w:val="00F00631"/>
    <w:rsid w:val="00F03E35"/>
    <w:rsid w:val="00F10186"/>
    <w:rsid w:val="00F10941"/>
    <w:rsid w:val="00F14269"/>
    <w:rsid w:val="00F22652"/>
    <w:rsid w:val="00F230B9"/>
    <w:rsid w:val="00F25C5D"/>
    <w:rsid w:val="00F32B9C"/>
    <w:rsid w:val="00F374DB"/>
    <w:rsid w:val="00F4022C"/>
    <w:rsid w:val="00F45F38"/>
    <w:rsid w:val="00F46915"/>
    <w:rsid w:val="00F55AC1"/>
    <w:rsid w:val="00F66454"/>
    <w:rsid w:val="00F66794"/>
    <w:rsid w:val="00F72DCA"/>
    <w:rsid w:val="00F76025"/>
    <w:rsid w:val="00F84990"/>
    <w:rsid w:val="00F85563"/>
    <w:rsid w:val="00F91529"/>
    <w:rsid w:val="00FB3321"/>
    <w:rsid w:val="00FC0D83"/>
    <w:rsid w:val="00FC55E6"/>
    <w:rsid w:val="00FD29DA"/>
    <w:rsid w:val="00FE35DA"/>
    <w:rsid w:val="00FE65DE"/>
    <w:rsid w:val="00FF22BA"/>
    <w:rsid w:val="00FF4F99"/>
    <w:rsid w:val="00FF56A0"/>
    <w:rsid w:val="00FF574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55AC4-BFCB-47F0-9F0C-C4D50E4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39"/>
  </w:style>
  <w:style w:type="paragraph" w:styleId="Tekstdymka">
    <w:name w:val="Balloon Text"/>
    <w:basedOn w:val="Normalny"/>
    <w:link w:val="TekstdymkaZnak"/>
    <w:uiPriority w:val="99"/>
    <w:semiHidden/>
    <w:unhideWhenUsed/>
    <w:rsid w:val="00E7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6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97"/>
  </w:style>
  <w:style w:type="paragraph" w:customStyle="1" w:styleId="Default">
    <w:name w:val="Default"/>
    <w:rsid w:val="00546959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E895-5811-4E6B-B365-D4FE702B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Sobestjański Karol</dc:creator>
  <cp:lastModifiedBy>Ciecieląg Paweł</cp:lastModifiedBy>
  <cp:revision>7</cp:revision>
  <cp:lastPrinted>2020-06-23T15:03:00Z</cp:lastPrinted>
  <dcterms:created xsi:type="dcterms:W3CDTF">2021-06-23T09:55:00Z</dcterms:created>
  <dcterms:modified xsi:type="dcterms:W3CDTF">2021-06-30T09:14:00Z</dcterms:modified>
</cp:coreProperties>
</file>