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59" w:rsidRDefault="002B1089" w:rsidP="00DA6DCC">
      <w:pPr>
        <w:pStyle w:val="tytuinformacji"/>
        <w:tabs>
          <w:tab w:val="right" w:pos="8039"/>
        </w:tabs>
        <w:spacing w:before="0"/>
        <w:rPr>
          <w:shd w:val="clear" w:color="auto" w:fill="FFFFFF"/>
          <w:lang w:val="en-GB"/>
        </w:rPr>
      </w:pPr>
      <w:r w:rsidRPr="002B1089">
        <w:rPr>
          <w:shd w:val="clear" w:color="auto" w:fill="FFFFFF"/>
          <w:lang w:val="en-GB"/>
        </w:rPr>
        <w:t>Product</w:t>
      </w:r>
      <w:r>
        <w:rPr>
          <w:shd w:val="clear" w:color="auto" w:fill="FFFFFF"/>
          <w:lang w:val="en-GB"/>
        </w:rPr>
        <w:t>ion of industrial product</w:t>
      </w:r>
      <w:r w:rsidR="007D6FCA">
        <w:rPr>
          <w:shd w:val="clear" w:color="auto" w:fill="FFFFFF"/>
          <w:lang w:val="en-GB"/>
        </w:rPr>
        <w:t xml:space="preserve">s related to </w:t>
      </w:r>
      <w:r w:rsidR="00DA6DCC">
        <w:rPr>
          <w:shd w:val="clear" w:color="auto" w:fill="FFFFFF"/>
          <w:lang w:val="en-GB"/>
        </w:rPr>
        <w:tab/>
      </w:r>
    </w:p>
    <w:p w:rsidR="00C01D1D" w:rsidRDefault="00C01D1D" w:rsidP="00097735">
      <w:pPr>
        <w:pStyle w:val="tytuinformacji"/>
        <w:spacing w:before="0"/>
        <w:rPr>
          <w:spacing w:val="-2"/>
          <w:szCs w:val="40"/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t</w:t>
      </w:r>
      <w:r w:rsidR="007D6FCA">
        <w:rPr>
          <w:shd w:val="clear" w:color="auto" w:fill="FFFFFF"/>
          <w:lang w:val="en-GB"/>
        </w:rPr>
        <w:t>he</w:t>
      </w:r>
      <w:r>
        <w:rPr>
          <w:shd w:val="clear" w:color="auto" w:fill="FFFFFF"/>
          <w:lang w:val="en-GB"/>
        </w:rPr>
        <w:t xml:space="preserve"> </w:t>
      </w:r>
      <w:r w:rsidR="009C0E59" w:rsidRPr="009C0E59">
        <w:rPr>
          <w:b/>
          <w:spacing w:val="-2"/>
          <w:sz w:val="18"/>
          <w:shd w:val="clear" w:color="auto" w:fill="FFFFFF"/>
          <w:lang w:val="en-GB"/>
        </w:rPr>
        <w:t xml:space="preserve"> </w:t>
      </w:r>
      <w:r w:rsidR="009C0E59" w:rsidRPr="009C0E59">
        <w:rPr>
          <w:spacing w:val="-2"/>
          <w:szCs w:val="40"/>
          <w:shd w:val="clear" w:color="auto" w:fill="FFFFFF"/>
          <w:lang w:val="en-GB"/>
        </w:rPr>
        <w:t>prevention of spreading / combating COVID-19</w:t>
      </w:r>
      <w:r>
        <w:rPr>
          <w:spacing w:val="-2"/>
          <w:szCs w:val="40"/>
          <w:shd w:val="clear" w:color="auto" w:fill="FFFFFF"/>
          <w:lang w:val="en-GB"/>
        </w:rPr>
        <w:t xml:space="preserve"> </w:t>
      </w:r>
    </w:p>
    <w:p w:rsidR="007D6FCA" w:rsidRPr="009C0E59" w:rsidRDefault="00C01D1D" w:rsidP="00097735">
      <w:pPr>
        <w:pStyle w:val="tytuinformacji"/>
        <w:spacing w:before="0"/>
        <w:rPr>
          <w:shd w:val="clear" w:color="auto" w:fill="FFFFFF"/>
          <w:lang w:val="en-GB"/>
        </w:rPr>
      </w:pPr>
      <w:r>
        <w:rPr>
          <w:spacing w:val="-2"/>
          <w:szCs w:val="40"/>
          <w:shd w:val="clear" w:color="auto" w:fill="FFFFFF"/>
          <w:lang w:val="en-GB"/>
        </w:rPr>
        <w:t xml:space="preserve">in </w:t>
      </w:r>
      <w:r w:rsidR="00930950">
        <w:rPr>
          <w:spacing w:val="-2"/>
          <w:szCs w:val="40"/>
          <w:shd w:val="clear" w:color="auto" w:fill="FFFFFF"/>
          <w:lang w:val="en-GB"/>
        </w:rPr>
        <w:t>August</w:t>
      </w:r>
      <w:r>
        <w:rPr>
          <w:spacing w:val="-2"/>
          <w:szCs w:val="40"/>
          <w:shd w:val="clear" w:color="auto" w:fill="FFFFFF"/>
          <w:lang w:val="en-GB"/>
        </w:rPr>
        <w:t xml:space="preserve"> 2020</w:t>
      </w:r>
    </w:p>
    <w:p w:rsidR="00393761" w:rsidRPr="002B1089" w:rsidRDefault="00393761" w:rsidP="00097735">
      <w:pPr>
        <w:pStyle w:val="tytuinformacji"/>
        <w:spacing w:before="0"/>
        <w:rPr>
          <w:shd w:val="clear" w:color="auto" w:fill="FFFFFF"/>
          <w:lang w:val="en-GB"/>
        </w:rPr>
      </w:pPr>
    </w:p>
    <w:p w:rsidR="006E0CEB" w:rsidRDefault="00751334" w:rsidP="00751334">
      <w:pPr>
        <w:pStyle w:val="LID"/>
        <w:contextualSpacing/>
        <w:rPr>
          <w:color w:val="00B050"/>
          <w:shd w:val="clear" w:color="auto" w:fill="FFFFFF"/>
          <w:lang w:val="en-GB"/>
        </w:rPr>
      </w:pPr>
      <w:r w:rsidRPr="0037192D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BFEC0E6" wp14:editId="273B166A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00025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906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334" w:rsidRPr="00751334" w:rsidRDefault="003F52AD" w:rsidP="0075133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3 264 810</w:t>
                            </w:r>
                            <w:r w:rsidR="00F74F15" w:rsidRPr="007A051C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3E6F46">
                              <w:rPr>
                                <w:rFonts w:ascii="Fira Sans SemiBold" w:hAnsi="Fira Sans SemiBold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p</w:t>
                            </w:r>
                            <w:r w:rsidR="00751334" w:rsidRPr="0075133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="00751334" w:rsidRPr="0075133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st</w:t>
                            </w:r>
                            <w:proofErr w:type="spellEnd"/>
                          </w:p>
                          <w:p w:rsidR="00751334" w:rsidRPr="0067367A" w:rsidRDefault="00751334" w:rsidP="0075133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96"/>
                                <w:szCs w:val="56"/>
                                <w:lang w:val="en-GB"/>
                              </w:rPr>
                            </w:pPr>
                            <w:r w:rsidRPr="0067367A">
                              <w:rPr>
                                <w:sz w:val="20"/>
                                <w:szCs w:val="16"/>
                                <w:lang w:val="en-GB"/>
                              </w:rPr>
                              <w:t>face masks used in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C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7.5pt;height:93.7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" fillcolor="#001d77" stroked="f">
                <v:textbox>
                  <w:txbxContent>
                    <w:p w:rsidR="00751334" w:rsidRPr="00751334" w:rsidRDefault="003F52AD" w:rsidP="00751334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3 264 810</w:t>
                      </w:r>
                      <w:r w:rsidR="00F74F15" w:rsidRPr="007A051C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3E6F46">
                        <w:rPr>
                          <w:rFonts w:ascii="Fira Sans SemiBold" w:hAnsi="Fira Sans SemiBold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p</w:t>
                      </w:r>
                      <w:r w:rsidR="00751334" w:rsidRPr="0075133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/</w:t>
                      </w:r>
                      <w:proofErr w:type="spellStart"/>
                      <w:r w:rsidR="00751334" w:rsidRPr="0075133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st</w:t>
                      </w:r>
                      <w:proofErr w:type="spellEnd"/>
                    </w:p>
                    <w:p w:rsidR="00751334" w:rsidRPr="0067367A" w:rsidRDefault="00751334" w:rsidP="0075133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96"/>
                          <w:szCs w:val="56"/>
                          <w:lang w:val="en-GB"/>
                        </w:rPr>
                      </w:pPr>
                      <w:r w:rsidRPr="0067367A">
                        <w:rPr>
                          <w:sz w:val="20"/>
                          <w:szCs w:val="16"/>
                          <w:lang w:val="en-GB"/>
                        </w:rPr>
                        <w:t>face masks used in medicine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CEB" w:rsidRPr="0037192D">
        <w:rPr>
          <w:lang w:val="en-GB"/>
        </w:rPr>
        <w:t xml:space="preserve">In </w:t>
      </w:r>
      <w:r w:rsidR="00930950">
        <w:rPr>
          <w:lang w:val="en-GB"/>
        </w:rPr>
        <w:t>August</w:t>
      </w:r>
      <w:r w:rsidR="006E0CEB" w:rsidRPr="0037192D">
        <w:rPr>
          <w:shd w:val="clear" w:color="auto" w:fill="FFFFFF"/>
          <w:lang w:val="en-GB"/>
        </w:rPr>
        <w:t xml:space="preserve"> 2020 </w:t>
      </w:r>
      <w:r w:rsidR="006E0CEB" w:rsidRPr="0037192D">
        <w:rPr>
          <w:rFonts w:cs="Fira Sans"/>
          <w:lang w:val="en-GB"/>
        </w:rPr>
        <w:t>entities having 50 or more persons employed</w:t>
      </w:r>
      <w:r w:rsidR="006E0CEB" w:rsidRPr="0037192D">
        <w:rPr>
          <w:shd w:val="clear" w:color="auto" w:fill="FFFFFF"/>
          <w:lang w:val="en-GB"/>
        </w:rPr>
        <w:t xml:space="preserve"> and </w:t>
      </w:r>
      <w:r w:rsidR="006E0CEB" w:rsidRPr="0037192D">
        <w:rPr>
          <w:rFonts w:cs="Fira Sans"/>
          <w:lang w:val="en-GB"/>
        </w:rPr>
        <w:t>participating in the monthly survey of production of industrial products</w:t>
      </w:r>
      <w:r w:rsidR="006E0CEB" w:rsidRPr="0037192D">
        <w:rPr>
          <w:shd w:val="clear" w:color="auto" w:fill="FFFFFF"/>
          <w:lang w:val="en-GB"/>
        </w:rPr>
        <w:t xml:space="preserve">, on voluntary basis </w:t>
      </w:r>
      <w:r w:rsidR="00824B22" w:rsidRPr="0037192D">
        <w:rPr>
          <w:shd w:val="clear" w:color="auto" w:fill="FFFFFF"/>
          <w:lang w:val="en-GB"/>
        </w:rPr>
        <w:t xml:space="preserve">additionally reported </w:t>
      </w:r>
      <w:r w:rsidR="006E0CEB" w:rsidRPr="0037192D">
        <w:rPr>
          <w:shd w:val="clear" w:color="auto" w:fill="FFFFFF"/>
          <w:lang w:val="en-GB"/>
        </w:rPr>
        <w:t xml:space="preserve">production </w:t>
      </w:r>
      <w:r w:rsidR="006E0CEB" w:rsidRPr="002B6421">
        <w:rPr>
          <w:shd w:val="clear" w:color="auto" w:fill="FFFFFF"/>
          <w:lang w:val="en-GB"/>
        </w:rPr>
        <w:t xml:space="preserve">of </w:t>
      </w:r>
      <w:r w:rsidR="003F52AD" w:rsidRPr="002B6421">
        <w:rPr>
          <w:shd w:val="clear" w:color="auto" w:fill="FFFFFF"/>
          <w:lang w:val="en-US"/>
        </w:rPr>
        <w:t>3 264 810</w:t>
      </w:r>
      <w:r w:rsidR="003E6F46" w:rsidRPr="002B6421">
        <w:rPr>
          <w:shd w:val="clear" w:color="auto" w:fill="FFFFFF"/>
          <w:lang w:val="en-US"/>
        </w:rPr>
        <w:t xml:space="preserve"> </w:t>
      </w:r>
      <w:r w:rsidR="006E0CEB" w:rsidRPr="002B6421">
        <w:rPr>
          <w:lang w:val="en-GB"/>
        </w:rPr>
        <w:t>face masks used in medicine</w:t>
      </w:r>
      <w:r w:rsidR="006E0CEB" w:rsidRPr="002B6421">
        <w:rPr>
          <w:shd w:val="clear" w:color="auto" w:fill="FFFFFF"/>
          <w:lang w:val="en-GB"/>
        </w:rPr>
        <w:t xml:space="preserve"> and </w:t>
      </w:r>
      <w:r w:rsidR="00D2740E" w:rsidRPr="002B6421">
        <w:rPr>
          <w:shd w:val="clear" w:color="auto" w:fill="FFFFFF"/>
          <w:lang w:val="en-US"/>
        </w:rPr>
        <w:t>11</w:t>
      </w:r>
      <w:r w:rsidR="003E6F46" w:rsidRPr="002B6421">
        <w:rPr>
          <w:shd w:val="clear" w:color="auto" w:fill="FFFFFF"/>
          <w:lang w:val="en-US"/>
        </w:rPr>
        <w:t xml:space="preserve"> </w:t>
      </w:r>
      <w:r w:rsidR="00D2740E" w:rsidRPr="002B6421">
        <w:rPr>
          <w:shd w:val="clear" w:color="auto" w:fill="FFFFFF"/>
          <w:lang w:val="en-US"/>
        </w:rPr>
        <w:t>774</w:t>
      </w:r>
      <w:r w:rsidR="003E6F46" w:rsidRPr="002B6421">
        <w:rPr>
          <w:shd w:val="clear" w:color="auto" w:fill="FFFFFF"/>
          <w:lang w:val="en-US"/>
        </w:rPr>
        <w:t> </w:t>
      </w:r>
      <w:r w:rsidR="00D2740E" w:rsidRPr="002B6421">
        <w:rPr>
          <w:shd w:val="clear" w:color="auto" w:fill="FFFFFF"/>
          <w:lang w:val="en-US"/>
        </w:rPr>
        <w:t>077</w:t>
      </w:r>
      <w:r w:rsidR="003E6F46" w:rsidRPr="003E6F46">
        <w:rPr>
          <w:shd w:val="clear" w:color="auto" w:fill="FFFFFF"/>
          <w:lang w:val="en-US"/>
        </w:rPr>
        <w:t xml:space="preserve"> </w:t>
      </w:r>
      <w:r w:rsidR="006E0CEB" w:rsidRPr="0037192D">
        <w:rPr>
          <w:lang w:val="en-GB"/>
        </w:rPr>
        <w:t>other protective face masks</w:t>
      </w:r>
      <w:r w:rsidR="006E0CEB" w:rsidRPr="0037192D">
        <w:rPr>
          <w:shd w:val="clear" w:color="auto" w:fill="FFFFFF"/>
          <w:lang w:val="en-GB"/>
        </w:rPr>
        <w:t>.</w:t>
      </w:r>
    </w:p>
    <w:p w:rsidR="0037192D" w:rsidRDefault="0037192D" w:rsidP="00751334">
      <w:pPr>
        <w:pStyle w:val="LID"/>
        <w:contextualSpacing/>
        <w:rPr>
          <w:color w:val="0070C0"/>
          <w:shd w:val="clear" w:color="auto" w:fill="FFFFFF"/>
          <w:lang w:val="en-GB"/>
        </w:rPr>
      </w:pPr>
    </w:p>
    <w:p w:rsidR="00824B22" w:rsidRPr="00824B22" w:rsidRDefault="00824B22" w:rsidP="00751334">
      <w:pPr>
        <w:pStyle w:val="LID"/>
        <w:contextualSpacing/>
        <w:rPr>
          <w:color w:val="0070C0"/>
          <w:shd w:val="clear" w:color="auto" w:fill="FFFFFF"/>
          <w:lang w:val="en-GB"/>
        </w:rPr>
      </w:pPr>
    </w:p>
    <w:p w:rsidR="00C051A8" w:rsidRPr="00751334" w:rsidRDefault="00C051A8" w:rsidP="00061BCF">
      <w:pPr>
        <w:pStyle w:val="Nagwek1"/>
        <w:rPr>
          <w:shd w:val="clear" w:color="auto" w:fill="FFFFFF"/>
          <w:lang w:val="en-GB"/>
        </w:rPr>
      </w:pPr>
    </w:p>
    <w:p w:rsidR="00245C36" w:rsidRPr="0045326D" w:rsidRDefault="00061BCF" w:rsidP="00F802BE">
      <w:pPr>
        <w:rPr>
          <w:b/>
          <w:spacing w:val="-2"/>
          <w:sz w:val="18"/>
          <w:shd w:val="clear" w:color="auto" w:fill="FFFFFF"/>
          <w:lang w:val="en-GB"/>
        </w:rPr>
        <w:sectPr w:rsidR="00245C36" w:rsidRPr="0045326D" w:rsidSect="003B18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45326D">
        <w:rPr>
          <w:b/>
          <w:spacing w:val="-2"/>
          <w:sz w:val="18"/>
          <w:shd w:val="clear" w:color="auto" w:fill="FFFFFF"/>
          <w:lang w:val="en-GB"/>
        </w:rPr>
        <w:t>Tabl</w:t>
      </w:r>
      <w:r w:rsidR="0045326D">
        <w:rPr>
          <w:b/>
          <w:spacing w:val="-2"/>
          <w:sz w:val="18"/>
          <w:shd w:val="clear" w:color="auto" w:fill="FFFFFF"/>
          <w:lang w:val="en-GB"/>
        </w:rPr>
        <w:t>e</w:t>
      </w:r>
      <w:r w:rsidRPr="0045326D">
        <w:rPr>
          <w:b/>
          <w:spacing w:val="-2"/>
          <w:sz w:val="18"/>
          <w:shd w:val="clear" w:color="auto" w:fill="FFFFFF"/>
          <w:lang w:val="en-GB"/>
        </w:rPr>
        <w:t xml:space="preserve"> 1. </w:t>
      </w:r>
      <w:r w:rsidR="008E69A8">
        <w:rPr>
          <w:b/>
          <w:spacing w:val="-2"/>
          <w:sz w:val="18"/>
          <w:shd w:val="clear" w:color="auto" w:fill="FFFFFF"/>
          <w:lang w:val="en-GB"/>
        </w:rPr>
        <w:t>M</w:t>
      </w:r>
      <w:r w:rsidR="008276F5">
        <w:rPr>
          <w:b/>
          <w:spacing w:val="-2"/>
          <w:sz w:val="18"/>
          <w:shd w:val="clear" w:color="auto" w:fill="FFFFFF"/>
          <w:lang w:val="en-GB"/>
        </w:rPr>
        <w:t>anufactured p</w:t>
      </w:r>
      <w:r w:rsidR="0045326D" w:rsidRPr="0045326D">
        <w:rPr>
          <w:b/>
          <w:spacing w:val="-2"/>
          <w:sz w:val="18"/>
          <w:shd w:val="clear" w:color="auto" w:fill="FFFFFF"/>
          <w:lang w:val="en-GB"/>
        </w:rPr>
        <w:t>roduction of products related to the prevention of spreading / combating COVID-19</w:t>
      </w:r>
      <w:r w:rsidR="00245C36" w:rsidRPr="00245C36">
        <w:rPr>
          <w:rStyle w:val="Odwoanieprzypisudolnego"/>
          <w:b/>
          <w:spacing w:val="-2"/>
          <w:sz w:val="18"/>
          <w:shd w:val="clear" w:color="auto" w:fill="FFFFFF"/>
        </w:rPr>
        <w:footnoteReference w:customMarkFollows="1" w:id="1"/>
        <w:sym w:font="Symbol" w:char="F031"/>
      </w:r>
    </w:p>
    <w:p w:rsidR="00245C36" w:rsidRPr="0045326D" w:rsidRDefault="00245C36" w:rsidP="00F802BE">
      <w:pPr>
        <w:rPr>
          <w:rStyle w:val="Odwoanieprzypisudolnego"/>
          <w:b/>
          <w:spacing w:val="-2"/>
          <w:sz w:val="24"/>
          <w:szCs w:val="24"/>
          <w:shd w:val="clear" w:color="auto" w:fill="FFFFFF"/>
          <w:lang w:val="en-GB"/>
        </w:rPr>
        <w:sectPr w:rsidR="00245C36" w:rsidRPr="0045326D" w:rsidSect="00245C36">
          <w:footnotePr>
            <w:numRestart w:val="eachPage"/>
          </w:footnotePr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Siatkatabelijasn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9"/>
        <w:gridCol w:w="1319"/>
        <w:gridCol w:w="1985"/>
        <w:gridCol w:w="1985"/>
      </w:tblGrid>
      <w:tr w:rsidR="00061BCF" w:rsidRPr="00751334" w:rsidTr="000561D5">
        <w:trPr>
          <w:cantSplit/>
          <w:trHeight w:val="57"/>
          <w:tblHeader/>
        </w:trPr>
        <w:tc>
          <w:tcPr>
            <w:tcW w:w="2649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061BCF" w:rsidP="002D2896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45326D">
              <w:rPr>
                <w:b/>
                <w:spacing w:val="-2"/>
                <w:sz w:val="18"/>
                <w:shd w:val="clear" w:color="auto" w:fill="FFFFFF"/>
                <w:lang w:val="en-GB"/>
              </w:rPr>
              <w:t xml:space="preserve"> </w:t>
            </w:r>
            <w:r w:rsidR="009833B3"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319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8E69A8" w:rsidP="002D2896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C01D1D" w:rsidP="002D2896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V</w:t>
            </w:r>
            <w:r w:rsidR="00930950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 w:rsidR="00333882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 xml:space="preserve">I </w:t>
            </w:r>
            <w:r w:rsidR="00061BCF"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2020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061BCF" w:rsidRPr="00751334" w:rsidRDefault="00C01D1D" w:rsidP="002D2896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III-</w:t>
            </w:r>
            <w:r w:rsidR="0068220D" w:rsidRPr="00751334">
              <w:rPr>
                <w:sz w:val="16"/>
                <w:szCs w:val="16"/>
                <w:lang w:val="en-GB"/>
              </w:rPr>
              <w:t>V</w:t>
            </w:r>
            <w:r w:rsidR="00333882">
              <w:rPr>
                <w:sz w:val="16"/>
                <w:szCs w:val="16"/>
                <w:lang w:val="en-GB"/>
              </w:rPr>
              <w:t>I</w:t>
            </w:r>
            <w:r w:rsidR="00930950">
              <w:rPr>
                <w:sz w:val="16"/>
                <w:szCs w:val="16"/>
                <w:lang w:val="en-GB"/>
              </w:rPr>
              <w:t>I</w:t>
            </w:r>
            <w:r>
              <w:rPr>
                <w:sz w:val="16"/>
                <w:szCs w:val="16"/>
                <w:lang w:val="en-GB"/>
              </w:rPr>
              <w:t>I</w:t>
            </w:r>
            <w:r w:rsidR="00061BCF" w:rsidRPr="00751334">
              <w:rPr>
                <w:sz w:val="16"/>
                <w:szCs w:val="16"/>
                <w:lang w:val="en-GB"/>
              </w:rPr>
              <w:t xml:space="preserve"> 2020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120" w:after="12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clothing (overalls, aprons)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873 356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5 771 838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Face masks used in medicine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3 264 810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19 124 547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Other protective face masks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11 774 077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2B6421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102 99</w:t>
            </w:r>
            <w:r w:rsidR="002B6421">
              <w:rPr>
                <w:rFonts w:cs="Arial"/>
                <w:sz w:val="16"/>
                <w:szCs w:val="16"/>
              </w:rPr>
              <w:t>3</w:t>
            </w:r>
            <w:r w:rsidRPr="00ED54BB">
              <w:rPr>
                <w:rFonts w:cs="Arial"/>
                <w:sz w:val="16"/>
                <w:szCs w:val="16"/>
              </w:rPr>
              <w:t xml:space="preserve"> </w:t>
            </w:r>
            <w:r w:rsidR="002B6421">
              <w:rPr>
                <w:rFonts w:cs="Arial"/>
                <w:sz w:val="16"/>
                <w:szCs w:val="16"/>
              </w:rPr>
              <w:t>42</w:t>
            </w:r>
            <w:r w:rsidRPr="00ED54BB">
              <w:rPr>
                <w:rFonts w:cs="Arial"/>
                <w:sz w:val="16"/>
                <w:szCs w:val="16"/>
              </w:rPr>
              <w:t>6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Rubber gloves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pa</w:t>
            </w:r>
          </w:p>
        </w:tc>
        <w:tc>
          <w:tcPr>
            <w:tcW w:w="1985" w:type="dxa"/>
            <w:vAlign w:val="center"/>
          </w:tcPr>
          <w:p w:rsidR="00A41552" w:rsidRPr="0068776D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68776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68776D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68776D">
              <w:rPr>
                <w:rFonts w:cs="Arial"/>
                <w:sz w:val="16"/>
                <w:szCs w:val="16"/>
              </w:rPr>
              <w:t>294 569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9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8"/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i w:val="0"/>
                <w:color w:val="auto"/>
                <w:sz w:val="16"/>
                <w:szCs w:val="16"/>
                <w:lang w:val="en-GB"/>
              </w:rPr>
              <w:t>Disposable plastic film gloves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279 000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14033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2 62</w:t>
            </w:r>
            <w:r w:rsidR="00140332">
              <w:rPr>
                <w:rFonts w:cs="Arial"/>
                <w:sz w:val="16"/>
                <w:szCs w:val="16"/>
              </w:rPr>
              <w:t>2</w:t>
            </w:r>
            <w:r w:rsidRPr="00ED54BB">
              <w:rPr>
                <w:rFonts w:cs="Arial"/>
                <w:sz w:val="16"/>
                <w:szCs w:val="16"/>
              </w:rPr>
              <w:t xml:space="preserve"> 00</w:t>
            </w:r>
            <w:r w:rsidR="00140332">
              <w:rPr>
                <w:rFonts w:cs="Arial"/>
                <w:sz w:val="16"/>
                <w:szCs w:val="16"/>
              </w:rPr>
              <w:t>0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tabs>
                <w:tab w:val="right" w:leader="dot" w:pos="4156"/>
              </w:tabs>
              <w:suppressAutoHyphens/>
              <w:contextualSpacing/>
              <w:rPr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Protective head caps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878 772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2 560 683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face shields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1 321 028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7D3789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9 0</w:t>
            </w:r>
            <w:r w:rsidR="007D3789">
              <w:rPr>
                <w:rFonts w:cs="Arial"/>
                <w:sz w:val="16"/>
                <w:szCs w:val="16"/>
              </w:rPr>
              <w:t>61</w:t>
            </w:r>
            <w:r w:rsidRPr="00ED54BB">
              <w:rPr>
                <w:rFonts w:cs="Arial"/>
                <w:sz w:val="16"/>
                <w:szCs w:val="16"/>
              </w:rPr>
              <w:t xml:space="preserve"> </w:t>
            </w:r>
            <w:r w:rsidR="007D3789">
              <w:rPr>
                <w:rFonts w:cs="Arial"/>
                <w:sz w:val="16"/>
                <w:szCs w:val="16"/>
              </w:rPr>
              <w:t>33</w:t>
            </w:r>
            <w:r w:rsidRPr="00ED54BB">
              <w:rPr>
                <w:rFonts w:cs="Arial"/>
                <w:sz w:val="16"/>
                <w:szCs w:val="16"/>
              </w:rPr>
              <w:t>6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8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Safety googles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C854E2" w:rsidRDefault="00ED54BB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C854E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C854E2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C854E2">
              <w:rPr>
                <w:rFonts w:cs="Arial"/>
                <w:sz w:val="16"/>
                <w:szCs w:val="16"/>
              </w:rPr>
              <w:t>70 367</w:t>
            </w:r>
          </w:p>
        </w:tc>
      </w:tr>
      <w:tr w:rsidR="00A41552" w:rsidRPr="00751334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Protective shoe covers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pa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385 000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1 580 092</w:t>
            </w:r>
          </w:p>
        </w:tc>
      </w:tr>
    </w:tbl>
    <w:p w:rsidR="00502B73" w:rsidRPr="008E69A8" w:rsidRDefault="00502B73" w:rsidP="00236E55">
      <w:pPr>
        <w:keepNext/>
        <w:rPr>
          <w:b/>
          <w:spacing w:val="-2"/>
          <w:sz w:val="18"/>
          <w:shd w:val="clear" w:color="auto" w:fill="FFFFFF"/>
          <w:lang w:val="en-GB"/>
        </w:rPr>
      </w:pPr>
      <w:r w:rsidRPr="008E69A8">
        <w:rPr>
          <w:b/>
          <w:spacing w:val="-2"/>
          <w:sz w:val="18"/>
          <w:shd w:val="clear" w:color="auto" w:fill="FFFFFF"/>
          <w:lang w:val="en-GB"/>
        </w:rPr>
        <w:lastRenderedPageBreak/>
        <w:t>Tabl</w:t>
      </w:r>
      <w:r w:rsidR="008276F5" w:rsidRPr="008E69A8">
        <w:rPr>
          <w:b/>
          <w:spacing w:val="-2"/>
          <w:sz w:val="18"/>
          <w:shd w:val="clear" w:color="auto" w:fill="FFFFFF"/>
          <w:lang w:val="en-GB"/>
        </w:rPr>
        <w:t>e</w:t>
      </w:r>
      <w:r w:rsidRPr="008E69A8">
        <w:rPr>
          <w:b/>
          <w:spacing w:val="-2"/>
          <w:sz w:val="18"/>
          <w:shd w:val="clear" w:color="auto" w:fill="FFFFFF"/>
          <w:lang w:val="en-GB"/>
        </w:rPr>
        <w:t xml:space="preserve"> 1. </w:t>
      </w:r>
      <w:r w:rsidR="008E69A8" w:rsidRPr="008E69A8">
        <w:rPr>
          <w:b/>
          <w:spacing w:val="-2"/>
          <w:sz w:val="18"/>
          <w:shd w:val="clear" w:color="auto" w:fill="FFFFFF"/>
          <w:lang w:val="en-GB"/>
        </w:rPr>
        <w:t>M</w:t>
      </w:r>
      <w:r w:rsidR="008276F5" w:rsidRPr="008E69A8">
        <w:rPr>
          <w:b/>
          <w:spacing w:val="-2"/>
          <w:sz w:val="18"/>
          <w:shd w:val="clear" w:color="auto" w:fill="FFFFFF"/>
          <w:lang w:val="en-GB"/>
        </w:rPr>
        <w:t>anufactured production of products related to the prevention of spreading / combating COVID-19</w:t>
      </w:r>
      <w:r w:rsidR="00245C36" w:rsidRPr="008E69A8">
        <w:rPr>
          <w:rStyle w:val="Odwoanieprzypisudolnego"/>
          <w:b/>
          <w:spacing w:val="-2"/>
          <w:sz w:val="18"/>
          <w:shd w:val="clear" w:color="auto" w:fill="FFFFFF"/>
          <w:lang w:val="en-GB"/>
        </w:rPr>
        <w:footnoteReference w:customMarkFollows="1" w:id="2"/>
        <w:sym w:font="Symbol" w:char="F031"/>
      </w:r>
      <w:r w:rsidRPr="008E69A8">
        <w:rPr>
          <w:b/>
          <w:spacing w:val="-2"/>
          <w:sz w:val="18"/>
          <w:shd w:val="clear" w:color="auto" w:fill="FFFFFF"/>
          <w:lang w:val="en-GB"/>
        </w:rPr>
        <w:t xml:space="preserve">  </w:t>
      </w:r>
      <w:r w:rsidR="009833B3" w:rsidRPr="008E69A8">
        <w:rPr>
          <w:b/>
          <w:spacing w:val="-2"/>
          <w:sz w:val="18"/>
          <w:shd w:val="clear" w:color="auto" w:fill="FFFFFF"/>
          <w:lang w:val="en-GB"/>
        </w:rPr>
        <w:t xml:space="preserve">  </w:t>
      </w:r>
      <w:r w:rsidR="00C01D1D">
        <w:rPr>
          <w:b/>
          <w:spacing w:val="-2"/>
          <w:sz w:val="18"/>
          <w:shd w:val="clear" w:color="auto" w:fill="FFFFFF"/>
          <w:lang w:val="en-GB"/>
        </w:rPr>
        <w:t>c</w:t>
      </w:r>
      <w:r w:rsidR="009833B3" w:rsidRPr="008E69A8">
        <w:rPr>
          <w:b/>
          <w:spacing w:val="-2"/>
          <w:sz w:val="18"/>
          <w:shd w:val="clear" w:color="auto" w:fill="FFFFFF"/>
          <w:lang w:val="en-GB"/>
        </w:rPr>
        <w:t>ontinued</w:t>
      </w:r>
    </w:p>
    <w:tbl>
      <w:tblPr>
        <w:tblStyle w:val="Siatkatabelijasn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9"/>
        <w:gridCol w:w="1319"/>
        <w:gridCol w:w="1985"/>
        <w:gridCol w:w="1985"/>
      </w:tblGrid>
      <w:tr w:rsidR="00502B73" w:rsidRPr="00751334" w:rsidTr="00CF7DAC">
        <w:trPr>
          <w:cantSplit/>
          <w:trHeight w:val="57"/>
          <w:tblHeader/>
        </w:trPr>
        <w:tc>
          <w:tcPr>
            <w:tcW w:w="2649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DF758B" w:rsidP="00CF7DAC">
            <w:pPr>
              <w:pStyle w:val="Nagwek1"/>
              <w:keepNext w:val="0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Product name</w:t>
            </w:r>
          </w:p>
        </w:tc>
        <w:tc>
          <w:tcPr>
            <w:tcW w:w="1319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8276F5" w:rsidP="00CF7DAC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Measurement unit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502B73" w:rsidP="00CF7DAC">
            <w:pPr>
              <w:jc w:val="center"/>
              <w:rPr>
                <w:sz w:val="16"/>
                <w:szCs w:val="16"/>
                <w:lang w:val="en-GB"/>
              </w:rPr>
            </w:pP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V</w:t>
            </w:r>
            <w:r w:rsidR="00333882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 w:rsidR="00930950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 w:rsidR="00E56A4C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>I</w:t>
            </w:r>
            <w:r w:rsidRPr="00751334">
              <w:rPr>
                <w:rFonts w:eastAsia="Times New Roman" w:cs="Times New Roman"/>
                <w:bCs/>
                <w:sz w:val="16"/>
                <w:szCs w:val="16"/>
                <w:lang w:val="en-GB" w:eastAsia="pl-PL"/>
              </w:rPr>
              <w:t xml:space="preserve"> 2020</w:t>
            </w:r>
          </w:p>
        </w:tc>
        <w:tc>
          <w:tcPr>
            <w:tcW w:w="1985" w:type="dxa"/>
            <w:tcBorders>
              <w:bottom w:val="single" w:sz="12" w:space="0" w:color="212492"/>
            </w:tcBorders>
            <w:vAlign w:val="center"/>
          </w:tcPr>
          <w:p w:rsidR="00502B73" w:rsidRPr="00751334" w:rsidRDefault="00502B73" w:rsidP="00E56A4C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III-V</w:t>
            </w:r>
            <w:r w:rsidR="00333882">
              <w:rPr>
                <w:sz w:val="16"/>
                <w:szCs w:val="16"/>
                <w:lang w:val="en-GB"/>
              </w:rPr>
              <w:t>I</w:t>
            </w:r>
            <w:r w:rsidR="00E56A4C">
              <w:rPr>
                <w:sz w:val="16"/>
                <w:szCs w:val="16"/>
                <w:lang w:val="en-GB"/>
              </w:rPr>
              <w:t>I</w:t>
            </w:r>
            <w:r w:rsidR="00930950">
              <w:rPr>
                <w:sz w:val="16"/>
                <w:szCs w:val="16"/>
                <w:lang w:val="en-GB"/>
              </w:rPr>
              <w:t>I</w:t>
            </w:r>
            <w:r w:rsidRPr="00751334">
              <w:rPr>
                <w:sz w:val="16"/>
                <w:szCs w:val="16"/>
                <w:lang w:val="en-GB"/>
              </w:rPr>
              <w:t xml:space="preserve"> 2020</w:t>
            </w:r>
          </w:p>
        </w:tc>
      </w:tr>
      <w:tr w:rsidR="00A41552" w:rsidRPr="0036621D" w:rsidTr="00897B18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 xml:space="preserve">Breathing appliances and gas masks (except for therapeutic respiration apparatus and protective masks having neither mechanical parts nor replaceable filters) 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52" w:rsidRPr="00897B18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41552" w:rsidRPr="00897B18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41552" w:rsidRPr="00897B18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897B18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52" w:rsidRPr="00897B18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41552" w:rsidRPr="00897B18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41552" w:rsidRPr="00897B18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897B18">
              <w:rPr>
                <w:rFonts w:cs="Arial"/>
                <w:sz w:val="16"/>
                <w:szCs w:val="16"/>
              </w:rPr>
              <w:t>.</w:t>
            </w:r>
          </w:p>
        </w:tc>
      </w:tr>
      <w:tr w:rsidR="00A41552" w:rsidRPr="0036621D" w:rsidTr="00897B18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Therapeutic respiration apparatus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751334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52" w:rsidRPr="00897B18" w:rsidRDefault="00A41552" w:rsidP="00A4155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97B1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52" w:rsidRPr="00897B18" w:rsidRDefault="00A41552" w:rsidP="00A4155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897B18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Parts of therapeutic respiration apparatus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10 350</w:t>
            </w:r>
          </w:p>
        </w:tc>
        <w:tc>
          <w:tcPr>
            <w:tcW w:w="1985" w:type="dxa"/>
            <w:vAlign w:val="center"/>
          </w:tcPr>
          <w:p w:rsidR="00A41552" w:rsidRPr="00AD41E9" w:rsidRDefault="00ED54BB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D54BB">
              <w:rPr>
                <w:rFonts w:cs="Arial"/>
                <w:sz w:val="16"/>
                <w:szCs w:val="16"/>
              </w:rPr>
              <w:t>423 048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liquids and gels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AD41E9" w:rsidRDefault="00D91A92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D91A92">
              <w:rPr>
                <w:rFonts w:cs="Arial"/>
                <w:sz w:val="16"/>
                <w:szCs w:val="16"/>
              </w:rPr>
              <w:t>10 151 014</w:t>
            </w:r>
          </w:p>
        </w:tc>
        <w:tc>
          <w:tcPr>
            <w:tcW w:w="1985" w:type="dxa"/>
            <w:vAlign w:val="center"/>
          </w:tcPr>
          <w:p w:rsidR="00A41552" w:rsidRPr="00AD41E9" w:rsidRDefault="00D91A92" w:rsidP="008016F6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D91A92">
              <w:rPr>
                <w:rFonts w:cs="Arial"/>
                <w:sz w:val="16"/>
                <w:szCs w:val="16"/>
              </w:rPr>
              <w:t>8</w:t>
            </w:r>
            <w:r w:rsidR="008016F6">
              <w:rPr>
                <w:rFonts w:cs="Arial"/>
                <w:sz w:val="16"/>
                <w:szCs w:val="16"/>
              </w:rPr>
              <w:t>0</w:t>
            </w:r>
            <w:r w:rsidRPr="00D91A92">
              <w:rPr>
                <w:rFonts w:cs="Arial"/>
                <w:sz w:val="16"/>
                <w:szCs w:val="16"/>
              </w:rPr>
              <w:t xml:space="preserve"> </w:t>
            </w:r>
            <w:r w:rsidR="008016F6">
              <w:rPr>
                <w:rFonts w:cs="Arial"/>
                <w:sz w:val="16"/>
                <w:szCs w:val="16"/>
              </w:rPr>
              <w:t>9</w:t>
            </w:r>
            <w:r w:rsidRPr="00D91A92">
              <w:rPr>
                <w:rFonts w:cs="Arial"/>
                <w:sz w:val="16"/>
                <w:szCs w:val="16"/>
              </w:rPr>
              <w:t>0</w:t>
            </w:r>
            <w:r w:rsidR="008016F6">
              <w:rPr>
                <w:rFonts w:cs="Arial"/>
                <w:sz w:val="16"/>
                <w:szCs w:val="16"/>
              </w:rPr>
              <w:t>5</w:t>
            </w:r>
            <w:r w:rsidRPr="00D91A92">
              <w:rPr>
                <w:rFonts w:cs="Arial"/>
                <w:sz w:val="16"/>
                <w:szCs w:val="16"/>
              </w:rPr>
              <w:t xml:space="preserve"> </w:t>
            </w:r>
            <w:r w:rsidR="008016F6">
              <w:rPr>
                <w:rFonts w:cs="Arial"/>
                <w:sz w:val="16"/>
                <w:szCs w:val="16"/>
              </w:rPr>
              <w:t>811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Disinfectant wipes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AD41E9" w:rsidRDefault="00D91A92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D91A92">
              <w:rPr>
                <w:rFonts w:cs="Arial"/>
                <w:sz w:val="16"/>
                <w:szCs w:val="16"/>
              </w:rPr>
              <w:t>3 200 372</w:t>
            </w:r>
          </w:p>
        </w:tc>
        <w:tc>
          <w:tcPr>
            <w:tcW w:w="1985" w:type="dxa"/>
            <w:vAlign w:val="center"/>
          </w:tcPr>
          <w:p w:rsidR="00A41552" w:rsidRPr="00AD41E9" w:rsidRDefault="00D91A92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D91A92">
              <w:rPr>
                <w:rFonts w:cs="Arial"/>
                <w:sz w:val="16"/>
                <w:szCs w:val="16"/>
              </w:rPr>
              <w:t>15 982 266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Solid disinfectants (powders, granules, tablets, etc.) for preparing solutions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AD41E9" w:rsidRDefault="00CC0F4A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C525C">
              <w:rPr>
                <w:rFonts w:cs="Arial"/>
                <w:sz w:val="16"/>
                <w:szCs w:val="16"/>
              </w:rPr>
              <w:t>967</w:t>
            </w:r>
          </w:p>
        </w:tc>
        <w:tc>
          <w:tcPr>
            <w:tcW w:w="1985" w:type="dxa"/>
            <w:vAlign w:val="center"/>
          </w:tcPr>
          <w:p w:rsidR="00A41552" w:rsidRPr="00AD41E9" w:rsidRDefault="00CC0F4A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C525C">
              <w:rPr>
                <w:rFonts w:cs="Arial"/>
                <w:sz w:val="16"/>
                <w:szCs w:val="16"/>
              </w:rPr>
              <w:t>9 165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Soap with disinfectant properties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AD41E9" w:rsidRDefault="00CC0F4A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CC0F4A">
              <w:rPr>
                <w:rFonts w:cs="Arial"/>
                <w:sz w:val="16"/>
                <w:szCs w:val="16"/>
              </w:rPr>
              <w:t>235 408</w:t>
            </w:r>
          </w:p>
        </w:tc>
        <w:tc>
          <w:tcPr>
            <w:tcW w:w="1985" w:type="dxa"/>
            <w:vAlign w:val="center"/>
          </w:tcPr>
          <w:p w:rsidR="00A41552" w:rsidRPr="00AD41E9" w:rsidRDefault="00CC0F4A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CC0F4A">
              <w:rPr>
                <w:rFonts w:cs="Arial"/>
                <w:sz w:val="16"/>
                <w:szCs w:val="16"/>
              </w:rPr>
              <w:t>4 440 792</w:t>
            </w:r>
          </w:p>
        </w:tc>
      </w:tr>
      <w:tr w:rsidR="00A41552" w:rsidRPr="0036621D" w:rsidTr="000561D5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751334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Denatured alcohol</w:t>
            </w:r>
          </w:p>
        </w:tc>
        <w:tc>
          <w:tcPr>
            <w:tcW w:w="1319" w:type="dxa"/>
            <w:vAlign w:val="center"/>
          </w:tcPr>
          <w:p w:rsidR="00A41552" w:rsidRPr="00751334" w:rsidRDefault="00A41552" w:rsidP="00A41552">
            <w:pPr>
              <w:contextualSpacing/>
              <w:jc w:val="center"/>
              <w:rPr>
                <w:rFonts w:eastAsiaTheme="majorEastAsia" w:cstheme="majorBidi"/>
                <w:sz w:val="16"/>
                <w:szCs w:val="16"/>
                <w:lang w:val="en-GB"/>
              </w:rPr>
            </w:pPr>
            <w:r w:rsidRPr="00751334">
              <w:rPr>
                <w:sz w:val="16"/>
                <w:szCs w:val="16"/>
                <w:lang w:val="en-GB"/>
              </w:rPr>
              <w:t>hl 100%</w:t>
            </w:r>
          </w:p>
        </w:tc>
        <w:tc>
          <w:tcPr>
            <w:tcW w:w="1985" w:type="dxa"/>
            <w:vAlign w:val="center"/>
          </w:tcPr>
          <w:p w:rsidR="00A41552" w:rsidRPr="00AD41E9" w:rsidRDefault="00FF6559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0D38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A41552" w:rsidRPr="00AD41E9" w:rsidRDefault="00FF6559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C525C">
              <w:rPr>
                <w:rFonts w:cs="Arial"/>
                <w:sz w:val="16"/>
                <w:szCs w:val="16"/>
              </w:rPr>
              <w:t>37 774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Swab test kits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0E064B" w:rsidRDefault="000E064B" w:rsidP="00A41552">
            <w:pPr>
              <w:contextualSpacing/>
              <w:jc w:val="right"/>
              <w:rPr>
                <w:rFonts w:eastAsiaTheme="majorEastAsia" w:cstheme="majorBidi"/>
                <w:sz w:val="16"/>
                <w:szCs w:val="16"/>
              </w:rPr>
            </w:pPr>
            <w:r w:rsidRPr="000E064B">
              <w:rPr>
                <w:rFonts w:eastAsiaTheme="majorEastAsia" w:cstheme="majorBidi"/>
                <w:sz w:val="16"/>
                <w:szCs w:val="16"/>
              </w:rPr>
              <w:t>7 200</w:t>
            </w:r>
          </w:p>
        </w:tc>
        <w:tc>
          <w:tcPr>
            <w:tcW w:w="1985" w:type="dxa"/>
            <w:vAlign w:val="center"/>
          </w:tcPr>
          <w:p w:rsidR="00A41552" w:rsidRPr="000E064B" w:rsidRDefault="000E064B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0E064B">
              <w:rPr>
                <w:rFonts w:cs="Arial"/>
                <w:sz w:val="16"/>
                <w:szCs w:val="16"/>
              </w:rPr>
              <w:t>85 100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AB772B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Acrylic sneeze guards /workplace shields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AD41E9" w:rsidRDefault="00EC525C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C525C">
              <w:rPr>
                <w:rFonts w:cs="Arial"/>
                <w:sz w:val="16"/>
                <w:szCs w:val="16"/>
              </w:rPr>
              <w:t>3 993</w:t>
            </w:r>
          </w:p>
        </w:tc>
        <w:tc>
          <w:tcPr>
            <w:tcW w:w="1985" w:type="dxa"/>
            <w:vAlign w:val="center"/>
          </w:tcPr>
          <w:p w:rsidR="00A41552" w:rsidRPr="00AD41E9" w:rsidRDefault="00EC525C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C525C">
              <w:rPr>
                <w:rFonts w:cs="Arial"/>
                <w:sz w:val="16"/>
                <w:szCs w:val="16"/>
              </w:rPr>
              <w:t>44 025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AB772B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Fabric with anti-bacterial coating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>
              <w:rPr>
                <w:noProof/>
                <w:sz w:val="16"/>
                <w:szCs w:val="16"/>
                <w:lang w:val="en-GB"/>
              </w:rPr>
              <w:t>kg</w:t>
            </w:r>
          </w:p>
        </w:tc>
        <w:tc>
          <w:tcPr>
            <w:tcW w:w="1985" w:type="dxa"/>
            <w:vAlign w:val="center"/>
          </w:tcPr>
          <w:p w:rsidR="00A41552" w:rsidRPr="00AD41E9" w:rsidRDefault="00A41552" w:rsidP="00A41552">
            <w:pPr>
              <w:contextualSpacing/>
              <w:jc w:val="right"/>
              <w:rPr>
                <w:rFonts w:eastAsiaTheme="majorEastAsia" w:cstheme="majorBidi"/>
                <w:sz w:val="16"/>
                <w:szCs w:val="16"/>
                <w:highlight w:val="yellow"/>
              </w:rPr>
            </w:pPr>
            <w:r w:rsidRPr="006D0DDF">
              <w:rPr>
                <w:rFonts w:eastAsiaTheme="majorEastAsia" w:cstheme="majorBidi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EC525C" w:rsidRDefault="00A41552" w:rsidP="00A41552">
            <w:pPr>
              <w:jc w:val="right"/>
              <w:rPr>
                <w:rFonts w:cs="Arial"/>
                <w:sz w:val="16"/>
                <w:szCs w:val="16"/>
              </w:rPr>
            </w:pPr>
            <w:r w:rsidRPr="00EC525C">
              <w:rPr>
                <w:rFonts w:cs="Arial"/>
                <w:sz w:val="16"/>
                <w:szCs w:val="16"/>
              </w:rPr>
              <w:t>150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751334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Face shield holders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AD41E9" w:rsidRDefault="00EC525C" w:rsidP="00A41552">
            <w:pPr>
              <w:contextualSpacing/>
              <w:jc w:val="right"/>
              <w:rPr>
                <w:rFonts w:eastAsiaTheme="majorEastAsia" w:cstheme="majorBidi"/>
                <w:sz w:val="16"/>
                <w:szCs w:val="16"/>
                <w:highlight w:val="yellow"/>
              </w:rPr>
            </w:pPr>
            <w:r w:rsidRPr="00EC525C">
              <w:rPr>
                <w:rFonts w:eastAsiaTheme="majorEastAsia" w:cstheme="majorBidi"/>
                <w:sz w:val="16"/>
                <w:szCs w:val="16"/>
              </w:rPr>
              <w:t>8 435</w:t>
            </w:r>
          </w:p>
        </w:tc>
        <w:tc>
          <w:tcPr>
            <w:tcW w:w="1985" w:type="dxa"/>
            <w:vAlign w:val="center"/>
          </w:tcPr>
          <w:p w:rsidR="00A41552" w:rsidRPr="00AD41E9" w:rsidRDefault="00EC525C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C525C">
              <w:rPr>
                <w:rFonts w:cs="Arial"/>
                <w:sz w:val="16"/>
                <w:szCs w:val="16"/>
              </w:rPr>
              <w:t>79 715</w:t>
            </w:r>
          </w:p>
        </w:tc>
      </w:tr>
      <w:tr w:rsidR="00A41552" w:rsidRPr="0036621D" w:rsidTr="003B4A14">
        <w:trPr>
          <w:cantSplit/>
          <w:trHeight w:val="57"/>
        </w:trPr>
        <w:tc>
          <w:tcPr>
            <w:tcW w:w="2649" w:type="dxa"/>
            <w:vAlign w:val="center"/>
          </w:tcPr>
          <w:p w:rsidR="00A41552" w:rsidRPr="00AB772B" w:rsidRDefault="00A41552" w:rsidP="00A41552">
            <w:pPr>
              <w:pStyle w:val="Nagwek2"/>
              <w:keepNext w:val="0"/>
              <w:keepLines w:val="0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 w:rsidRPr="00AB772B">
              <w:rPr>
                <w:rFonts w:ascii="Fira Sans" w:hAnsi="Fira Sans"/>
                <w:color w:val="auto"/>
                <w:sz w:val="16"/>
                <w:szCs w:val="16"/>
                <w:lang w:val="en-GB"/>
              </w:rPr>
              <w:t>Adapters for connecting anti-virus filter to breathing masks</w:t>
            </w:r>
          </w:p>
        </w:tc>
        <w:tc>
          <w:tcPr>
            <w:tcW w:w="1319" w:type="dxa"/>
          </w:tcPr>
          <w:p w:rsidR="00A41552" w:rsidRDefault="00A41552" w:rsidP="00A41552">
            <w:pPr>
              <w:jc w:val="center"/>
            </w:pPr>
            <w:r w:rsidRPr="00AD6ED0">
              <w:rPr>
                <w:noProof/>
                <w:sz w:val="16"/>
                <w:szCs w:val="16"/>
                <w:lang w:val="en-GB"/>
              </w:rPr>
              <w:t>p/st</w:t>
            </w:r>
          </w:p>
        </w:tc>
        <w:tc>
          <w:tcPr>
            <w:tcW w:w="1985" w:type="dxa"/>
            <w:vAlign w:val="center"/>
          </w:tcPr>
          <w:p w:rsidR="00A41552" w:rsidRPr="00AD41E9" w:rsidRDefault="00A41552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68169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41552" w:rsidRPr="00AD41E9" w:rsidRDefault="00A41552" w:rsidP="00A4155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C525C">
              <w:rPr>
                <w:rFonts w:cs="Arial"/>
                <w:sz w:val="16"/>
                <w:szCs w:val="16"/>
              </w:rPr>
              <w:t>850</w:t>
            </w:r>
          </w:p>
        </w:tc>
      </w:tr>
    </w:tbl>
    <w:p w:rsidR="00A8636F" w:rsidRDefault="00A8636F" w:rsidP="00E76D26">
      <w:pPr>
        <w:rPr>
          <w:sz w:val="18"/>
        </w:rPr>
      </w:pPr>
    </w:p>
    <w:p w:rsidR="00751334" w:rsidRPr="007D6FCA" w:rsidRDefault="00751334" w:rsidP="0067367A">
      <w:pPr>
        <w:pStyle w:val="Default"/>
        <w:spacing w:before="120"/>
        <w:rPr>
          <w:rFonts w:ascii="Fira Sans" w:hAnsi="Fira Sans" w:cs="Fira Sans"/>
          <w:sz w:val="19"/>
          <w:szCs w:val="19"/>
          <w:lang w:val="en-GB"/>
        </w:rPr>
      </w:pPr>
      <w:r w:rsidRPr="007D6FCA">
        <w:rPr>
          <w:rFonts w:ascii="Fira Sans" w:hAnsi="Fira Sans" w:cs="Fira Sans"/>
          <w:sz w:val="19"/>
          <w:szCs w:val="19"/>
          <w:lang w:val="en-GB"/>
        </w:rPr>
        <w:t>The survey was conducted among economic entities participating in the mandatory monthly survey on the production of industrial products</w:t>
      </w:r>
      <w:r>
        <w:rPr>
          <w:rFonts w:ascii="Fira Sans" w:hAnsi="Fira Sans" w:cs="Fira Sans"/>
          <w:sz w:val="19"/>
          <w:szCs w:val="19"/>
          <w:lang w:val="en-GB"/>
        </w:rPr>
        <w:t xml:space="preserve">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having </w:t>
      </w:r>
      <w:r>
        <w:rPr>
          <w:rFonts w:ascii="Fira Sans" w:hAnsi="Fira Sans" w:cs="Fira Sans"/>
          <w:sz w:val="19"/>
          <w:szCs w:val="19"/>
          <w:lang w:val="en-GB"/>
        </w:rPr>
        <w:t xml:space="preserve">50 or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more persons employed. The observation covered </w:t>
      </w:r>
      <w:r w:rsidR="000D6640">
        <w:rPr>
          <w:rFonts w:ascii="Fira Sans" w:hAnsi="Fira Sans" w:cs="Fira Sans"/>
          <w:sz w:val="19"/>
          <w:szCs w:val="19"/>
          <w:lang w:val="en-GB"/>
        </w:rPr>
        <w:t>22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products that </w:t>
      </w:r>
      <w:r>
        <w:rPr>
          <w:rFonts w:ascii="Fira Sans" w:hAnsi="Fira Sans" w:cs="Fira Sans"/>
          <w:sz w:val="19"/>
          <w:szCs w:val="19"/>
          <w:lang w:val="en-GB"/>
        </w:rPr>
        <w:t xml:space="preserve">are not included in the 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PRODPOL </w:t>
      </w:r>
      <w:r>
        <w:rPr>
          <w:rFonts w:ascii="Fira Sans" w:hAnsi="Fira Sans" w:cs="Fira Sans"/>
          <w:sz w:val="19"/>
          <w:szCs w:val="19"/>
          <w:lang w:val="en-GB"/>
        </w:rPr>
        <w:t>n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omenclature for monthly </w:t>
      </w:r>
      <w:r>
        <w:rPr>
          <w:rFonts w:ascii="Fira Sans" w:hAnsi="Fira Sans" w:cs="Fira Sans"/>
          <w:sz w:val="19"/>
          <w:szCs w:val="19"/>
          <w:lang w:val="en-GB"/>
        </w:rPr>
        <w:t>survey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 in 2020 </w:t>
      </w:r>
      <w:r w:rsidRPr="00B91032">
        <w:rPr>
          <w:rFonts w:ascii="Fira Sans" w:hAnsi="Fira Sans" w:cs="Fira Sans"/>
          <w:sz w:val="19"/>
          <w:szCs w:val="19"/>
          <w:lang w:val="en-GB"/>
        </w:rPr>
        <w:t>and their production cannot be determined based on data collected for the existing headings of the nomenclature</w:t>
      </w:r>
      <w:r w:rsidRPr="007D6FCA">
        <w:rPr>
          <w:rFonts w:ascii="Fira Sans" w:hAnsi="Fira Sans" w:cs="Fira Sans"/>
          <w:sz w:val="19"/>
          <w:szCs w:val="19"/>
          <w:lang w:val="en-GB"/>
        </w:rPr>
        <w:t xml:space="preserve">. </w:t>
      </w:r>
    </w:p>
    <w:p w:rsidR="00751334" w:rsidRPr="002B1089" w:rsidRDefault="00751334" w:rsidP="0067367A">
      <w:pPr>
        <w:pStyle w:val="Default"/>
        <w:spacing w:before="120"/>
        <w:rPr>
          <w:rFonts w:ascii="Fira Sans" w:hAnsi="Fira Sans" w:cs="Fira Sans"/>
          <w:sz w:val="19"/>
          <w:szCs w:val="19"/>
          <w:lang w:val="en-GB"/>
        </w:rPr>
      </w:pPr>
      <w:r w:rsidRPr="002B1089">
        <w:rPr>
          <w:rFonts w:ascii="Fira Sans" w:hAnsi="Fira Sans" w:cs="Fira Sans"/>
          <w:sz w:val="19"/>
          <w:szCs w:val="19"/>
          <w:lang w:val="en-GB"/>
        </w:rPr>
        <w:t>Information on production of products related to the prevention of spreading / combating COVID-19</w:t>
      </w:r>
      <w:r>
        <w:rPr>
          <w:rFonts w:ascii="Fira Sans" w:hAnsi="Fira Sans" w:cs="Fira Sans"/>
          <w:sz w:val="19"/>
          <w:szCs w:val="19"/>
          <w:lang w:val="en-GB"/>
        </w:rPr>
        <w:t xml:space="preserve"> was provided by respondents on voluntary basis.</w:t>
      </w:r>
    </w:p>
    <w:p w:rsidR="00C01D1D" w:rsidRDefault="00C01D1D" w:rsidP="0067367A">
      <w:pPr>
        <w:pStyle w:val="Default"/>
        <w:spacing w:before="120"/>
        <w:rPr>
          <w:rFonts w:ascii="Fira Sans" w:hAnsi="Fira Sans" w:cs="Fira Sans"/>
          <w:sz w:val="19"/>
          <w:szCs w:val="19"/>
          <w:lang w:val="en-GB"/>
        </w:rPr>
      </w:pPr>
    </w:p>
    <w:p w:rsidR="00C01D1D" w:rsidRPr="002A77B2" w:rsidRDefault="00C01D1D" w:rsidP="0067367A">
      <w:pPr>
        <w:pStyle w:val="Default"/>
        <w:spacing w:before="120"/>
        <w:rPr>
          <w:rFonts w:ascii="Fira Sans" w:hAnsi="Fira Sans" w:cs="Fira Sans"/>
          <w:sz w:val="19"/>
          <w:szCs w:val="19"/>
          <w:lang w:val="en-GB"/>
        </w:rPr>
        <w:sectPr w:rsidR="00C01D1D" w:rsidRPr="002A77B2" w:rsidSect="00245C36"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F0092A">
        <w:rPr>
          <w:rFonts w:ascii="Fira Sans" w:hAnsi="Fira Sans" w:cs="Fira Sans"/>
          <w:sz w:val="19"/>
          <w:szCs w:val="19"/>
          <w:lang w:val="en-GB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data".</w:t>
      </w:r>
    </w:p>
    <w:p w:rsidR="00C01D1D" w:rsidRPr="00751334" w:rsidRDefault="00C01D1D" w:rsidP="00E76D26">
      <w:pPr>
        <w:rPr>
          <w:sz w:val="18"/>
          <w:lang w:val="en-GB"/>
        </w:rPr>
        <w:sectPr w:rsidR="00C01D1D" w:rsidRPr="00751334" w:rsidSect="00245C36"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751334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4"/>
        <w:gridCol w:w="3823"/>
      </w:tblGrid>
      <w:tr w:rsidR="000470AA" w:rsidRPr="002B6421" w:rsidTr="00E23337">
        <w:trPr>
          <w:trHeight w:val="1912"/>
        </w:trPr>
        <w:tc>
          <w:tcPr>
            <w:tcW w:w="4379" w:type="dxa"/>
          </w:tcPr>
          <w:p w:rsidR="000470AA" w:rsidRPr="00A8605B" w:rsidRDefault="00B91032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8605B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E76EE5" w:rsidRPr="00A8605B" w:rsidRDefault="00B91032" w:rsidP="00956F3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Enterprises </w:t>
            </w:r>
            <w:r w:rsidR="00EC4638"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>Department</w:t>
            </w:r>
          </w:p>
          <w:p w:rsidR="00956F30" w:rsidRPr="00A8605B" w:rsidRDefault="00956F30" w:rsidP="00956F30">
            <w:pPr>
              <w:spacing w:before="0" w:after="0" w:line="276" w:lineRule="auto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8605B">
              <w:rPr>
                <w:rFonts w:cs="Arial"/>
                <w:b/>
                <w:sz w:val="20"/>
                <w:lang w:val="en-US"/>
              </w:rPr>
              <w:t>D</w:t>
            </w:r>
            <w:r w:rsidR="00B91032" w:rsidRPr="00A8605B">
              <w:rPr>
                <w:rFonts w:cs="Arial"/>
                <w:b/>
                <w:sz w:val="20"/>
                <w:lang w:val="en-US"/>
              </w:rPr>
              <w:t>i</w:t>
            </w:r>
            <w:r w:rsidRPr="00A8605B">
              <w:rPr>
                <w:rFonts w:cs="Arial"/>
                <w:b/>
                <w:sz w:val="20"/>
                <w:lang w:val="en-US"/>
              </w:rPr>
              <w:t>re</w:t>
            </w:r>
            <w:r w:rsidR="00B91032" w:rsidRPr="00A8605B">
              <w:rPr>
                <w:rFonts w:cs="Arial"/>
                <w:b/>
                <w:sz w:val="20"/>
                <w:lang w:val="en-US"/>
              </w:rPr>
              <w:t>c</w:t>
            </w:r>
            <w:r w:rsidRPr="00A8605B">
              <w:rPr>
                <w:rFonts w:cs="Arial"/>
                <w:b/>
                <w:sz w:val="20"/>
                <w:lang w:val="en-US"/>
              </w:rPr>
              <w:t xml:space="preserve">tor </w:t>
            </w:r>
            <w:r w:rsidR="0068220D" w:rsidRPr="00A8605B">
              <w:rPr>
                <w:rFonts w:cs="Arial"/>
                <w:b/>
                <w:sz w:val="20"/>
                <w:lang w:val="en-US"/>
              </w:rPr>
              <w:t>Katarzyna Walkowska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</w:t>
            </w:r>
            <w:r w:rsidRPr="00DC4CC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 w:rsidR="00EC525C" w:rsidRPr="00DC4CC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(+48</w:t>
            </w:r>
            <w:r w:rsidR="00EC525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="00EC525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0561D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561D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0561D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A8605B" w:rsidRPr="00EC4638" w:rsidRDefault="00B91032" w:rsidP="00EC4638">
            <w:pPr>
              <w:spacing w:before="0" w:after="0" w:line="276" w:lineRule="auto"/>
              <w:rPr>
                <w:rFonts w:cs="Fira Sans Extra Condensed"/>
                <w:color w:val="000000"/>
                <w:sz w:val="20"/>
                <w:szCs w:val="20"/>
                <w:lang w:val="en-US"/>
              </w:rPr>
            </w:pPr>
            <w:r w:rsidRPr="00A8605B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A8605B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A8605B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8605B" w:rsidRPr="00EC4638">
              <w:rPr>
                <w:rFonts w:cs="Arial"/>
                <w:b/>
                <w:sz w:val="20"/>
                <w:lang w:val="en-US"/>
              </w:rPr>
              <w:t xml:space="preserve">The </w:t>
            </w:r>
            <w:r w:rsidR="00EC4638" w:rsidRPr="00EC4638">
              <w:rPr>
                <w:rFonts w:cs="Arial"/>
                <w:b/>
                <w:sz w:val="20"/>
                <w:lang w:val="en-US"/>
              </w:rPr>
              <w:t xml:space="preserve">Spokesperson </w:t>
            </w:r>
            <w:r w:rsidR="00A8605B" w:rsidRPr="00EC4638">
              <w:rPr>
                <w:rFonts w:cs="Arial"/>
                <w:b/>
                <w:sz w:val="20"/>
                <w:lang w:val="en-US"/>
              </w:rPr>
              <w:t>for the Presiden</w:t>
            </w:r>
            <w:r w:rsidR="00A8605B" w:rsidRPr="00A8605B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 </w:t>
            </w:r>
          </w:p>
          <w:p w:rsidR="00A8605B" w:rsidRPr="00A8605B" w:rsidRDefault="00A8605B" w:rsidP="00A8605B">
            <w:pPr>
              <w:pStyle w:val="Default"/>
              <w:rPr>
                <w:rFonts w:ascii="Fira Sans" w:hAnsi="Fira Sans" w:cs="Arial"/>
                <w:b/>
                <w:color w:val="auto"/>
                <w:sz w:val="20"/>
                <w:szCs w:val="22"/>
                <w:lang w:val="en-US"/>
              </w:rPr>
            </w:pPr>
            <w:r w:rsidRPr="00A8605B">
              <w:rPr>
                <w:rFonts w:ascii="Fira Sans" w:hAnsi="Fira Sans" w:cs="Arial"/>
                <w:b/>
                <w:color w:val="auto"/>
                <w:sz w:val="20"/>
                <w:szCs w:val="22"/>
                <w:lang w:val="en-US"/>
              </w:rPr>
              <w:t xml:space="preserve">of Statistics Poland </w:t>
            </w:r>
          </w:p>
          <w:p w:rsidR="000470AA" w:rsidRPr="00A8605B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860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</w:t>
            </w:r>
            <w:r w:rsidRPr="00A8605B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 xml:space="preserve"> </w:t>
            </w:r>
            <w:r w:rsidR="00136736" w:rsidRPr="00A8605B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DC4CC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EC525C" w:rsidRPr="00DC4CC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 w:rsidR="00EC525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F60BA8" w:rsidRPr="00AE641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A8605B" w:rsidRDefault="000470AA" w:rsidP="000470AA">
      <w:pPr>
        <w:rPr>
          <w:sz w:val="20"/>
          <w:lang w:val="en-US"/>
        </w:rPr>
      </w:pPr>
    </w:p>
    <w:p w:rsidR="000470AA" w:rsidRPr="00A8605B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2B6421" w:rsidTr="00CB2F90">
        <w:trPr>
          <w:trHeight w:val="610"/>
        </w:trPr>
        <w:tc>
          <w:tcPr>
            <w:tcW w:w="2721" w:type="pct"/>
            <w:vMerge w:val="restart"/>
          </w:tcPr>
          <w:p w:rsidR="000470AA" w:rsidRPr="00A8605B" w:rsidRDefault="00B91032" w:rsidP="00CB2F90">
            <w:pPr>
              <w:rPr>
                <w:b/>
                <w:sz w:val="20"/>
                <w:lang w:val="en-US"/>
              </w:rPr>
            </w:pPr>
            <w:r w:rsidRPr="00A8605B">
              <w:rPr>
                <w:b/>
                <w:sz w:val="20"/>
                <w:lang w:val="en-US"/>
              </w:rPr>
              <w:t>Press Office</w:t>
            </w:r>
            <w:r w:rsidR="000470AA" w:rsidRPr="00A8605B">
              <w:rPr>
                <w:b/>
                <w:sz w:val="20"/>
                <w:lang w:val="en-US"/>
              </w:rPr>
              <w:t xml:space="preserve"> </w:t>
            </w:r>
          </w:p>
          <w:p w:rsidR="000470AA" w:rsidRPr="00A8605B" w:rsidRDefault="00B91032" w:rsidP="00CB2F90">
            <w:pPr>
              <w:rPr>
                <w:sz w:val="20"/>
                <w:lang w:val="en-US"/>
              </w:rPr>
            </w:pPr>
            <w:r w:rsidRPr="00A8605B">
              <w:rPr>
                <w:sz w:val="20"/>
                <w:lang w:val="en-US"/>
              </w:rPr>
              <w:t xml:space="preserve">Office </w:t>
            </w:r>
            <w:proofErr w:type="spellStart"/>
            <w:r w:rsidRPr="00A8605B">
              <w:rPr>
                <w:sz w:val="20"/>
                <w:lang w:val="en-US"/>
              </w:rPr>
              <w:t>t</w:t>
            </w:r>
            <w:r w:rsidR="00396691" w:rsidRPr="00A8605B">
              <w:rPr>
                <w:sz w:val="20"/>
                <w:lang w:val="en-US"/>
              </w:rPr>
              <w:t>el</w:t>
            </w:r>
            <w:proofErr w:type="spellEnd"/>
            <w:r w:rsidR="000470AA" w:rsidRPr="00A8605B">
              <w:rPr>
                <w:sz w:val="20"/>
                <w:lang w:val="en-US"/>
              </w:rPr>
              <w:t xml:space="preserve">: </w:t>
            </w:r>
            <w:r w:rsidRPr="00A8605B">
              <w:rPr>
                <w:sz w:val="20"/>
                <w:lang w:val="en-US"/>
              </w:rPr>
              <w:t xml:space="preserve">(+48 </w:t>
            </w:r>
            <w:r w:rsidR="00097840" w:rsidRPr="00A8605B">
              <w:rPr>
                <w:sz w:val="20"/>
                <w:lang w:val="en-US"/>
              </w:rPr>
              <w:t>22</w:t>
            </w:r>
            <w:r w:rsidRPr="00A8605B">
              <w:rPr>
                <w:sz w:val="20"/>
                <w:lang w:val="en-US"/>
              </w:rPr>
              <w:t>)</w:t>
            </w:r>
            <w:r w:rsidR="00097840" w:rsidRPr="00A8605B">
              <w:rPr>
                <w:sz w:val="20"/>
                <w:lang w:val="en-US"/>
              </w:rPr>
              <w:t xml:space="preserve"> 608 34 91, 22</w:t>
            </w:r>
            <w:r w:rsidR="000470AA" w:rsidRPr="00A8605B">
              <w:rPr>
                <w:sz w:val="20"/>
                <w:lang w:val="en-US"/>
              </w:rPr>
              <w:t xml:space="preserve"> 608 38 04 </w:t>
            </w:r>
          </w:p>
          <w:p w:rsidR="000470AA" w:rsidRPr="00061BCF" w:rsidRDefault="000470AA" w:rsidP="00CB2F90">
            <w:pPr>
              <w:rPr>
                <w:sz w:val="18"/>
                <w:lang w:val="en-US"/>
              </w:rPr>
            </w:pPr>
            <w:r w:rsidRPr="00061BCF">
              <w:rPr>
                <w:b/>
                <w:sz w:val="20"/>
                <w:lang w:val="en-US"/>
              </w:rPr>
              <w:t>e-mail:</w:t>
            </w:r>
            <w:r w:rsidRPr="00061BCF">
              <w:rPr>
                <w:sz w:val="20"/>
                <w:lang w:val="en-US"/>
              </w:rPr>
              <w:t xml:space="preserve"> </w:t>
            </w:r>
            <w:hyperlink r:id="rId16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61BCF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27EDF7BE" wp14:editId="6F45EBC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  <w:r w:rsidRPr="00B91032">
              <w:rPr>
                <w:sz w:val="20"/>
                <w:lang w:val="en-US"/>
              </w:rPr>
              <w:t>www.stat.gov.pl</w:t>
            </w:r>
            <w:r w:rsidR="00B91032" w:rsidRPr="00B91032">
              <w:rPr>
                <w:sz w:val="20"/>
                <w:lang w:val="en-US"/>
              </w:rPr>
              <w:t>/en/</w:t>
            </w:r>
          </w:p>
        </w:tc>
        <w:bookmarkStart w:id="0" w:name="_GoBack"/>
        <w:bookmarkEnd w:id="0"/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B91032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872C3CC" wp14:editId="15CE643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B91032">
            <w:pPr>
              <w:rPr>
                <w:sz w:val="18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="00B91032">
              <w:rPr>
                <w:sz w:val="20"/>
              </w:rPr>
              <w:t>StatPoland</w:t>
            </w:r>
            <w:proofErr w:type="spellEnd"/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29E77C88" wp14:editId="30A12C1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2267C60" wp14:editId="097E43EC">
                <wp:simplePos x="0" y="0"/>
                <wp:positionH relativeFrom="margin">
                  <wp:posOffset>17145</wp:posOffset>
                </wp:positionH>
                <wp:positionV relativeFrom="paragraph">
                  <wp:posOffset>422910</wp:posOffset>
                </wp:positionV>
                <wp:extent cx="6559550" cy="4443095"/>
                <wp:effectExtent l="0" t="0" r="12700" b="14605"/>
                <wp:wrapTight wrapText="bothSides">
                  <wp:wrapPolygon edited="0">
                    <wp:start x="0" y="0"/>
                    <wp:lineTo x="0" y="21578"/>
                    <wp:lineTo x="21579" y="21578"/>
                    <wp:lineTo x="21579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A8605B" w:rsidRDefault="00B91032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8605B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6D1DBA" w:rsidRPr="0067367A" w:rsidRDefault="007E4570" w:rsidP="006D1DBA">
                            <w:pPr>
                              <w:rPr>
                                <w:b/>
                                <w:color w:val="001D77"/>
                                <w:szCs w:val="24"/>
                                <w:lang w:val="en-GB"/>
                              </w:rPr>
                            </w:pPr>
                            <w:hyperlink r:id="rId20" w:history="1">
                              <w:r w:rsidR="000057D9" w:rsidRPr="0067367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Production of major industrial products in J</w:t>
                              </w:r>
                              <w:r w:rsidR="00A525B2" w:rsidRPr="0067367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uly</w:t>
                              </w:r>
                              <w:r w:rsidR="000057D9" w:rsidRPr="0067367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 xml:space="preserve"> 2020</w:t>
                              </w:r>
                            </w:hyperlink>
                          </w:p>
                          <w:p w:rsidR="00673C26" w:rsidRPr="00B91032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AB6D25" w:rsidRPr="004D0B80" w:rsidRDefault="004D0B8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D0B8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AE6411" w:rsidRPr="0067367A" w:rsidRDefault="007E457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1" w:history="1">
                              <w:r w:rsidR="004D0B80" w:rsidRPr="0067367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Databases Industrial Production</w:t>
                              </w:r>
                            </w:hyperlink>
                          </w:p>
                          <w:p w:rsidR="00AB6D25" w:rsidRPr="004D0B80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AB6D25" w:rsidRPr="004D0B80" w:rsidRDefault="004D0B8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D0B8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AE6411" w:rsidRPr="0067367A" w:rsidRDefault="007E457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2" w:history="1">
                              <w:r w:rsidR="004D0B80" w:rsidRPr="0067367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Manufactured production</w:t>
                              </w:r>
                            </w:hyperlink>
                          </w:p>
                          <w:p w:rsidR="00AB6D25" w:rsidRPr="00A8605B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7C60" id="_x0000_s1027" type="#_x0000_t202" style="position:absolute;margin-left:1.35pt;margin-top:33.3pt;width:516.5pt;height:349.8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AmRdSzfAAAACQEA&#10;AA8AAAAAAAAAAAAAAAAAmAQAAGRycy9kb3ducmV2LnhtbFBLBQYAAAAABAAEAPMAAACkBQAAAAA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A8605B" w:rsidRDefault="00B91032" w:rsidP="00AB6D25">
                      <w:pPr>
                        <w:rPr>
                          <w:b/>
                          <w:lang w:val="en-US"/>
                        </w:rPr>
                      </w:pPr>
                      <w:r w:rsidRPr="00A8605B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6D1DBA" w:rsidRPr="0067367A" w:rsidRDefault="007E4570" w:rsidP="006D1DBA">
                      <w:pPr>
                        <w:rPr>
                          <w:b/>
                          <w:color w:val="001D77"/>
                          <w:szCs w:val="24"/>
                          <w:lang w:val="en-GB"/>
                        </w:rPr>
                      </w:pPr>
                      <w:hyperlink r:id="rId23" w:history="1">
                        <w:r w:rsidR="000057D9" w:rsidRPr="0067367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Production of major industrial products in J</w:t>
                        </w:r>
                        <w:r w:rsidR="00A525B2" w:rsidRPr="0067367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uly</w:t>
                        </w:r>
                        <w:r w:rsidR="000057D9" w:rsidRPr="0067367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 xml:space="preserve"> 2020</w:t>
                        </w:r>
                      </w:hyperlink>
                    </w:p>
                    <w:p w:rsidR="00673C26" w:rsidRPr="00B91032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AB6D25" w:rsidRPr="004D0B80" w:rsidRDefault="004D0B80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D0B8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AE6411" w:rsidRPr="0067367A" w:rsidRDefault="007E457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4" w:history="1">
                        <w:r w:rsidR="004D0B80" w:rsidRPr="0067367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Databases Industrial Production</w:t>
                        </w:r>
                      </w:hyperlink>
                    </w:p>
                    <w:p w:rsidR="00AB6D25" w:rsidRPr="004D0B80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AB6D25" w:rsidRPr="004D0B80" w:rsidRDefault="004D0B80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D0B8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AE6411" w:rsidRPr="0067367A" w:rsidRDefault="007E457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5" w:history="1">
                        <w:r w:rsidR="004D0B80" w:rsidRPr="0067367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Manufactured production</w:t>
                        </w:r>
                      </w:hyperlink>
                    </w:p>
                    <w:p w:rsidR="00AB6D25" w:rsidRPr="00A8605B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1A2" w:rsidRPr="00001C5B" w:rsidSect="003B18B6">
      <w:headerReference w:type="default" r:id="rId26"/>
      <w:footerReference w:type="default" r:id="rId2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70" w:rsidRDefault="007E4570" w:rsidP="000662E2">
      <w:pPr>
        <w:spacing w:after="0" w:line="240" w:lineRule="auto"/>
      </w:pPr>
      <w:r>
        <w:separator/>
      </w:r>
    </w:p>
  </w:endnote>
  <w:endnote w:type="continuationSeparator" w:id="0">
    <w:p w:rsidR="007E4570" w:rsidRDefault="007E457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B1" w:rsidRDefault="000919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7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7A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7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70" w:rsidRDefault="007E4570" w:rsidP="000662E2">
      <w:pPr>
        <w:spacing w:after="0" w:line="240" w:lineRule="auto"/>
      </w:pPr>
      <w:r>
        <w:separator/>
      </w:r>
    </w:p>
  </w:footnote>
  <w:footnote w:type="continuationSeparator" w:id="0">
    <w:p w:rsidR="007E4570" w:rsidRDefault="007E4570" w:rsidP="000662E2">
      <w:pPr>
        <w:spacing w:after="0" w:line="240" w:lineRule="auto"/>
      </w:pPr>
      <w:r>
        <w:continuationSeparator/>
      </w:r>
    </w:p>
  </w:footnote>
  <w:footnote w:id="1">
    <w:p w:rsidR="00245C36" w:rsidRPr="009833B3" w:rsidRDefault="00245C36">
      <w:pPr>
        <w:pStyle w:val="Tekstprzypisudolnego"/>
        <w:rPr>
          <w:lang w:val="en-GB"/>
        </w:rPr>
      </w:pPr>
      <w:r w:rsidRPr="00245C36">
        <w:rPr>
          <w:rStyle w:val="Odwoanieprzypisudolnego"/>
        </w:rPr>
        <w:sym w:font="Symbol" w:char="F031"/>
      </w:r>
      <w:r w:rsidRPr="009833B3">
        <w:rPr>
          <w:lang w:val="en-GB"/>
        </w:rPr>
        <w:t xml:space="preserve"> </w:t>
      </w:r>
      <w:r w:rsidR="009833B3" w:rsidRPr="009833B3">
        <w:rPr>
          <w:sz w:val="16"/>
          <w:szCs w:val="16"/>
          <w:lang w:val="en-GB"/>
        </w:rPr>
        <w:t>Dot</w:t>
      </w:r>
      <w:r w:rsidRPr="009833B3">
        <w:rPr>
          <w:sz w:val="16"/>
          <w:szCs w:val="16"/>
          <w:lang w:val="en-GB"/>
        </w:rPr>
        <w:t xml:space="preserve"> (.) </w:t>
      </w:r>
      <w:r w:rsidR="009833B3" w:rsidRPr="009833B3">
        <w:rPr>
          <w:sz w:val="16"/>
          <w:szCs w:val="16"/>
          <w:lang w:val="en-GB"/>
        </w:rPr>
        <w:t>denotes</w:t>
      </w:r>
      <w:r w:rsidRPr="009833B3">
        <w:rPr>
          <w:sz w:val="16"/>
          <w:szCs w:val="16"/>
          <w:lang w:val="en-GB" w:eastAsia="pl-PL"/>
        </w:rPr>
        <w:t xml:space="preserve"> </w:t>
      </w:r>
      <w:r w:rsidR="009833B3">
        <w:rPr>
          <w:sz w:val="16"/>
          <w:szCs w:val="16"/>
          <w:lang w:val="en-GB" w:eastAsia="pl-PL"/>
        </w:rPr>
        <w:t>data not available</w:t>
      </w:r>
    </w:p>
  </w:footnote>
  <w:footnote w:id="2">
    <w:p w:rsidR="00245C36" w:rsidRPr="009833B3" w:rsidRDefault="00245C36" w:rsidP="00236E55">
      <w:pPr>
        <w:rPr>
          <w:b/>
          <w:spacing w:val="-2"/>
          <w:sz w:val="16"/>
          <w:szCs w:val="16"/>
          <w:shd w:val="clear" w:color="auto" w:fill="FFFFFF"/>
          <w:lang w:val="en-GB"/>
        </w:rPr>
      </w:pPr>
      <w:r w:rsidRPr="00245C36">
        <w:rPr>
          <w:rStyle w:val="Odwoanieprzypisudolnego"/>
          <w:sz w:val="20"/>
          <w:szCs w:val="20"/>
        </w:rPr>
        <w:sym w:font="Symbol" w:char="F031"/>
      </w:r>
      <w:r w:rsidRPr="009833B3">
        <w:rPr>
          <w:lang w:val="en-GB"/>
        </w:rPr>
        <w:t xml:space="preserve"> </w:t>
      </w:r>
      <w:r w:rsidR="009833B3" w:rsidRPr="009833B3">
        <w:rPr>
          <w:sz w:val="16"/>
          <w:szCs w:val="16"/>
          <w:lang w:val="en-GB"/>
        </w:rPr>
        <w:t>Dot</w:t>
      </w:r>
      <w:r w:rsidRPr="009833B3">
        <w:rPr>
          <w:sz w:val="16"/>
          <w:szCs w:val="16"/>
          <w:lang w:val="en-GB"/>
        </w:rPr>
        <w:t xml:space="preserve"> (.) </w:t>
      </w:r>
      <w:r w:rsidR="009833B3" w:rsidRPr="009833B3">
        <w:rPr>
          <w:sz w:val="16"/>
          <w:szCs w:val="16"/>
          <w:lang w:val="en-GB"/>
        </w:rPr>
        <w:t>denotes</w:t>
      </w:r>
      <w:r w:rsidRPr="009833B3">
        <w:rPr>
          <w:sz w:val="16"/>
          <w:szCs w:val="16"/>
          <w:lang w:val="en-GB"/>
        </w:rPr>
        <w:t xml:space="preserve"> </w:t>
      </w:r>
      <w:r w:rsidR="009833B3">
        <w:rPr>
          <w:sz w:val="16"/>
          <w:szCs w:val="16"/>
          <w:lang w:val="en-GB" w:eastAsia="pl-PL"/>
        </w:rPr>
        <w:t>data</w:t>
      </w:r>
      <w:r w:rsidR="009833B3" w:rsidRPr="009833B3">
        <w:rPr>
          <w:sz w:val="16"/>
          <w:szCs w:val="16"/>
          <w:lang w:val="en-GB" w:eastAsia="pl-PL"/>
        </w:rPr>
        <w:t xml:space="preserve"> not ava</w:t>
      </w:r>
      <w:r w:rsidR="009833B3">
        <w:rPr>
          <w:sz w:val="16"/>
          <w:szCs w:val="16"/>
          <w:lang w:val="en-GB" w:eastAsia="pl-PL"/>
        </w:rPr>
        <w:t>i</w:t>
      </w:r>
      <w:r w:rsidR="009833B3" w:rsidRPr="009833B3">
        <w:rPr>
          <w:sz w:val="16"/>
          <w:szCs w:val="16"/>
          <w:lang w:val="en-GB" w:eastAsia="pl-PL"/>
        </w:rPr>
        <w:t>lable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B1" w:rsidRDefault="00091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7A845E" wp14:editId="1934BCF4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9349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7D6FCA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46AA43A" wp14:editId="2A2B030A">
          <wp:simplePos x="0" y="0"/>
          <wp:positionH relativeFrom="margin">
            <wp:align>left</wp:align>
          </wp:positionH>
          <wp:positionV relativeFrom="paragraph">
            <wp:posOffset>85497</wp:posOffset>
          </wp:positionV>
          <wp:extent cx="1955800" cy="744855"/>
          <wp:effectExtent l="0" t="0" r="0" b="0"/>
          <wp:wrapSquare wrapText="bothSides"/>
          <wp:docPr id="4" name="Obraz 4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8B1DE7" wp14:editId="3506EC0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D6FCA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B1DE7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D6FCA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598A7F8" wp14:editId="2C70CB7B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DCDD0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:rsidR="00540C5C" w:rsidRDefault="00540C5C">
    <w:pPr>
      <w:pStyle w:val="Nagwek"/>
      <w:rPr>
        <w:noProof/>
        <w:lang w:eastAsia="pl-PL"/>
      </w:rPr>
    </w:pPr>
  </w:p>
  <w:p w:rsidR="00540C5C" w:rsidRDefault="00540C5C">
    <w:pPr>
      <w:pStyle w:val="Nagwek"/>
      <w:rPr>
        <w:noProof/>
        <w:lang w:eastAsia="pl-PL"/>
      </w:rPr>
    </w:pP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E3B0738" wp14:editId="3990F1DF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F84EF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0919B1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0919B1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B07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F84EF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0919B1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0919B1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3.6pt;height:124.8pt;visibility:visible;mso-wrap-style:square" o:bullet="t">
        <v:imagedata r:id="rId1" o:title=""/>
      </v:shape>
    </w:pict>
  </w:numPicBullet>
  <w:numPicBullet w:numPicBulletId="1">
    <w:pict>
      <v:shape id="_x0000_i1033" type="#_x0000_t75" style="width:123pt;height:124.8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57D9"/>
    <w:rsid w:val="0000709F"/>
    <w:rsid w:val="000108B8"/>
    <w:rsid w:val="000152F5"/>
    <w:rsid w:val="0004582E"/>
    <w:rsid w:val="000470AA"/>
    <w:rsid w:val="00050EC1"/>
    <w:rsid w:val="00053D05"/>
    <w:rsid w:val="000561D5"/>
    <w:rsid w:val="00057CA1"/>
    <w:rsid w:val="00061BCF"/>
    <w:rsid w:val="000662E2"/>
    <w:rsid w:val="00066883"/>
    <w:rsid w:val="00074DD8"/>
    <w:rsid w:val="00075726"/>
    <w:rsid w:val="00075759"/>
    <w:rsid w:val="000806F7"/>
    <w:rsid w:val="000919B1"/>
    <w:rsid w:val="00097735"/>
    <w:rsid w:val="00097840"/>
    <w:rsid w:val="000B0727"/>
    <w:rsid w:val="000B5620"/>
    <w:rsid w:val="000C135D"/>
    <w:rsid w:val="000D1D43"/>
    <w:rsid w:val="000D225C"/>
    <w:rsid w:val="000D2A5C"/>
    <w:rsid w:val="000D385C"/>
    <w:rsid w:val="000D6640"/>
    <w:rsid w:val="000E064B"/>
    <w:rsid w:val="000E0918"/>
    <w:rsid w:val="000E79A9"/>
    <w:rsid w:val="001011C3"/>
    <w:rsid w:val="00110D87"/>
    <w:rsid w:val="00114DB9"/>
    <w:rsid w:val="00116087"/>
    <w:rsid w:val="00130296"/>
    <w:rsid w:val="00131B5E"/>
    <w:rsid w:val="00136736"/>
    <w:rsid w:val="00140332"/>
    <w:rsid w:val="001423B6"/>
    <w:rsid w:val="00142D19"/>
    <w:rsid w:val="001448A7"/>
    <w:rsid w:val="00146621"/>
    <w:rsid w:val="001617E3"/>
    <w:rsid w:val="00162325"/>
    <w:rsid w:val="001951DA"/>
    <w:rsid w:val="00196139"/>
    <w:rsid w:val="001C3269"/>
    <w:rsid w:val="001C4265"/>
    <w:rsid w:val="001D1DB4"/>
    <w:rsid w:val="001D61ED"/>
    <w:rsid w:val="00236E55"/>
    <w:rsid w:val="00245C36"/>
    <w:rsid w:val="002574F9"/>
    <w:rsid w:val="00261C45"/>
    <w:rsid w:val="00262B61"/>
    <w:rsid w:val="00263E08"/>
    <w:rsid w:val="00276811"/>
    <w:rsid w:val="00282699"/>
    <w:rsid w:val="002926DF"/>
    <w:rsid w:val="00296697"/>
    <w:rsid w:val="002A16C0"/>
    <w:rsid w:val="002B0472"/>
    <w:rsid w:val="002B1089"/>
    <w:rsid w:val="002B6421"/>
    <w:rsid w:val="002B6B12"/>
    <w:rsid w:val="002D2896"/>
    <w:rsid w:val="002E6140"/>
    <w:rsid w:val="002E6985"/>
    <w:rsid w:val="002E71B6"/>
    <w:rsid w:val="002F6BEC"/>
    <w:rsid w:val="002F77C8"/>
    <w:rsid w:val="00304F22"/>
    <w:rsid w:val="00306C7C"/>
    <w:rsid w:val="00317F4D"/>
    <w:rsid w:val="00322EDD"/>
    <w:rsid w:val="003309FA"/>
    <w:rsid w:val="00332320"/>
    <w:rsid w:val="00333882"/>
    <w:rsid w:val="003361B7"/>
    <w:rsid w:val="00347D72"/>
    <w:rsid w:val="00350439"/>
    <w:rsid w:val="00353F45"/>
    <w:rsid w:val="00357611"/>
    <w:rsid w:val="0036621D"/>
    <w:rsid w:val="00367237"/>
    <w:rsid w:val="0037077F"/>
    <w:rsid w:val="0037192D"/>
    <w:rsid w:val="00372411"/>
    <w:rsid w:val="00373882"/>
    <w:rsid w:val="003757D8"/>
    <w:rsid w:val="003843DB"/>
    <w:rsid w:val="00393761"/>
    <w:rsid w:val="00394E26"/>
    <w:rsid w:val="00396691"/>
    <w:rsid w:val="00397D18"/>
    <w:rsid w:val="003A1B36"/>
    <w:rsid w:val="003B1454"/>
    <w:rsid w:val="003B18B6"/>
    <w:rsid w:val="003C161B"/>
    <w:rsid w:val="003C59E0"/>
    <w:rsid w:val="003C6C8D"/>
    <w:rsid w:val="003D2656"/>
    <w:rsid w:val="003D269A"/>
    <w:rsid w:val="003D4F95"/>
    <w:rsid w:val="003D5F42"/>
    <w:rsid w:val="003D60A9"/>
    <w:rsid w:val="003E6F46"/>
    <w:rsid w:val="003F26C7"/>
    <w:rsid w:val="003F4C97"/>
    <w:rsid w:val="003F52AD"/>
    <w:rsid w:val="003F666D"/>
    <w:rsid w:val="003F7FE6"/>
    <w:rsid w:val="00400193"/>
    <w:rsid w:val="004212E7"/>
    <w:rsid w:val="00423C88"/>
    <w:rsid w:val="0042446D"/>
    <w:rsid w:val="00427BF8"/>
    <w:rsid w:val="00431C02"/>
    <w:rsid w:val="00437395"/>
    <w:rsid w:val="004425F9"/>
    <w:rsid w:val="00445047"/>
    <w:rsid w:val="0045326D"/>
    <w:rsid w:val="00463E39"/>
    <w:rsid w:val="004657FC"/>
    <w:rsid w:val="004733F6"/>
    <w:rsid w:val="00474E69"/>
    <w:rsid w:val="004935FB"/>
    <w:rsid w:val="0049621B"/>
    <w:rsid w:val="00496610"/>
    <w:rsid w:val="004A694D"/>
    <w:rsid w:val="004C1895"/>
    <w:rsid w:val="004C6D40"/>
    <w:rsid w:val="004D0B80"/>
    <w:rsid w:val="004E37E0"/>
    <w:rsid w:val="004E6AA8"/>
    <w:rsid w:val="004F0C3C"/>
    <w:rsid w:val="004F63FC"/>
    <w:rsid w:val="00501666"/>
    <w:rsid w:val="00502B73"/>
    <w:rsid w:val="00505A92"/>
    <w:rsid w:val="005203F1"/>
    <w:rsid w:val="00521BC3"/>
    <w:rsid w:val="0052547A"/>
    <w:rsid w:val="00533632"/>
    <w:rsid w:val="00540C5C"/>
    <w:rsid w:val="00541E6E"/>
    <w:rsid w:val="0054251F"/>
    <w:rsid w:val="005520D8"/>
    <w:rsid w:val="00556CF1"/>
    <w:rsid w:val="005762A7"/>
    <w:rsid w:val="005916D7"/>
    <w:rsid w:val="0059427F"/>
    <w:rsid w:val="005A698C"/>
    <w:rsid w:val="005B6D8B"/>
    <w:rsid w:val="005E0799"/>
    <w:rsid w:val="005E1012"/>
    <w:rsid w:val="005F5A80"/>
    <w:rsid w:val="00602DC0"/>
    <w:rsid w:val="006044FF"/>
    <w:rsid w:val="00607CC5"/>
    <w:rsid w:val="006125F9"/>
    <w:rsid w:val="00633014"/>
    <w:rsid w:val="0063437B"/>
    <w:rsid w:val="00637AF0"/>
    <w:rsid w:val="006673CA"/>
    <w:rsid w:val="0067367A"/>
    <w:rsid w:val="00673C26"/>
    <w:rsid w:val="00674DE5"/>
    <w:rsid w:val="006812AF"/>
    <w:rsid w:val="00681691"/>
    <w:rsid w:val="0068220D"/>
    <w:rsid w:val="0068327D"/>
    <w:rsid w:val="0068776D"/>
    <w:rsid w:val="00691534"/>
    <w:rsid w:val="00694AF0"/>
    <w:rsid w:val="006A4686"/>
    <w:rsid w:val="006B0E9E"/>
    <w:rsid w:val="006B5AE4"/>
    <w:rsid w:val="006D0DDF"/>
    <w:rsid w:val="006D1507"/>
    <w:rsid w:val="006D1DBA"/>
    <w:rsid w:val="006D4054"/>
    <w:rsid w:val="006E02EC"/>
    <w:rsid w:val="006E0CEB"/>
    <w:rsid w:val="006E73E6"/>
    <w:rsid w:val="007211B1"/>
    <w:rsid w:val="007277DA"/>
    <w:rsid w:val="00732710"/>
    <w:rsid w:val="00746187"/>
    <w:rsid w:val="00751334"/>
    <w:rsid w:val="0076254F"/>
    <w:rsid w:val="0077716D"/>
    <w:rsid w:val="007801F5"/>
    <w:rsid w:val="007804A9"/>
    <w:rsid w:val="00783CA4"/>
    <w:rsid w:val="007842FB"/>
    <w:rsid w:val="00786124"/>
    <w:rsid w:val="00786231"/>
    <w:rsid w:val="0079514B"/>
    <w:rsid w:val="00795252"/>
    <w:rsid w:val="007A051C"/>
    <w:rsid w:val="007A2DC1"/>
    <w:rsid w:val="007C6EB4"/>
    <w:rsid w:val="007D14C4"/>
    <w:rsid w:val="007D3319"/>
    <w:rsid w:val="007D335D"/>
    <w:rsid w:val="007D3789"/>
    <w:rsid w:val="007D6FCA"/>
    <w:rsid w:val="007E3314"/>
    <w:rsid w:val="007E4570"/>
    <w:rsid w:val="007E4B03"/>
    <w:rsid w:val="007F324B"/>
    <w:rsid w:val="008016F6"/>
    <w:rsid w:val="0080361B"/>
    <w:rsid w:val="0080553C"/>
    <w:rsid w:val="00805B46"/>
    <w:rsid w:val="00824B22"/>
    <w:rsid w:val="00824EA2"/>
    <w:rsid w:val="00825DC2"/>
    <w:rsid w:val="008276F5"/>
    <w:rsid w:val="00834AD3"/>
    <w:rsid w:val="00841C17"/>
    <w:rsid w:val="0084273D"/>
    <w:rsid w:val="00843795"/>
    <w:rsid w:val="00847F0F"/>
    <w:rsid w:val="00852448"/>
    <w:rsid w:val="00854C1F"/>
    <w:rsid w:val="00877F6C"/>
    <w:rsid w:val="0088258A"/>
    <w:rsid w:val="00883FE0"/>
    <w:rsid w:val="00886332"/>
    <w:rsid w:val="008925F0"/>
    <w:rsid w:val="0089448A"/>
    <w:rsid w:val="00897877"/>
    <w:rsid w:val="00897B18"/>
    <w:rsid w:val="008A26D9"/>
    <w:rsid w:val="008A7B5B"/>
    <w:rsid w:val="008B12D2"/>
    <w:rsid w:val="008C0C29"/>
    <w:rsid w:val="008C7748"/>
    <w:rsid w:val="008D76BC"/>
    <w:rsid w:val="008E69A8"/>
    <w:rsid w:val="008E7DBA"/>
    <w:rsid w:val="008F0829"/>
    <w:rsid w:val="008F3638"/>
    <w:rsid w:val="008F4441"/>
    <w:rsid w:val="008F6B20"/>
    <w:rsid w:val="008F6F31"/>
    <w:rsid w:val="008F74DF"/>
    <w:rsid w:val="00900D41"/>
    <w:rsid w:val="00902192"/>
    <w:rsid w:val="00902274"/>
    <w:rsid w:val="009127BA"/>
    <w:rsid w:val="00921C49"/>
    <w:rsid w:val="009227A6"/>
    <w:rsid w:val="00930950"/>
    <w:rsid w:val="00933EC1"/>
    <w:rsid w:val="00943306"/>
    <w:rsid w:val="00953039"/>
    <w:rsid w:val="009530DB"/>
    <w:rsid w:val="00953676"/>
    <w:rsid w:val="00956F30"/>
    <w:rsid w:val="009705EE"/>
    <w:rsid w:val="00977927"/>
    <w:rsid w:val="0098135C"/>
    <w:rsid w:val="0098156A"/>
    <w:rsid w:val="009833B3"/>
    <w:rsid w:val="00991BAC"/>
    <w:rsid w:val="009A6EA0"/>
    <w:rsid w:val="009C0E59"/>
    <w:rsid w:val="009C1335"/>
    <w:rsid w:val="009C1AB2"/>
    <w:rsid w:val="009C7251"/>
    <w:rsid w:val="009E2E91"/>
    <w:rsid w:val="00A139F5"/>
    <w:rsid w:val="00A365F4"/>
    <w:rsid w:val="00A41552"/>
    <w:rsid w:val="00A47D80"/>
    <w:rsid w:val="00A525B2"/>
    <w:rsid w:val="00A53132"/>
    <w:rsid w:val="00A563F2"/>
    <w:rsid w:val="00A566E8"/>
    <w:rsid w:val="00A810F9"/>
    <w:rsid w:val="00A85E7E"/>
    <w:rsid w:val="00A8605B"/>
    <w:rsid w:val="00A8636F"/>
    <w:rsid w:val="00A86ECC"/>
    <w:rsid w:val="00A86FCC"/>
    <w:rsid w:val="00AA710D"/>
    <w:rsid w:val="00AB1631"/>
    <w:rsid w:val="00AB64F3"/>
    <w:rsid w:val="00AB6D25"/>
    <w:rsid w:val="00AD41E9"/>
    <w:rsid w:val="00AE2D4B"/>
    <w:rsid w:val="00AE4F99"/>
    <w:rsid w:val="00AE6411"/>
    <w:rsid w:val="00B11B69"/>
    <w:rsid w:val="00B139B4"/>
    <w:rsid w:val="00B14952"/>
    <w:rsid w:val="00B31E5A"/>
    <w:rsid w:val="00B47DFA"/>
    <w:rsid w:val="00B47E69"/>
    <w:rsid w:val="00B47FFA"/>
    <w:rsid w:val="00B653AB"/>
    <w:rsid w:val="00B65F9E"/>
    <w:rsid w:val="00B66B19"/>
    <w:rsid w:val="00B91032"/>
    <w:rsid w:val="00B914E9"/>
    <w:rsid w:val="00B956EE"/>
    <w:rsid w:val="00BA2BA1"/>
    <w:rsid w:val="00BA3447"/>
    <w:rsid w:val="00BA3562"/>
    <w:rsid w:val="00BB089E"/>
    <w:rsid w:val="00BB4F09"/>
    <w:rsid w:val="00BB64A4"/>
    <w:rsid w:val="00BD4E33"/>
    <w:rsid w:val="00C01D1D"/>
    <w:rsid w:val="00C030DE"/>
    <w:rsid w:val="00C051A8"/>
    <w:rsid w:val="00C22105"/>
    <w:rsid w:val="00C244B6"/>
    <w:rsid w:val="00C27BF1"/>
    <w:rsid w:val="00C3702F"/>
    <w:rsid w:val="00C4500A"/>
    <w:rsid w:val="00C64A37"/>
    <w:rsid w:val="00C66C84"/>
    <w:rsid w:val="00C7158E"/>
    <w:rsid w:val="00C7250B"/>
    <w:rsid w:val="00C7346B"/>
    <w:rsid w:val="00C77C0E"/>
    <w:rsid w:val="00C854E2"/>
    <w:rsid w:val="00C91687"/>
    <w:rsid w:val="00C924A8"/>
    <w:rsid w:val="00C945FE"/>
    <w:rsid w:val="00C96355"/>
    <w:rsid w:val="00C96FAA"/>
    <w:rsid w:val="00C97A04"/>
    <w:rsid w:val="00CA107B"/>
    <w:rsid w:val="00CA484D"/>
    <w:rsid w:val="00CA4FB6"/>
    <w:rsid w:val="00CB2F90"/>
    <w:rsid w:val="00CB6521"/>
    <w:rsid w:val="00CC0F4A"/>
    <w:rsid w:val="00CC739E"/>
    <w:rsid w:val="00CD58B7"/>
    <w:rsid w:val="00CF4099"/>
    <w:rsid w:val="00CF40B5"/>
    <w:rsid w:val="00D00796"/>
    <w:rsid w:val="00D12312"/>
    <w:rsid w:val="00D222BB"/>
    <w:rsid w:val="00D261A2"/>
    <w:rsid w:val="00D2740E"/>
    <w:rsid w:val="00D616D2"/>
    <w:rsid w:val="00D63B5F"/>
    <w:rsid w:val="00D70EF7"/>
    <w:rsid w:val="00D8397C"/>
    <w:rsid w:val="00D91A92"/>
    <w:rsid w:val="00D94EED"/>
    <w:rsid w:val="00D96026"/>
    <w:rsid w:val="00D96852"/>
    <w:rsid w:val="00DA6DCC"/>
    <w:rsid w:val="00DA7C1C"/>
    <w:rsid w:val="00DB147A"/>
    <w:rsid w:val="00DB1B7A"/>
    <w:rsid w:val="00DB706E"/>
    <w:rsid w:val="00DC4CC9"/>
    <w:rsid w:val="00DC6708"/>
    <w:rsid w:val="00DD011A"/>
    <w:rsid w:val="00DF758B"/>
    <w:rsid w:val="00E01436"/>
    <w:rsid w:val="00E045BD"/>
    <w:rsid w:val="00E17B77"/>
    <w:rsid w:val="00E23337"/>
    <w:rsid w:val="00E259EA"/>
    <w:rsid w:val="00E32061"/>
    <w:rsid w:val="00E42FF9"/>
    <w:rsid w:val="00E44790"/>
    <w:rsid w:val="00E4714C"/>
    <w:rsid w:val="00E51AEB"/>
    <w:rsid w:val="00E522A7"/>
    <w:rsid w:val="00E54452"/>
    <w:rsid w:val="00E54A84"/>
    <w:rsid w:val="00E56A4C"/>
    <w:rsid w:val="00E62AEF"/>
    <w:rsid w:val="00E63B0C"/>
    <w:rsid w:val="00E664C5"/>
    <w:rsid w:val="00E671A2"/>
    <w:rsid w:val="00E76D26"/>
    <w:rsid w:val="00E76EE5"/>
    <w:rsid w:val="00EB1390"/>
    <w:rsid w:val="00EB2C71"/>
    <w:rsid w:val="00EB3333"/>
    <w:rsid w:val="00EB3E49"/>
    <w:rsid w:val="00EB4340"/>
    <w:rsid w:val="00EB556D"/>
    <w:rsid w:val="00EB5A7D"/>
    <w:rsid w:val="00EC4638"/>
    <w:rsid w:val="00EC525C"/>
    <w:rsid w:val="00ED54BB"/>
    <w:rsid w:val="00ED55C0"/>
    <w:rsid w:val="00ED682B"/>
    <w:rsid w:val="00EE41D5"/>
    <w:rsid w:val="00F0166F"/>
    <w:rsid w:val="00F02B9B"/>
    <w:rsid w:val="00F037A4"/>
    <w:rsid w:val="00F27C8F"/>
    <w:rsid w:val="00F32749"/>
    <w:rsid w:val="00F37172"/>
    <w:rsid w:val="00F40504"/>
    <w:rsid w:val="00F424FF"/>
    <w:rsid w:val="00F4477E"/>
    <w:rsid w:val="00F45FE5"/>
    <w:rsid w:val="00F46269"/>
    <w:rsid w:val="00F60BA8"/>
    <w:rsid w:val="00F67D8F"/>
    <w:rsid w:val="00F74F15"/>
    <w:rsid w:val="00F802BE"/>
    <w:rsid w:val="00F80C99"/>
    <w:rsid w:val="00F80E93"/>
    <w:rsid w:val="00F84EFE"/>
    <w:rsid w:val="00F86024"/>
    <w:rsid w:val="00F8611A"/>
    <w:rsid w:val="00F90645"/>
    <w:rsid w:val="00FA5128"/>
    <w:rsid w:val="00FB42D4"/>
    <w:rsid w:val="00FB5906"/>
    <w:rsid w:val="00FB61A2"/>
    <w:rsid w:val="00FB762F"/>
    <w:rsid w:val="00FC1B5D"/>
    <w:rsid w:val="00FC2AED"/>
    <w:rsid w:val="00FD5EA7"/>
    <w:rsid w:val="00FE02C9"/>
    <w:rsid w:val="00FF1C3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0561D5"/>
    <w:pPr>
      <w:autoSpaceDE w:val="0"/>
      <w:autoSpaceDN w:val="0"/>
      <w:adjustRightInd w:val="0"/>
      <w:spacing w:after="0" w:line="240" w:lineRule="auto"/>
    </w:pPr>
    <w:rPr>
      <w:rFonts w:ascii="Fira Sans Extra Condensed" w:hAnsi="Fira Sans Extra Condensed" w:cs="Fira Sans Extra Condense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A8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A84"/>
    <w:rPr>
      <w:rFonts w:ascii="Fira Sans" w:hAnsi="Fira Sans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D0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swaid.stat.gov.pl/EN/SitePagesDBW/ProdukcjaPrzemyslowa.aspx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yperlink" Target="https://stat.gov.pl/en/metainformations/glossary/terms-used-in-official-statistics/363,ter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hyperlink" Target="https://stat.gov.pl/en/topics/industry-construction-fixed-assets/industry/production-of-major-industrial-products-in-july-2020,2,93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swaid.stat.gov.pl/EN/SitePagesDBW/ProdukcjaPrzemyslowa.aspx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stat.gov.pl/en/topics/industry-construction-fixed-assets/industry/production-of-major-industrial-products-in-july-2020,2,93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stat.gov.pl/en/metainformations/glossary/terms-used-in-official-statistics/363,term.html" TargetMode="External"/><Relationship Id="rId27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production_of_industrial_products_related_to_the_prevention_of_spreading_combating_covid-19_in_August_2020.docx.docx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STAT\MarczakA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A6B2-94AD-43AB-8723-FD5E5A31E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5D4F9DD2-C61B-4807-A386-4F17ED28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2019-02-21T09:45:00Z</cp:lastPrinted>
  <dcterms:created xsi:type="dcterms:W3CDTF">2020-05-29T08:48:00Z</dcterms:created>
  <dcterms:modified xsi:type="dcterms:W3CDTF">2020-09-22T13:37:00Z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