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E4BADA" w14:textId="7DC1D0F5" w:rsidR="003627E7" w:rsidRDefault="003627E7" w:rsidP="003627E7">
      <w:pPr>
        <w:spacing w:before="0" w:after="0" w:line="240" w:lineRule="auto"/>
        <w:rPr>
          <w:rFonts w:ascii="Fira Sans Extra Condensed SemiB" w:hAnsi="Fira Sans Extra Condensed SemiB"/>
          <w:color w:val="000000" w:themeColor="text1"/>
          <w:sz w:val="40"/>
          <w:szCs w:val="26"/>
          <w:shd w:val="clear" w:color="auto" w:fill="FFFFFF"/>
        </w:rPr>
      </w:pPr>
      <w:bookmarkStart w:id="0" w:name="_GoBack"/>
      <w:bookmarkEnd w:id="0"/>
    </w:p>
    <w:p w14:paraId="208F8186" w14:textId="369CCB0B" w:rsidR="00BB33B9" w:rsidRPr="001336D0" w:rsidRDefault="00BB33B9" w:rsidP="001336D0">
      <w:pPr>
        <w:pStyle w:val="tytuinformacji"/>
        <w:rPr>
          <w:shd w:val="clear" w:color="auto" w:fill="FFFFFF"/>
          <w:lang w:val="en-GB"/>
        </w:rPr>
      </w:pPr>
      <w:r w:rsidRPr="00346B6D">
        <w:rPr>
          <w:shd w:val="clear" w:color="auto" w:fill="FFFFFF"/>
          <w:lang w:val="en-GB"/>
        </w:rPr>
        <w:t xml:space="preserve">Index numbers of sold production of industry           in </w:t>
      </w:r>
      <w:r w:rsidR="00401020">
        <w:rPr>
          <w:shd w:val="clear" w:color="auto" w:fill="FFFFFF"/>
          <w:lang w:val="en-GB"/>
        </w:rPr>
        <w:t>December</w:t>
      </w:r>
      <w:r w:rsidR="00FC4266">
        <w:rPr>
          <w:shd w:val="clear" w:color="auto" w:fill="FFFFFF"/>
          <w:lang w:val="en-GB"/>
        </w:rPr>
        <w:t xml:space="preserve"> </w:t>
      </w:r>
      <w:r w:rsidR="002C5475">
        <w:rPr>
          <w:shd w:val="clear" w:color="auto" w:fill="FFFFFF"/>
          <w:lang w:val="en-GB"/>
        </w:rPr>
        <w:t>202</w:t>
      </w:r>
      <w:r w:rsidR="00E66F2C">
        <w:rPr>
          <w:shd w:val="clear" w:color="auto" w:fill="FFFFFF"/>
          <w:lang w:val="en-GB"/>
        </w:rPr>
        <w:t>2</w:t>
      </w:r>
      <w:r w:rsidRPr="00346B6D">
        <w:rPr>
          <w:shd w:val="clear" w:color="auto" w:fill="FFFFFF"/>
          <w:vertAlign w:val="superscript"/>
          <w:lang w:val="en-GB"/>
        </w:rPr>
        <w:t>a)</w:t>
      </w:r>
      <w:r>
        <w:rPr>
          <w:sz w:val="32"/>
          <w:lang w:val="en-GB"/>
        </w:rPr>
        <w:tab/>
      </w:r>
    </w:p>
    <w:p w14:paraId="3CDF5876" w14:textId="176F522F" w:rsidR="00AC1E5F" w:rsidRPr="00BE0AC3" w:rsidRDefault="00E66F2C" w:rsidP="00C702EC">
      <w:pPr>
        <w:pStyle w:val="LID"/>
        <w:spacing w:before="360"/>
        <w:rPr>
          <w:lang w:val="en-GB"/>
        </w:rPr>
      </w:pPr>
      <w:r w:rsidRPr="00587CEE">
        <w:rPr>
          <w:color w:val="001D77"/>
        </w:rPr>
        <mc:AlternateContent>
          <mc:Choice Requires="wps">
            <w:drawing>
              <wp:anchor distT="45720" distB="45720" distL="114300" distR="114300" simplePos="0" relativeHeight="251881472" behindDoc="0" locked="0" layoutInCell="1" allowOverlap="1" wp14:anchorId="037A0B29" wp14:editId="4C6B1A14">
                <wp:simplePos x="0" y="0"/>
                <wp:positionH relativeFrom="margin">
                  <wp:posOffset>31750</wp:posOffset>
                </wp:positionH>
                <wp:positionV relativeFrom="paragraph">
                  <wp:posOffset>264795</wp:posOffset>
                </wp:positionV>
                <wp:extent cx="2202815" cy="1301750"/>
                <wp:effectExtent l="0" t="0" r="6985" b="0"/>
                <wp:wrapSquare wrapText="bothSides"/>
                <wp:docPr id="2" name="Pole tekstowe 2" descr="1.0%&#10;Increase in sold production of industry as compared to December 20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2815" cy="1301750"/>
                        </a:xfrm>
                        <a:prstGeom prst="roundRect">
                          <a:avLst/>
                        </a:prstGeom>
                        <a:solidFill>
                          <a:srgbClr val="001D77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629F65" w14:textId="6CA4AD67" w:rsidR="00E66F2C" w:rsidRPr="00DD4DC4" w:rsidRDefault="00E66F2C" w:rsidP="00E66F2C">
                            <w:pPr>
                              <w:autoSpaceDE w:val="0"/>
                              <w:autoSpaceDN w:val="0"/>
                              <w:adjustRightInd w:val="0"/>
                              <w:spacing w:before="0" w:after="0" w:line="240" w:lineRule="auto"/>
                              <w:rPr>
                                <w:rFonts w:ascii="Fira Sans SemiBold" w:hAnsi="Fira Sans SemiBold"/>
                                <w:color w:val="FFFFFF" w:themeColor="background1"/>
                                <w:sz w:val="60"/>
                                <w:szCs w:val="60"/>
                                <w:lang w:val="en-GB"/>
                              </w:rPr>
                            </w:pPr>
                            <w:r w:rsidRPr="00F049AB">
                              <w:rPr>
                                <w:rStyle w:val="IkonawskanikaZnak"/>
                              </w:rPr>
                              <w:sym w:font="Wingdings" w:char="F0F1"/>
                            </w:r>
                            <w:r w:rsidRPr="00DD4DC4">
                              <w:rPr>
                                <w:rFonts w:ascii="Fira Sans SemiBold" w:hAnsi="Fira Sans SemiBold"/>
                                <w:color w:val="FFFFFF" w:themeColor="background1"/>
                                <w:sz w:val="60"/>
                                <w:szCs w:val="60"/>
                                <w:lang w:val="en-GB"/>
                              </w:rPr>
                              <w:t xml:space="preserve"> </w:t>
                            </w:r>
                            <w:r w:rsidR="00401020">
                              <w:rPr>
                                <w:rStyle w:val="WartowskanikaZnak"/>
                                <w:lang w:val="en-GB"/>
                              </w:rPr>
                              <w:t>1.0</w:t>
                            </w:r>
                            <w:r w:rsidRPr="00DD4DC4">
                              <w:rPr>
                                <w:rStyle w:val="WartowskanikaZnak"/>
                                <w:lang w:val="en-GB"/>
                              </w:rPr>
                              <w:t>%</w:t>
                            </w:r>
                          </w:p>
                          <w:p w14:paraId="4C20F358" w14:textId="3CD299AC" w:rsidR="00E66F2C" w:rsidRPr="00A84C79" w:rsidRDefault="00E66F2C" w:rsidP="00E66F2C">
                            <w:pPr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In</w:t>
                            </w:r>
                            <w:r w:rsidRPr="00AE5BE5">
                              <w:rPr>
                                <w:sz w:val="20"/>
                                <w:lang w:val="en-US"/>
                              </w:rPr>
                              <w:t>crease</w:t>
                            </w:r>
                            <w:r>
                              <w:rPr>
                                <w:sz w:val="20"/>
                                <w:lang w:val="en-US"/>
                              </w:rPr>
                              <w:t xml:space="preserve"> in sold production of industry</w:t>
                            </w:r>
                            <w:r w:rsidRPr="00AE5BE5">
                              <w:rPr>
                                <w:sz w:val="20"/>
                                <w:lang w:val="en-US"/>
                              </w:rPr>
                              <w:t xml:space="preserve"> as compared</w:t>
                            </w:r>
                            <w:r>
                              <w:rPr>
                                <w:sz w:val="20"/>
                                <w:lang w:val="en-US"/>
                              </w:rPr>
                              <w:t xml:space="preserve">      </w:t>
                            </w:r>
                            <w:r w:rsidRPr="00AE5BE5">
                              <w:rPr>
                                <w:sz w:val="20"/>
                                <w:lang w:val="en-US"/>
                              </w:rPr>
                              <w:t>to</w:t>
                            </w:r>
                            <w:r>
                              <w:rPr>
                                <w:sz w:val="20"/>
                                <w:lang w:val="en-US"/>
                              </w:rPr>
                              <w:t> </w:t>
                            </w:r>
                            <w:r w:rsidR="00401020">
                              <w:rPr>
                                <w:sz w:val="20"/>
                                <w:lang w:val="en-US"/>
                              </w:rPr>
                              <w:t>December</w:t>
                            </w:r>
                            <w:r>
                              <w:rPr>
                                <w:sz w:val="20"/>
                                <w:lang w:val="en-US"/>
                              </w:rPr>
                              <w:t xml:space="preserve"> 2021</w:t>
                            </w:r>
                          </w:p>
                          <w:p w14:paraId="632BCC0C" w14:textId="77777777" w:rsidR="00E66F2C" w:rsidRPr="00DD4DC4" w:rsidRDefault="00E66F2C" w:rsidP="00E66F2C">
                            <w:pPr>
                              <w:pStyle w:val="Opiswskanika"/>
                              <w:rPr>
                                <w:sz w:val="18"/>
                                <w:szCs w:val="20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037A0B29" id="Pole tekstowe 2" o:spid="_x0000_s1026" alt="1.0%&#10;Increase in sold production of industry as compared to December 2021" style="position:absolute;margin-left:2.5pt;margin-top:20.85pt;width:173.45pt;height:102.5pt;z-index:2518814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" fillcolor="#001d77" stroked="f">
                <v:stroke joinstyle="miter"/>
                <v:textbox>
                  <w:txbxContent>
                    <w:p w14:paraId="56629F65" w14:textId="6CA4AD67" w:rsidR="00E66F2C" w:rsidRPr="00DD4DC4" w:rsidRDefault="00E66F2C" w:rsidP="00E66F2C">
                      <w:pPr>
                        <w:autoSpaceDE w:val="0"/>
                        <w:autoSpaceDN w:val="0"/>
                        <w:adjustRightInd w:val="0"/>
                        <w:spacing w:before="0" w:after="0" w:line="240" w:lineRule="auto"/>
                        <w:rPr>
                          <w:rFonts w:ascii="Fira Sans SemiBold" w:hAnsi="Fira Sans SemiBold"/>
                          <w:color w:val="FFFFFF" w:themeColor="background1"/>
                          <w:sz w:val="60"/>
                          <w:szCs w:val="60"/>
                          <w:lang w:val="en-GB"/>
                        </w:rPr>
                      </w:pPr>
                      <w:r w:rsidRPr="00F049AB">
                        <w:rPr>
                          <w:rStyle w:val="IkonawskanikaZnak"/>
                        </w:rPr>
                        <w:sym w:font="Wingdings" w:char="F0F1"/>
                      </w:r>
                      <w:r w:rsidRPr="00DD4DC4">
                        <w:rPr>
                          <w:rFonts w:ascii="Fira Sans SemiBold" w:hAnsi="Fira Sans SemiBold"/>
                          <w:color w:val="FFFFFF" w:themeColor="background1"/>
                          <w:sz w:val="60"/>
                          <w:szCs w:val="60"/>
                          <w:lang w:val="en-GB"/>
                        </w:rPr>
                        <w:t xml:space="preserve"> </w:t>
                      </w:r>
                      <w:r w:rsidR="00401020">
                        <w:rPr>
                          <w:rStyle w:val="WartowskanikaZnak"/>
                          <w:lang w:val="en-GB"/>
                        </w:rPr>
                        <w:t>1.0</w:t>
                      </w:r>
                      <w:r w:rsidRPr="00DD4DC4">
                        <w:rPr>
                          <w:rStyle w:val="WartowskanikaZnak"/>
                          <w:lang w:val="en-GB"/>
                        </w:rPr>
                        <w:t>%</w:t>
                      </w:r>
                    </w:p>
                    <w:p w14:paraId="4C20F358" w14:textId="3CD299AC" w:rsidR="00E66F2C" w:rsidRPr="00A84C79" w:rsidRDefault="00E66F2C" w:rsidP="00E66F2C">
                      <w:pPr>
                        <w:rPr>
                          <w:sz w:val="20"/>
                          <w:lang w:val="en-US"/>
                        </w:rPr>
                      </w:pPr>
                      <w:r>
                        <w:rPr>
                          <w:sz w:val="20"/>
                          <w:lang w:val="en-US"/>
                        </w:rPr>
                        <w:t>In</w:t>
                      </w:r>
                      <w:r w:rsidRPr="00AE5BE5">
                        <w:rPr>
                          <w:sz w:val="20"/>
                          <w:lang w:val="en-US"/>
                        </w:rPr>
                        <w:t>crease</w:t>
                      </w:r>
                      <w:r>
                        <w:rPr>
                          <w:sz w:val="20"/>
                          <w:lang w:val="en-US"/>
                        </w:rPr>
                        <w:t xml:space="preserve"> in sold production of industry</w:t>
                      </w:r>
                      <w:r w:rsidRPr="00AE5BE5">
                        <w:rPr>
                          <w:sz w:val="20"/>
                          <w:lang w:val="en-US"/>
                        </w:rPr>
                        <w:t xml:space="preserve"> </w:t>
                      </w:r>
                      <w:bookmarkStart w:id="1" w:name="_GoBack"/>
                      <w:bookmarkEnd w:id="1"/>
                      <w:r w:rsidRPr="00AE5BE5">
                        <w:rPr>
                          <w:sz w:val="20"/>
                          <w:lang w:val="en-US"/>
                        </w:rPr>
                        <w:t>as compared</w:t>
                      </w:r>
                      <w:r>
                        <w:rPr>
                          <w:sz w:val="20"/>
                          <w:lang w:val="en-US"/>
                        </w:rPr>
                        <w:t xml:space="preserve">      </w:t>
                      </w:r>
                      <w:r w:rsidRPr="00AE5BE5">
                        <w:rPr>
                          <w:sz w:val="20"/>
                          <w:lang w:val="en-US"/>
                        </w:rPr>
                        <w:t>to</w:t>
                      </w:r>
                      <w:r>
                        <w:rPr>
                          <w:sz w:val="20"/>
                          <w:lang w:val="en-US"/>
                        </w:rPr>
                        <w:t> </w:t>
                      </w:r>
                      <w:r w:rsidR="00401020">
                        <w:rPr>
                          <w:sz w:val="20"/>
                          <w:lang w:val="en-US"/>
                        </w:rPr>
                        <w:t>December</w:t>
                      </w:r>
                      <w:r>
                        <w:rPr>
                          <w:sz w:val="20"/>
                          <w:lang w:val="en-US"/>
                        </w:rPr>
                        <w:t xml:space="preserve"> 2021</w:t>
                      </w:r>
                    </w:p>
                    <w:p w14:paraId="632BCC0C" w14:textId="77777777" w:rsidR="00E66F2C" w:rsidRPr="00DD4DC4" w:rsidRDefault="00E66F2C" w:rsidP="00E66F2C">
                      <w:pPr>
                        <w:pStyle w:val="Opiswskanika"/>
                        <w:rPr>
                          <w:sz w:val="18"/>
                          <w:szCs w:val="20"/>
                          <w:lang w:val="en-GB"/>
                        </w:rPr>
                      </w:pP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bookmarkStart w:id="1" w:name="_Hlk117062638"/>
      <w:r w:rsidR="00B6381E">
        <w:rPr>
          <w:lang w:val="en-GB"/>
        </w:rPr>
        <w:t xml:space="preserve">In </w:t>
      </w:r>
      <w:r w:rsidR="00401020">
        <w:rPr>
          <w:lang w:val="en-GB"/>
        </w:rPr>
        <w:t>December</w:t>
      </w:r>
      <w:r w:rsidR="00607D7C">
        <w:rPr>
          <w:lang w:val="en-GB"/>
        </w:rPr>
        <w:t xml:space="preserve"> </w:t>
      </w:r>
      <w:r w:rsidR="002C5475">
        <w:rPr>
          <w:lang w:val="en-GB"/>
        </w:rPr>
        <w:t>202</w:t>
      </w:r>
      <w:r w:rsidR="0053525A">
        <w:rPr>
          <w:lang w:val="en-GB"/>
        </w:rPr>
        <w:t>2</w:t>
      </w:r>
      <w:r w:rsidR="00BB33B9" w:rsidRPr="00C52703">
        <w:rPr>
          <w:lang w:val="en-GB"/>
        </w:rPr>
        <w:t xml:space="preserve">, sold production of industry was by </w:t>
      </w:r>
      <w:r w:rsidR="00401020">
        <w:rPr>
          <w:lang w:val="en-GB"/>
        </w:rPr>
        <w:t>1.0</w:t>
      </w:r>
      <w:r w:rsidR="00BE0AC3">
        <w:rPr>
          <w:lang w:val="en-GB"/>
        </w:rPr>
        <w:t>%</w:t>
      </w:r>
      <w:r w:rsidR="00BE0AC3" w:rsidRPr="00BE0AC3">
        <w:rPr>
          <w:lang w:val="en-GB"/>
        </w:rPr>
        <w:t xml:space="preserve"> </w:t>
      </w:r>
      <w:r w:rsidR="00BE0AC3">
        <w:rPr>
          <w:lang w:val="en-GB"/>
        </w:rPr>
        <w:t xml:space="preserve">higher than in </w:t>
      </w:r>
      <w:r w:rsidR="00401020">
        <w:rPr>
          <w:lang w:val="en-GB"/>
        </w:rPr>
        <w:t>December</w:t>
      </w:r>
      <w:r w:rsidR="00BE0AC3">
        <w:rPr>
          <w:lang w:val="en-GB"/>
        </w:rPr>
        <w:t xml:space="preserve"> 2021</w:t>
      </w:r>
      <w:r w:rsidR="00BE0AC3" w:rsidRPr="00C52703">
        <w:rPr>
          <w:lang w:val="en-GB"/>
        </w:rPr>
        <w:t>,</w:t>
      </w:r>
      <w:r w:rsidR="00BE0AC3" w:rsidRPr="00BE0AC3">
        <w:rPr>
          <w:lang w:val="en-GB"/>
        </w:rPr>
        <w:t xml:space="preserve"> </w:t>
      </w:r>
      <w:r w:rsidR="00BE0AC3">
        <w:rPr>
          <w:spacing w:val="-2"/>
          <w:lang w:val="en-GB"/>
        </w:rPr>
        <w:t xml:space="preserve">when an increase was recorded by </w:t>
      </w:r>
      <w:r w:rsidR="00B54CD9">
        <w:rPr>
          <w:spacing w:val="-2"/>
          <w:lang w:val="en-GB"/>
        </w:rPr>
        <w:t>1</w:t>
      </w:r>
      <w:r w:rsidR="00401020">
        <w:rPr>
          <w:spacing w:val="-2"/>
          <w:lang w:val="en-GB"/>
        </w:rPr>
        <w:t>6.3</w:t>
      </w:r>
      <w:r w:rsidR="00BE0AC3">
        <w:rPr>
          <w:spacing w:val="-2"/>
          <w:lang w:val="en-GB"/>
        </w:rPr>
        <w:t>%</w:t>
      </w:r>
      <w:r w:rsidR="00BE0AC3" w:rsidRPr="00E66F2C">
        <w:rPr>
          <w:lang w:val="en-GB"/>
        </w:rPr>
        <w:t xml:space="preserve"> </w:t>
      </w:r>
      <w:r w:rsidR="001E35B5">
        <w:rPr>
          <w:lang w:val="en-GB"/>
        </w:rPr>
        <w:t xml:space="preserve">as </w:t>
      </w:r>
      <w:r w:rsidR="00163064" w:rsidRPr="00163064">
        <w:rPr>
          <w:lang w:val="en-GB"/>
        </w:rPr>
        <w:t xml:space="preserve">compared to the </w:t>
      </w:r>
      <w:r w:rsidR="00163064" w:rsidRPr="00163064">
        <w:rPr>
          <w:lang w:val="en"/>
        </w:rPr>
        <w:t xml:space="preserve">corresponding period of </w:t>
      </w:r>
      <w:r w:rsidR="00EC0ED9">
        <w:rPr>
          <w:lang w:val="en"/>
        </w:rPr>
        <w:t>2020</w:t>
      </w:r>
      <w:r w:rsidR="00BE0AC3">
        <w:rPr>
          <w:lang w:val="en-GB"/>
        </w:rPr>
        <w:t>,</w:t>
      </w:r>
      <w:r w:rsidR="00BE0AC3" w:rsidRPr="00E337D4">
        <w:rPr>
          <w:spacing w:val="-2"/>
          <w:lang w:val="en-GB"/>
        </w:rPr>
        <w:t xml:space="preserve"> whereas </w:t>
      </w:r>
      <w:r w:rsidR="00BE0AC3" w:rsidRPr="000640BF">
        <w:rPr>
          <w:spacing w:val="-2"/>
          <w:lang w:val="en-GB"/>
        </w:rPr>
        <w:t>in comparison with</w:t>
      </w:r>
      <w:r w:rsidR="00BE0AC3">
        <w:rPr>
          <w:spacing w:val="-2"/>
          <w:lang w:val="en-GB"/>
        </w:rPr>
        <w:t xml:space="preserve"> </w:t>
      </w:r>
      <w:r w:rsidR="00401020">
        <w:rPr>
          <w:spacing w:val="-2"/>
          <w:lang w:val="en-GB"/>
        </w:rPr>
        <w:t>November</w:t>
      </w:r>
      <w:r w:rsidR="00BE0AC3">
        <w:rPr>
          <w:spacing w:val="-2"/>
          <w:lang w:val="en-GB"/>
        </w:rPr>
        <w:t xml:space="preserve"> 2022,</w:t>
      </w:r>
      <w:r w:rsidR="00BE0AC3" w:rsidRPr="000640BF">
        <w:rPr>
          <w:spacing w:val="-2"/>
          <w:lang w:val="en-GB"/>
        </w:rPr>
        <w:t xml:space="preserve"> </w:t>
      </w:r>
      <w:r w:rsidR="00BE0AC3">
        <w:rPr>
          <w:spacing w:val="-2"/>
          <w:lang w:val="en-GB"/>
        </w:rPr>
        <w:t xml:space="preserve">it </w:t>
      </w:r>
      <w:r w:rsidR="00401020">
        <w:rPr>
          <w:spacing w:val="-2"/>
          <w:lang w:val="en-GB"/>
        </w:rPr>
        <w:t>de</w:t>
      </w:r>
      <w:r w:rsidR="00BE0AC3" w:rsidRPr="00E80B7A">
        <w:rPr>
          <w:spacing w:val="-2"/>
          <w:lang w:val="en-GB"/>
        </w:rPr>
        <w:t xml:space="preserve">creased </w:t>
      </w:r>
      <w:r w:rsidR="00BE0AC3" w:rsidRPr="000640BF">
        <w:rPr>
          <w:spacing w:val="-2"/>
          <w:lang w:val="en-GB"/>
        </w:rPr>
        <w:t xml:space="preserve">by </w:t>
      </w:r>
      <w:r w:rsidR="00401020">
        <w:rPr>
          <w:spacing w:val="-2"/>
          <w:lang w:val="en-GB"/>
        </w:rPr>
        <w:t>6.4</w:t>
      </w:r>
      <w:r w:rsidR="00BE0AC3" w:rsidRPr="000640BF">
        <w:rPr>
          <w:spacing w:val="-2"/>
          <w:lang w:val="en-GB"/>
        </w:rPr>
        <w:t>%.</w:t>
      </w:r>
      <w:r w:rsidR="00BE0AC3">
        <w:rPr>
          <w:lang w:val="en-GB"/>
        </w:rPr>
        <w:t xml:space="preserve"> </w:t>
      </w:r>
      <w:r w:rsidR="00D92469">
        <w:rPr>
          <w:lang w:val="en-GB"/>
        </w:rPr>
        <w:t>In the period January</w:t>
      </w:r>
      <w:r w:rsidR="00C702EC">
        <w:rPr>
          <w:lang w:val="en-GB"/>
        </w:rPr>
        <w:t>-</w:t>
      </w:r>
      <w:r w:rsidR="00401020">
        <w:rPr>
          <w:lang w:val="en-GB"/>
        </w:rPr>
        <w:t>December</w:t>
      </w:r>
      <w:r w:rsidR="00D92469">
        <w:rPr>
          <w:lang w:val="en-GB"/>
        </w:rPr>
        <w:t xml:space="preserve"> of 202</w:t>
      </w:r>
      <w:r w:rsidR="001336D0">
        <w:rPr>
          <w:lang w:val="en-GB"/>
        </w:rPr>
        <w:t>2</w:t>
      </w:r>
      <w:r w:rsidR="00D92469" w:rsidRPr="00C52703">
        <w:rPr>
          <w:lang w:val="en-GB"/>
        </w:rPr>
        <w:t xml:space="preserve">, sold production of industry was </w:t>
      </w:r>
      <w:r w:rsidR="00D92469">
        <w:rPr>
          <w:lang w:val="en-GB"/>
        </w:rPr>
        <w:t xml:space="preserve">by </w:t>
      </w:r>
      <w:r w:rsidR="00BE0AC3">
        <w:rPr>
          <w:lang w:val="en-GB"/>
        </w:rPr>
        <w:t>1</w:t>
      </w:r>
      <w:r w:rsidR="00B54CD9">
        <w:rPr>
          <w:lang w:val="en-GB"/>
        </w:rPr>
        <w:t>0.</w:t>
      </w:r>
      <w:r w:rsidR="00401020">
        <w:rPr>
          <w:lang w:val="en-GB"/>
        </w:rPr>
        <w:t>2</w:t>
      </w:r>
      <w:r w:rsidR="00D92469" w:rsidRPr="00C52703">
        <w:rPr>
          <w:lang w:val="en-GB"/>
        </w:rPr>
        <w:t xml:space="preserve">% </w:t>
      </w:r>
      <w:r w:rsidR="00D92469">
        <w:rPr>
          <w:lang w:val="en-GB"/>
        </w:rPr>
        <w:t>higher</w:t>
      </w:r>
      <w:r w:rsidR="00D92469" w:rsidRPr="00C52703">
        <w:rPr>
          <w:lang w:val="en-GB"/>
        </w:rPr>
        <w:t xml:space="preserve"> than in </w:t>
      </w:r>
      <w:r w:rsidR="00D92469">
        <w:rPr>
          <w:lang w:val="en-GB"/>
        </w:rPr>
        <w:t>the corresponding period of 202</w:t>
      </w:r>
      <w:r w:rsidR="000610B5">
        <w:rPr>
          <w:lang w:val="en-GB"/>
        </w:rPr>
        <w:t>1</w:t>
      </w:r>
      <w:r w:rsidR="00D92469">
        <w:rPr>
          <w:lang w:val="en-GB"/>
        </w:rPr>
        <w:t>,</w:t>
      </w:r>
      <w:r w:rsidR="00D92469" w:rsidRPr="00C52703">
        <w:rPr>
          <w:lang w:val="en-GB"/>
        </w:rPr>
        <w:t xml:space="preserve"> which saw a</w:t>
      </w:r>
      <w:r w:rsidR="001336D0">
        <w:rPr>
          <w:lang w:val="en-GB"/>
        </w:rPr>
        <w:t>n in</w:t>
      </w:r>
      <w:r w:rsidR="00D92469">
        <w:rPr>
          <w:lang w:val="en-GB"/>
        </w:rPr>
        <w:t xml:space="preserve">crease by </w:t>
      </w:r>
      <w:r w:rsidR="00BE0AC3">
        <w:rPr>
          <w:lang w:val="en-GB"/>
        </w:rPr>
        <w:t>14.</w:t>
      </w:r>
      <w:r w:rsidR="00401020">
        <w:rPr>
          <w:lang w:val="en-GB"/>
        </w:rPr>
        <w:t>8</w:t>
      </w:r>
      <w:r w:rsidR="00D92469" w:rsidRPr="00C52703">
        <w:rPr>
          <w:lang w:val="en-GB"/>
        </w:rPr>
        <w:t>%</w:t>
      </w:r>
      <w:r w:rsidR="00C702EC" w:rsidRPr="00C702EC">
        <w:rPr>
          <w:lang w:val="en-GB"/>
        </w:rPr>
        <w:t xml:space="preserve"> </w:t>
      </w:r>
      <w:r w:rsidR="00C702EC" w:rsidRPr="00946446">
        <w:rPr>
          <w:lang w:val="en-GB"/>
        </w:rPr>
        <w:t xml:space="preserve">as compared to the </w:t>
      </w:r>
      <w:r w:rsidR="00163064">
        <w:rPr>
          <w:lang w:val="en-GB"/>
        </w:rPr>
        <w:t xml:space="preserve">corresponding period of </w:t>
      </w:r>
      <w:bookmarkEnd w:id="1"/>
      <w:r w:rsidR="00EC0ED9">
        <w:rPr>
          <w:lang w:val="en-GB"/>
        </w:rPr>
        <w:t>2020</w:t>
      </w:r>
      <w:r w:rsidR="00D92469">
        <w:rPr>
          <w:lang w:val="en-GB"/>
        </w:rPr>
        <w:t>.</w:t>
      </w:r>
    </w:p>
    <w:p w14:paraId="73D91776" w14:textId="7A94E203" w:rsidR="00BB33B9" w:rsidRDefault="00BB33B9" w:rsidP="00BB33B9">
      <w:pPr>
        <w:pStyle w:val="LID"/>
        <w:jc w:val="both"/>
        <w:rPr>
          <w:spacing w:val="-2"/>
          <w:lang w:val="en-GB"/>
        </w:rPr>
      </w:pPr>
      <w:r w:rsidRPr="00C52703">
        <w:rPr>
          <w:b w:val="0"/>
          <w:color w:val="212492"/>
          <w:spacing w:val="-2"/>
        </w:rPr>
        <mc:AlternateContent>
          <mc:Choice Requires="wps">
            <w:drawing>
              <wp:anchor distT="45720" distB="45720" distL="114300" distR="114300" simplePos="0" relativeHeight="251808768" behindDoc="1" locked="0" layoutInCell="1" allowOverlap="1" wp14:anchorId="161AFCDB" wp14:editId="540B525E">
                <wp:simplePos x="0" y="0"/>
                <wp:positionH relativeFrom="column">
                  <wp:posOffset>5257165</wp:posOffset>
                </wp:positionH>
                <wp:positionV relativeFrom="paragraph">
                  <wp:posOffset>93980</wp:posOffset>
                </wp:positionV>
                <wp:extent cx="1704340" cy="965200"/>
                <wp:effectExtent l="0" t="0" r="0" b="6350"/>
                <wp:wrapTight wrapText="bothSides">
                  <wp:wrapPolygon edited="0">
                    <wp:start x="724" y="0"/>
                    <wp:lineTo x="724" y="21316"/>
                    <wp:lineTo x="20763" y="21316"/>
                    <wp:lineTo x="20763" y="0"/>
                    <wp:lineTo x="724" y="0"/>
                  </wp:wrapPolygon>
                </wp:wrapTight>
                <wp:docPr id="13" name="Pole tekstowe 2" descr="After seasonal adjustment, an increase in sold industrial production in December 2022 amounted to 5.6% per yea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340" cy="965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E140B5" w14:textId="1166395B" w:rsidR="00637ED3" w:rsidRPr="00AE5BE5" w:rsidRDefault="00637ED3" w:rsidP="00BB33B9">
                            <w:pPr>
                              <w:spacing w:after="0"/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>After seasonal adjustment, an in</w:t>
                            </w:r>
                            <w:r w:rsidRPr="00AE5BE5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>crease in sold industrial production in</w:t>
                            </w:r>
                            <w:r w:rsidR="00B54CD9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 </w:t>
                            </w:r>
                            <w:r w:rsidR="00401020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>December</w:t>
                            </w:r>
                            <w:r w:rsidR="00911670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>202</w:t>
                            </w:r>
                            <w:r w:rsidR="00911670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>2</w:t>
                            </w:r>
                            <w:r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 amounted to</w:t>
                            </w:r>
                            <w:r w:rsidR="00401020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 5.6</w:t>
                            </w:r>
                            <w:r w:rsidRPr="00AE5BE5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>% per year</w:t>
                            </w:r>
                          </w:p>
                          <w:p w14:paraId="007C55FF" w14:textId="77777777" w:rsidR="00637ED3" w:rsidRPr="009D604E" w:rsidRDefault="00637ED3" w:rsidP="00BB33B9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61AFCDB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alt="After seasonal adjustment, an increase in sold industrial production in December 2022 amounted to 5.6% per year" style="position:absolute;left:0;text-align:left;margin-left:413.95pt;margin-top:7.4pt;width:134.2pt;height:76pt;z-index:-2515077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" filled="f" stroked="f">
                <v:textbox>
                  <w:txbxContent>
                    <w:p w14:paraId="74E140B5" w14:textId="1166395B" w:rsidR="00637ED3" w:rsidRPr="00AE5BE5" w:rsidRDefault="00637ED3" w:rsidP="00BB33B9">
                      <w:pPr>
                        <w:spacing w:after="0"/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</w:pPr>
                      <w:r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>After seasonal adjustment, an in</w:t>
                      </w:r>
                      <w:r w:rsidRPr="00AE5BE5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>crease in sold industrial production in</w:t>
                      </w:r>
                      <w:r w:rsidR="00B54CD9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 </w:t>
                      </w:r>
                      <w:r w:rsidR="00401020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>December</w:t>
                      </w:r>
                      <w:r w:rsidR="00911670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 </w:t>
                      </w:r>
                      <w:r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>202</w:t>
                      </w:r>
                      <w:r w:rsidR="00911670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>2</w:t>
                      </w:r>
                      <w:r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 amounted to</w:t>
                      </w:r>
                      <w:r w:rsidR="00401020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 5.6</w:t>
                      </w:r>
                      <w:r w:rsidRPr="00AE5BE5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>% per year</w:t>
                      </w:r>
                    </w:p>
                    <w:p w14:paraId="007C55FF" w14:textId="77777777" w:rsidR="00637ED3" w:rsidRPr="009D604E" w:rsidRDefault="00637ED3" w:rsidP="00BB33B9">
                      <w:pPr>
                        <w:pStyle w:val="tekstzboku"/>
                        <w:rPr>
                          <w:lang w:val="en-US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303DE366" w14:textId="2AB62698" w:rsidR="003627E7" w:rsidRPr="000C2AC9" w:rsidRDefault="00BB33B9" w:rsidP="000C2AC9">
      <w:pPr>
        <w:rPr>
          <w:noProof/>
          <w:spacing w:val="-2"/>
          <w:szCs w:val="19"/>
          <w:lang w:val="en-US"/>
        </w:rPr>
      </w:pPr>
      <w:r w:rsidRPr="00AE5BE5">
        <w:rPr>
          <w:noProof/>
          <w:spacing w:val="-2"/>
          <w:szCs w:val="19"/>
          <w:lang w:val="en-GB"/>
        </w:rPr>
        <w:t xml:space="preserve">After eliminating the seasonal factors, in </w:t>
      </w:r>
      <w:r w:rsidR="00401020">
        <w:rPr>
          <w:noProof/>
          <w:spacing w:val="-2"/>
          <w:szCs w:val="19"/>
          <w:lang w:val="en-GB"/>
        </w:rPr>
        <w:t>December</w:t>
      </w:r>
      <w:r w:rsidR="00607D7C">
        <w:rPr>
          <w:noProof/>
          <w:spacing w:val="-2"/>
          <w:szCs w:val="19"/>
          <w:lang w:val="en-GB"/>
        </w:rPr>
        <w:t xml:space="preserve"> </w:t>
      </w:r>
      <w:r w:rsidR="002C5475">
        <w:rPr>
          <w:noProof/>
          <w:spacing w:val="-2"/>
          <w:szCs w:val="19"/>
          <w:lang w:val="en-GB"/>
        </w:rPr>
        <w:t>202</w:t>
      </w:r>
      <w:r w:rsidR="00911670">
        <w:rPr>
          <w:noProof/>
          <w:spacing w:val="-2"/>
          <w:szCs w:val="19"/>
          <w:lang w:val="en-GB"/>
        </w:rPr>
        <w:t>2</w:t>
      </w:r>
      <w:r w:rsidRPr="00AE5BE5">
        <w:rPr>
          <w:noProof/>
          <w:spacing w:val="-2"/>
          <w:szCs w:val="19"/>
          <w:lang w:val="en-GB"/>
        </w:rPr>
        <w:t xml:space="preserve"> sold production of industry reached the level </w:t>
      </w:r>
      <w:r w:rsidR="006D5260">
        <w:rPr>
          <w:noProof/>
          <w:spacing w:val="-2"/>
          <w:szCs w:val="19"/>
          <w:lang w:val="en-GB"/>
        </w:rPr>
        <w:t>higher</w:t>
      </w:r>
      <w:r w:rsidR="0019680B">
        <w:rPr>
          <w:noProof/>
          <w:spacing w:val="-2"/>
          <w:szCs w:val="19"/>
          <w:lang w:val="en-GB"/>
        </w:rPr>
        <w:t xml:space="preserve"> </w:t>
      </w:r>
      <w:r w:rsidR="00287A47">
        <w:rPr>
          <w:noProof/>
          <w:spacing w:val="-2"/>
          <w:szCs w:val="19"/>
          <w:lang w:val="en-GB"/>
        </w:rPr>
        <w:t xml:space="preserve">by </w:t>
      </w:r>
      <w:r w:rsidR="00401020">
        <w:rPr>
          <w:noProof/>
          <w:spacing w:val="-2"/>
          <w:szCs w:val="19"/>
          <w:lang w:val="en-GB"/>
        </w:rPr>
        <w:t>5.6</w:t>
      </w:r>
      <w:r w:rsidRPr="00AE5BE5">
        <w:rPr>
          <w:noProof/>
          <w:spacing w:val="-2"/>
          <w:szCs w:val="19"/>
          <w:lang w:val="en-GB"/>
        </w:rPr>
        <w:t>% than in the corres</w:t>
      </w:r>
      <w:r>
        <w:rPr>
          <w:noProof/>
          <w:spacing w:val="-2"/>
          <w:szCs w:val="19"/>
          <w:lang w:val="en-GB"/>
        </w:rPr>
        <w:t>p</w:t>
      </w:r>
      <w:r w:rsidR="002C5475">
        <w:rPr>
          <w:noProof/>
          <w:spacing w:val="-2"/>
          <w:szCs w:val="19"/>
          <w:lang w:val="en-GB"/>
        </w:rPr>
        <w:t>onding month of 202</w:t>
      </w:r>
      <w:r w:rsidR="00911670">
        <w:rPr>
          <w:noProof/>
          <w:spacing w:val="-2"/>
          <w:szCs w:val="19"/>
          <w:lang w:val="en-GB"/>
        </w:rPr>
        <w:t>1</w:t>
      </w:r>
      <w:r w:rsidR="0019680B">
        <w:rPr>
          <w:noProof/>
          <w:spacing w:val="-2"/>
          <w:szCs w:val="19"/>
          <w:lang w:val="en-GB"/>
        </w:rPr>
        <w:t xml:space="preserve"> and by </w:t>
      </w:r>
      <w:r w:rsidR="00401020">
        <w:rPr>
          <w:noProof/>
          <w:spacing w:val="-2"/>
          <w:szCs w:val="19"/>
          <w:lang w:val="en-GB"/>
        </w:rPr>
        <w:t>0</w:t>
      </w:r>
      <w:r w:rsidR="00B54CD9">
        <w:rPr>
          <w:noProof/>
          <w:spacing w:val="-2"/>
          <w:szCs w:val="19"/>
          <w:lang w:val="en-GB"/>
        </w:rPr>
        <w:t>.7</w:t>
      </w:r>
      <w:r w:rsidRPr="00AE5BE5">
        <w:rPr>
          <w:noProof/>
          <w:spacing w:val="-2"/>
          <w:szCs w:val="19"/>
          <w:lang w:val="en-GB"/>
        </w:rPr>
        <w:t>%</w:t>
      </w:r>
      <w:r w:rsidR="00BE0AC3">
        <w:rPr>
          <w:noProof/>
          <w:spacing w:val="-2"/>
          <w:szCs w:val="19"/>
          <w:lang w:val="en-GB"/>
        </w:rPr>
        <w:t xml:space="preserve"> </w:t>
      </w:r>
      <w:r w:rsidR="00B54CD9">
        <w:rPr>
          <w:noProof/>
          <w:spacing w:val="-2"/>
          <w:szCs w:val="19"/>
          <w:lang w:val="en-GB"/>
        </w:rPr>
        <w:t>higher</w:t>
      </w:r>
      <w:r w:rsidRPr="00AE5BE5">
        <w:rPr>
          <w:noProof/>
          <w:spacing w:val="-2"/>
          <w:szCs w:val="19"/>
          <w:lang w:val="en-GB"/>
        </w:rPr>
        <w:t xml:space="preserve"> as compared to</w:t>
      </w:r>
      <w:r w:rsidR="00393C51">
        <w:rPr>
          <w:noProof/>
          <w:spacing w:val="-2"/>
          <w:szCs w:val="19"/>
          <w:lang w:val="en-GB"/>
        </w:rPr>
        <w:t xml:space="preserve"> </w:t>
      </w:r>
      <w:r w:rsidR="00401020">
        <w:rPr>
          <w:noProof/>
          <w:spacing w:val="-2"/>
          <w:szCs w:val="19"/>
          <w:lang w:val="en-GB"/>
        </w:rPr>
        <w:t>November</w:t>
      </w:r>
      <w:r w:rsidR="00D12C32">
        <w:rPr>
          <w:noProof/>
          <w:spacing w:val="-2"/>
          <w:szCs w:val="19"/>
          <w:lang w:val="en-GB"/>
        </w:rPr>
        <w:t xml:space="preserve"> </w:t>
      </w:r>
      <w:r w:rsidR="002C5475">
        <w:rPr>
          <w:noProof/>
          <w:spacing w:val="-2"/>
          <w:szCs w:val="19"/>
          <w:lang w:val="en-GB"/>
        </w:rPr>
        <w:t>202</w:t>
      </w:r>
      <w:r w:rsidR="001336D0">
        <w:rPr>
          <w:noProof/>
          <w:spacing w:val="-2"/>
          <w:szCs w:val="19"/>
          <w:lang w:val="en-GB"/>
        </w:rPr>
        <w:t>2</w:t>
      </w:r>
      <w:r w:rsidRPr="00AE5BE5">
        <w:rPr>
          <w:noProof/>
          <w:spacing w:val="-2"/>
          <w:szCs w:val="19"/>
          <w:lang w:val="en-GB"/>
        </w:rPr>
        <w:t>.</w:t>
      </w:r>
    </w:p>
    <w:p w14:paraId="1098E2B7" w14:textId="044C0F5B" w:rsidR="00516C36" w:rsidRPr="00B54CD9" w:rsidRDefault="00401020" w:rsidP="00B54CD9">
      <w:pPr>
        <w:spacing w:before="360"/>
        <w:rPr>
          <w:b/>
          <w:szCs w:val="18"/>
          <w:lang w:val="en-GB"/>
        </w:rPr>
      </w:pPr>
      <w:r>
        <w:rPr>
          <w:noProof/>
          <w:szCs w:val="18"/>
          <w:shd w:val="clear" w:color="auto" w:fill="FFFFFF"/>
          <w:lang w:eastAsia="pl-PL"/>
        </w:rPr>
        <w:drawing>
          <wp:anchor distT="0" distB="0" distL="114300" distR="114300" simplePos="0" relativeHeight="251925504" behindDoc="0" locked="0" layoutInCell="1" allowOverlap="1" wp14:anchorId="35D3F196" wp14:editId="2BAF268E">
            <wp:simplePos x="0" y="0"/>
            <wp:positionH relativeFrom="column">
              <wp:posOffset>-76200</wp:posOffset>
            </wp:positionH>
            <wp:positionV relativeFrom="paragraph">
              <wp:posOffset>400050</wp:posOffset>
            </wp:positionV>
            <wp:extent cx="5236845" cy="3023870"/>
            <wp:effectExtent l="0" t="0" r="1905" b="5080"/>
            <wp:wrapSquare wrapText="bothSides"/>
            <wp:docPr id="4" name="Obraz 4" descr="Sold production of industry (average monthly level in 2015=100) in years 2018-20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6845" cy="3023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B33B9" w:rsidRPr="00BB33B9">
        <w:rPr>
          <w:b/>
          <w:szCs w:val="18"/>
          <w:lang w:val="en-GB"/>
        </w:rPr>
        <w:t>Chart 1. Sold production of industry (average monthly level in 2015=100)</w:t>
      </w:r>
    </w:p>
    <w:p w14:paraId="75B171A1" w14:textId="519BCA5B" w:rsidR="00B54CD9" w:rsidRDefault="00B54CD9" w:rsidP="002C5475">
      <w:pPr>
        <w:pStyle w:val="tytuwykresu"/>
        <w:rPr>
          <w:spacing w:val="0"/>
          <w:szCs w:val="18"/>
          <w:shd w:val="clear" w:color="auto" w:fill="FFFFFF"/>
          <w:lang w:val="en-US"/>
        </w:rPr>
      </w:pPr>
    </w:p>
    <w:p w14:paraId="40F0A77F" w14:textId="2E503953" w:rsidR="000C2AC9" w:rsidRDefault="002F5155" w:rsidP="000C2AC9">
      <w:pPr>
        <w:pStyle w:val="tytuwykresu"/>
        <w:rPr>
          <w:b w:val="0"/>
          <w:sz w:val="19"/>
          <w:szCs w:val="19"/>
          <w:shd w:val="clear" w:color="auto" w:fill="FFFFFF"/>
          <w:lang w:val="en-GB"/>
        </w:rPr>
      </w:pPr>
      <w:r>
        <w:rPr>
          <w:b w:val="0"/>
          <w:sz w:val="19"/>
          <w:szCs w:val="19"/>
          <w:shd w:val="clear" w:color="auto" w:fill="FFFFFF"/>
          <w:lang w:val="en-GB"/>
        </w:rPr>
        <w:t>I</w:t>
      </w:r>
      <w:r w:rsidRPr="00546BC9">
        <w:rPr>
          <w:b w:val="0"/>
          <w:sz w:val="19"/>
          <w:szCs w:val="19"/>
          <w:shd w:val="clear" w:color="auto" w:fill="FFFFFF"/>
          <w:lang w:val="en-GB"/>
        </w:rPr>
        <w:t xml:space="preserve">n </w:t>
      </w:r>
      <w:r w:rsidR="00401020">
        <w:rPr>
          <w:b w:val="0"/>
          <w:sz w:val="19"/>
          <w:szCs w:val="19"/>
          <w:shd w:val="clear" w:color="auto" w:fill="FFFFFF"/>
          <w:lang w:val="en-GB"/>
        </w:rPr>
        <w:t>December</w:t>
      </w:r>
      <w:r w:rsidRPr="00546BC9">
        <w:rPr>
          <w:b w:val="0"/>
          <w:sz w:val="19"/>
          <w:szCs w:val="19"/>
          <w:shd w:val="clear" w:color="auto" w:fill="FFFFFF"/>
          <w:lang w:val="en-GB"/>
        </w:rPr>
        <w:t xml:space="preserve"> </w:t>
      </w:r>
      <w:r>
        <w:rPr>
          <w:b w:val="0"/>
          <w:sz w:val="19"/>
          <w:szCs w:val="19"/>
          <w:shd w:val="clear" w:color="auto" w:fill="FFFFFF"/>
          <w:lang w:val="en-GB"/>
        </w:rPr>
        <w:t>2022, a</w:t>
      </w:r>
      <w:r w:rsidR="00546BC9" w:rsidRPr="00546BC9">
        <w:rPr>
          <w:b w:val="0"/>
          <w:sz w:val="19"/>
          <w:szCs w:val="19"/>
          <w:shd w:val="clear" w:color="auto" w:fill="FFFFFF"/>
          <w:lang w:val="en-GB"/>
        </w:rPr>
        <w:t xml:space="preserve">mong the main industrial groupings </w:t>
      </w:r>
      <w:r w:rsidR="00546BC9">
        <w:rPr>
          <w:b w:val="0"/>
          <w:sz w:val="19"/>
          <w:szCs w:val="19"/>
          <w:shd w:val="clear" w:color="auto" w:fill="FFFFFF"/>
          <w:lang w:val="en-GB"/>
        </w:rPr>
        <w:t>t</w:t>
      </w:r>
      <w:r w:rsidR="00546BC9" w:rsidRPr="00546BC9">
        <w:rPr>
          <w:b w:val="0"/>
          <w:sz w:val="19"/>
          <w:szCs w:val="19"/>
          <w:shd w:val="clear" w:color="auto" w:fill="FFFFFF"/>
          <w:lang w:val="en-GB"/>
        </w:rPr>
        <w:t xml:space="preserve">here was an increase </w:t>
      </w:r>
      <w:r w:rsidR="00884A82">
        <w:rPr>
          <w:b w:val="0"/>
          <w:sz w:val="19"/>
          <w:szCs w:val="19"/>
          <w:shd w:val="clear" w:color="auto" w:fill="FFFFFF"/>
          <w:lang w:val="en-GB"/>
        </w:rPr>
        <w:t>per year</w:t>
      </w:r>
      <w:r w:rsidR="00E273DA">
        <w:rPr>
          <w:b w:val="0"/>
          <w:sz w:val="19"/>
          <w:szCs w:val="19"/>
          <w:shd w:val="clear" w:color="auto" w:fill="FFFFFF"/>
          <w:lang w:val="en-GB"/>
        </w:rPr>
        <w:t xml:space="preserve"> in</w:t>
      </w:r>
      <w:r w:rsidR="00884A82">
        <w:rPr>
          <w:b w:val="0"/>
          <w:sz w:val="19"/>
          <w:szCs w:val="19"/>
          <w:shd w:val="clear" w:color="auto" w:fill="FFFFFF"/>
          <w:lang w:val="en-GB"/>
        </w:rPr>
        <w:t xml:space="preserve"> </w:t>
      </w:r>
      <w:r w:rsidR="00E273DA">
        <w:rPr>
          <w:b w:val="0"/>
          <w:sz w:val="19"/>
          <w:szCs w:val="19"/>
          <w:shd w:val="clear" w:color="auto" w:fill="FFFFFF"/>
          <w:lang w:val="en-GB"/>
        </w:rPr>
        <w:t>t</w:t>
      </w:r>
      <w:r w:rsidR="00E25A89" w:rsidRPr="005B587B">
        <w:rPr>
          <w:b w:val="0"/>
          <w:sz w:val="19"/>
          <w:szCs w:val="19"/>
          <w:shd w:val="clear" w:color="auto" w:fill="FFFFFF"/>
          <w:lang w:val="en-GB"/>
        </w:rPr>
        <w:t xml:space="preserve">he </w:t>
      </w:r>
      <w:r w:rsidR="00E25A89" w:rsidRPr="00FC4B57">
        <w:rPr>
          <w:b w:val="0"/>
          <w:sz w:val="19"/>
          <w:szCs w:val="19"/>
          <w:shd w:val="clear" w:color="auto" w:fill="FFFFFF"/>
          <w:lang w:val="en-GB"/>
        </w:rPr>
        <w:t>production of</w:t>
      </w:r>
      <w:r w:rsidR="00E25A89" w:rsidRPr="00EA0FAA">
        <w:rPr>
          <w:b w:val="0"/>
          <w:sz w:val="19"/>
          <w:szCs w:val="19"/>
          <w:shd w:val="clear" w:color="auto" w:fill="FFFFFF"/>
          <w:lang w:val="en-GB"/>
        </w:rPr>
        <w:t xml:space="preserve"> </w:t>
      </w:r>
      <w:r w:rsidR="00E25A89" w:rsidRPr="00DC024A">
        <w:rPr>
          <w:b w:val="0"/>
          <w:sz w:val="19"/>
          <w:szCs w:val="19"/>
          <w:shd w:val="clear" w:color="auto" w:fill="FFFFFF"/>
          <w:lang w:val="en-GB"/>
        </w:rPr>
        <w:t xml:space="preserve">capital goods </w:t>
      </w:r>
      <w:r w:rsidR="006A767D" w:rsidRPr="005B587B">
        <w:rPr>
          <w:b w:val="0"/>
          <w:sz w:val="19"/>
          <w:szCs w:val="19"/>
          <w:shd w:val="clear" w:color="auto" w:fill="FFFFFF"/>
          <w:lang w:val="en-GB"/>
        </w:rPr>
        <w:t xml:space="preserve">by </w:t>
      </w:r>
      <w:r w:rsidR="00B54CD9">
        <w:rPr>
          <w:b w:val="0"/>
          <w:sz w:val="19"/>
          <w:szCs w:val="19"/>
          <w:shd w:val="clear" w:color="auto" w:fill="FFFFFF"/>
          <w:lang w:val="en-GB"/>
        </w:rPr>
        <w:t>1</w:t>
      </w:r>
      <w:r w:rsidR="00401020">
        <w:rPr>
          <w:b w:val="0"/>
          <w:sz w:val="19"/>
          <w:szCs w:val="19"/>
          <w:shd w:val="clear" w:color="auto" w:fill="FFFFFF"/>
          <w:lang w:val="en-GB"/>
        </w:rPr>
        <w:t>0.7</w:t>
      </w:r>
      <w:r w:rsidR="006A767D" w:rsidRPr="00DC024A">
        <w:rPr>
          <w:b w:val="0"/>
          <w:sz w:val="19"/>
          <w:szCs w:val="19"/>
          <w:shd w:val="clear" w:color="auto" w:fill="FFFFFF"/>
          <w:lang w:val="en-GB"/>
        </w:rPr>
        <w:t>%</w:t>
      </w:r>
      <w:r w:rsidR="00401020">
        <w:rPr>
          <w:b w:val="0"/>
          <w:sz w:val="19"/>
          <w:szCs w:val="19"/>
          <w:shd w:val="clear" w:color="auto" w:fill="FFFFFF"/>
          <w:lang w:val="en-GB"/>
        </w:rPr>
        <w:t xml:space="preserve"> and</w:t>
      </w:r>
      <w:r w:rsidR="006A767D">
        <w:rPr>
          <w:b w:val="0"/>
          <w:sz w:val="19"/>
          <w:szCs w:val="19"/>
          <w:shd w:val="clear" w:color="auto" w:fill="FFFFFF"/>
          <w:lang w:val="en-GB"/>
        </w:rPr>
        <w:t xml:space="preserve"> </w:t>
      </w:r>
      <w:r w:rsidR="00B15CAD" w:rsidRPr="005B587B">
        <w:rPr>
          <w:b w:val="0"/>
          <w:sz w:val="19"/>
          <w:szCs w:val="19"/>
          <w:shd w:val="clear" w:color="auto" w:fill="FFFFFF"/>
          <w:lang w:val="en-GB"/>
        </w:rPr>
        <w:t>non-durable consumer goods</w:t>
      </w:r>
      <w:r w:rsidR="00B15CAD">
        <w:rPr>
          <w:b w:val="0"/>
          <w:sz w:val="19"/>
          <w:szCs w:val="19"/>
          <w:shd w:val="clear" w:color="auto" w:fill="FFFFFF"/>
          <w:lang w:val="en-GB"/>
        </w:rPr>
        <w:t xml:space="preserve"> – </w:t>
      </w:r>
      <w:r w:rsidR="00B15CAD" w:rsidRPr="00FC4B57">
        <w:rPr>
          <w:b w:val="0"/>
          <w:sz w:val="19"/>
          <w:szCs w:val="19"/>
          <w:shd w:val="clear" w:color="auto" w:fill="FFFFFF"/>
          <w:lang w:val="en-GB"/>
        </w:rPr>
        <w:t>by</w:t>
      </w:r>
      <w:r w:rsidR="00134BAE">
        <w:rPr>
          <w:b w:val="0"/>
          <w:sz w:val="19"/>
          <w:szCs w:val="19"/>
          <w:shd w:val="clear" w:color="auto" w:fill="FFFFFF"/>
          <w:lang w:val="en-GB"/>
        </w:rPr>
        <w:t xml:space="preserve"> </w:t>
      </w:r>
      <w:r w:rsidR="00401020">
        <w:rPr>
          <w:b w:val="0"/>
          <w:sz w:val="19"/>
          <w:szCs w:val="19"/>
          <w:shd w:val="clear" w:color="auto" w:fill="FFFFFF"/>
          <w:lang w:val="en-GB"/>
        </w:rPr>
        <w:t>8.9</w:t>
      </w:r>
      <w:r w:rsidR="00B15CAD">
        <w:rPr>
          <w:b w:val="0"/>
          <w:sz w:val="19"/>
          <w:szCs w:val="19"/>
          <w:shd w:val="clear" w:color="auto" w:fill="FFFFFF"/>
          <w:lang w:val="en-GB"/>
        </w:rPr>
        <w:t>%</w:t>
      </w:r>
      <w:r w:rsidR="00281222">
        <w:rPr>
          <w:b w:val="0"/>
          <w:sz w:val="19"/>
          <w:szCs w:val="19"/>
          <w:shd w:val="clear" w:color="auto" w:fill="FFFFFF"/>
          <w:lang w:val="en-GB"/>
        </w:rPr>
        <w:t>.</w:t>
      </w:r>
      <w:r w:rsidR="00C702EC">
        <w:rPr>
          <w:b w:val="0"/>
          <w:sz w:val="19"/>
          <w:szCs w:val="19"/>
          <w:shd w:val="clear" w:color="auto" w:fill="FFFFFF"/>
          <w:lang w:val="en-GB"/>
        </w:rPr>
        <w:t xml:space="preserve"> </w:t>
      </w:r>
      <w:r w:rsidR="00F64D7C">
        <w:rPr>
          <w:b w:val="0"/>
          <w:sz w:val="19"/>
          <w:szCs w:val="19"/>
          <w:shd w:val="clear" w:color="auto" w:fill="FFFFFF"/>
          <w:lang w:val="en-GB"/>
        </w:rPr>
        <w:t>A de</w:t>
      </w:r>
      <w:r w:rsidR="006A767D">
        <w:rPr>
          <w:b w:val="0"/>
          <w:sz w:val="19"/>
          <w:szCs w:val="19"/>
          <w:shd w:val="clear" w:color="auto" w:fill="FFFFFF"/>
          <w:lang w:val="en-GB"/>
        </w:rPr>
        <w:t xml:space="preserve">crease </w:t>
      </w:r>
      <w:r w:rsidR="006A767D" w:rsidRPr="00E2764C">
        <w:rPr>
          <w:b w:val="0"/>
          <w:sz w:val="19"/>
          <w:szCs w:val="19"/>
          <w:lang w:val="en-GB"/>
        </w:rPr>
        <w:t xml:space="preserve">was </w:t>
      </w:r>
      <w:r w:rsidR="006A767D" w:rsidRPr="004D23D2">
        <w:rPr>
          <w:b w:val="0"/>
          <w:sz w:val="19"/>
          <w:szCs w:val="19"/>
          <w:lang w:val="en-GB"/>
        </w:rPr>
        <w:t>observed in</w:t>
      </w:r>
      <w:r w:rsidR="006A767D" w:rsidRPr="004D23D2">
        <w:rPr>
          <w:sz w:val="19"/>
          <w:szCs w:val="19"/>
          <w:lang w:val="en-GB"/>
        </w:rPr>
        <w:t xml:space="preserve"> </w:t>
      </w:r>
      <w:r w:rsidR="006A767D">
        <w:rPr>
          <w:b w:val="0"/>
          <w:sz w:val="19"/>
          <w:szCs w:val="19"/>
          <w:shd w:val="clear" w:color="auto" w:fill="FFFFFF"/>
          <w:lang w:val="en-GB"/>
        </w:rPr>
        <w:t>production of</w:t>
      </w:r>
      <w:r w:rsidR="00134BAE" w:rsidRPr="00134BAE">
        <w:rPr>
          <w:b w:val="0"/>
          <w:sz w:val="19"/>
          <w:szCs w:val="19"/>
          <w:shd w:val="clear" w:color="auto" w:fill="FFFFFF"/>
          <w:lang w:val="en-GB"/>
        </w:rPr>
        <w:t xml:space="preserve"> </w:t>
      </w:r>
      <w:r w:rsidR="00134BAE" w:rsidRPr="00FC4B57">
        <w:rPr>
          <w:b w:val="0"/>
          <w:sz w:val="19"/>
          <w:szCs w:val="19"/>
          <w:shd w:val="clear" w:color="auto" w:fill="FFFFFF"/>
          <w:lang w:val="en-GB"/>
        </w:rPr>
        <w:t>energy</w:t>
      </w:r>
      <w:r w:rsidR="00134BAE">
        <w:rPr>
          <w:b w:val="0"/>
          <w:sz w:val="19"/>
          <w:szCs w:val="19"/>
          <w:shd w:val="clear" w:color="auto" w:fill="FFFFFF"/>
          <w:lang w:val="en-GB"/>
        </w:rPr>
        <w:t xml:space="preserve"> – </w:t>
      </w:r>
      <w:r w:rsidR="00134BAE" w:rsidRPr="00DC024A">
        <w:rPr>
          <w:b w:val="0"/>
          <w:sz w:val="19"/>
          <w:szCs w:val="19"/>
          <w:shd w:val="clear" w:color="auto" w:fill="FFFFFF"/>
          <w:lang w:val="en-GB"/>
        </w:rPr>
        <w:t>by</w:t>
      </w:r>
      <w:r w:rsidR="00134BAE">
        <w:rPr>
          <w:b w:val="0"/>
          <w:sz w:val="19"/>
          <w:szCs w:val="19"/>
          <w:shd w:val="clear" w:color="auto" w:fill="FFFFFF"/>
          <w:lang w:val="en-GB"/>
        </w:rPr>
        <w:t> </w:t>
      </w:r>
      <w:r w:rsidR="00401020">
        <w:rPr>
          <w:b w:val="0"/>
          <w:sz w:val="19"/>
          <w:szCs w:val="19"/>
          <w:shd w:val="clear" w:color="auto" w:fill="FFFFFF"/>
          <w:lang w:val="en-GB"/>
        </w:rPr>
        <w:t>11.9</w:t>
      </w:r>
      <w:r w:rsidR="00134BAE" w:rsidRPr="00DC024A">
        <w:rPr>
          <w:b w:val="0"/>
          <w:sz w:val="19"/>
          <w:szCs w:val="19"/>
          <w:shd w:val="clear" w:color="auto" w:fill="FFFFFF"/>
          <w:lang w:val="en-GB"/>
        </w:rPr>
        <w:t>%</w:t>
      </w:r>
      <w:r w:rsidR="00401020">
        <w:rPr>
          <w:b w:val="0"/>
          <w:sz w:val="19"/>
          <w:szCs w:val="19"/>
          <w:shd w:val="clear" w:color="auto" w:fill="FFFFFF"/>
          <w:lang w:val="en-GB"/>
        </w:rPr>
        <w:t xml:space="preserve">, </w:t>
      </w:r>
      <w:r w:rsidR="00FC4266" w:rsidRPr="005B587B">
        <w:rPr>
          <w:b w:val="0"/>
          <w:sz w:val="19"/>
          <w:szCs w:val="19"/>
          <w:shd w:val="clear" w:color="auto" w:fill="FFFFFF"/>
          <w:lang w:val="en-GB"/>
        </w:rPr>
        <w:t>durable consumer goods</w:t>
      </w:r>
      <w:r w:rsidR="00FC4266" w:rsidRPr="00DC024A">
        <w:rPr>
          <w:b w:val="0"/>
          <w:sz w:val="19"/>
          <w:szCs w:val="19"/>
          <w:shd w:val="clear" w:color="auto" w:fill="FFFFFF"/>
          <w:lang w:val="en-GB"/>
        </w:rPr>
        <w:t xml:space="preserve"> – by </w:t>
      </w:r>
      <w:r w:rsidR="00401020">
        <w:rPr>
          <w:b w:val="0"/>
          <w:sz w:val="19"/>
          <w:szCs w:val="19"/>
          <w:shd w:val="clear" w:color="auto" w:fill="FFFFFF"/>
          <w:lang w:val="en-GB"/>
        </w:rPr>
        <w:t>7.9</w:t>
      </w:r>
      <w:r w:rsidR="00FC4266">
        <w:rPr>
          <w:b w:val="0"/>
          <w:sz w:val="19"/>
          <w:szCs w:val="19"/>
          <w:shd w:val="clear" w:color="auto" w:fill="FFFFFF"/>
          <w:lang w:val="en-GB"/>
        </w:rPr>
        <w:t>%</w:t>
      </w:r>
      <w:r w:rsidR="00C702EC" w:rsidRPr="00C702EC">
        <w:rPr>
          <w:b w:val="0"/>
          <w:sz w:val="19"/>
          <w:szCs w:val="19"/>
          <w:shd w:val="clear" w:color="auto" w:fill="FFFFFF"/>
          <w:lang w:val="en-GB"/>
        </w:rPr>
        <w:t xml:space="preserve"> </w:t>
      </w:r>
      <w:r w:rsidR="00401020">
        <w:rPr>
          <w:b w:val="0"/>
          <w:sz w:val="19"/>
          <w:szCs w:val="19"/>
          <w:shd w:val="clear" w:color="auto" w:fill="FFFFFF"/>
          <w:lang w:val="en-GB"/>
        </w:rPr>
        <w:t xml:space="preserve">and </w:t>
      </w:r>
      <w:r w:rsidR="00401020" w:rsidRPr="00DC024A">
        <w:rPr>
          <w:b w:val="0"/>
          <w:sz w:val="19"/>
          <w:szCs w:val="19"/>
          <w:shd w:val="clear" w:color="auto" w:fill="FFFFFF"/>
          <w:lang w:val="en-GB"/>
        </w:rPr>
        <w:t>intermediate goods</w:t>
      </w:r>
      <w:r w:rsidR="00401020">
        <w:rPr>
          <w:b w:val="0"/>
          <w:sz w:val="19"/>
          <w:szCs w:val="19"/>
          <w:shd w:val="clear" w:color="auto" w:fill="FFFFFF"/>
          <w:lang w:val="en-GB"/>
        </w:rPr>
        <w:t xml:space="preserve"> – </w:t>
      </w:r>
      <w:r w:rsidR="00401020" w:rsidRPr="005B587B">
        <w:rPr>
          <w:b w:val="0"/>
          <w:sz w:val="19"/>
          <w:szCs w:val="19"/>
          <w:shd w:val="clear" w:color="auto" w:fill="FFFFFF"/>
          <w:lang w:val="en-GB"/>
        </w:rPr>
        <w:t xml:space="preserve">by </w:t>
      </w:r>
      <w:r w:rsidR="00401020">
        <w:rPr>
          <w:b w:val="0"/>
          <w:sz w:val="19"/>
          <w:szCs w:val="19"/>
          <w:shd w:val="clear" w:color="auto" w:fill="FFFFFF"/>
          <w:lang w:val="en-GB"/>
        </w:rPr>
        <w:t>2.5%.</w:t>
      </w:r>
    </w:p>
    <w:p w14:paraId="0262C585" w14:textId="42257E67" w:rsidR="000C2AC9" w:rsidRDefault="000C2AC9" w:rsidP="000C2AC9">
      <w:pPr>
        <w:pStyle w:val="tytuwykresu"/>
        <w:rPr>
          <w:b w:val="0"/>
          <w:sz w:val="19"/>
          <w:szCs w:val="19"/>
          <w:shd w:val="clear" w:color="auto" w:fill="FFFFFF"/>
          <w:lang w:val="en-GB"/>
        </w:rPr>
      </w:pPr>
    </w:p>
    <w:p w14:paraId="6C9AC1DE" w14:textId="1919AB7A" w:rsidR="0067558B" w:rsidRDefault="0067558B" w:rsidP="000C2AC9">
      <w:pPr>
        <w:pStyle w:val="tytuwykresu"/>
        <w:rPr>
          <w:b w:val="0"/>
          <w:sz w:val="19"/>
          <w:szCs w:val="19"/>
          <w:shd w:val="clear" w:color="auto" w:fill="FFFFFF"/>
          <w:lang w:val="en-GB"/>
        </w:rPr>
      </w:pPr>
    </w:p>
    <w:p w14:paraId="08D41A20" w14:textId="77777777" w:rsidR="00303501" w:rsidRDefault="00303501" w:rsidP="000C2AC9">
      <w:pPr>
        <w:pStyle w:val="tytuwykresu"/>
        <w:rPr>
          <w:b w:val="0"/>
          <w:sz w:val="19"/>
          <w:szCs w:val="19"/>
          <w:shd w:val="clear" w:color="auto" w:fill="FFFFFF"/>
          <w:lang w:val="en-GB"/>
        </w:rPr>
      </w:pPr>
    </w:p>
    <w:p w14:paraId="7EBBBFBB" w14:textId="7997CFCB" w:rsidR="00AC1E5F" w:rsidRPr="000C2AC9" w:rsidRDefault="00AC1E5F" w:rsidP="000C2AC9">
      <w:pPr>
        <w:pStyle w:val="tytuwykresu"/>
        <w:rPr>
          <w:b w:val="0"/>
          <w:sz w:val="19"/>
          <w:szCs w:val="19"/>
          <w:shd w:val="clear" w:color="auto" w:fill="FFFFFF"/>
          <w:lang w:val="en-GB"/>
        </w:rPr>
      </w:pPr>
    </w:p>
    <w:p w14:paraId="77B9FF72" w14:textId="328C9B64" w:rsidR="00AC1E5F" w:rsidRPr="00AC1E5F" w:rsidRDefault="00BB33B9" w:rsidP="00AC1E5F">
      <w:pPr>
        <w:spacing w:before="0" w:after="0"/>
        <w:rPr>
          <w:sz w:val="16"/>
          <w:szCs w:val="16"/>
          <w:lang w:val="en-GB"/>
        </w:rPr>
      </w:pPr>
      <w:r w:rsidRPr="00C52703">
        <w:rPr>
          <w:i/>
          <w:sz w:val="16"/>
          <w:szCs w:val="16"/>
          <w:vertAlign w:val="superscript"/>
          <w:lang w:val="en-GB"/>
        </w:rPr>
        <w:t>a)</w:t>
      </w:r>
      <w:r w:rsidRPr="00C52703">
        <w:rPr>
          <w:sz w:val="16"/>
          <w:szCs w:val="16"/>
          <w:lang w:val="en-GB"/>
        </w:rPr>
        <w:t xml:space="preserve"> Reported data; comprise enterprises </w:t>
      </w:r>
      <w:r>
        <w:rPr>
          <w:sz w:val="16"/>
          <w:szCs w:val="16"/>
          <w:lang w:val="en-GB"/>
        </w:rPr>
        <w:t>with</w:t>
      </w:r>
      <w:r w:rsidRPr="00C52703">
        <w:rPr>
          <w:sz w:val="16"/>
          <w:szCs w:val="16"/>
          <w:lang w:val="en-GB"/>
        </w:rPr>
        <w:t xml:space="preserve"> </w:t>
      </w:r>
      <w:r>
        <w:rPr>
          <w:sz w:val="16"/>
          <w:szCs w:val="16"/>
          <w:lang w:val="en-GB"/>
        </w:rPr>
        <w:t>10 or more persons</w:t>
      </w:r>
      <w:r w:rsidRPr="00E337D4">
        <w:rPr>
          <w:sz w:val="16"/>
          <w:szCs w:val="16"/>
          <w:lang w:val="en-GB"/>
        </w:rPr>
        <w:t xml:space="preserve"> </w:t>
      </w:r>
      <w:r w:rsidRPr="00C52703">
        <w:rPr>
          <w:sz w:val="16"/>
          <w:szCs w:val="16"/>
          <w:lang w:val="en-GB"/>
        </w:rPr>
        <w:t>employ</w:t>
      </w:r>
      <w:r>
        <w:rPr>
          <w:sz w:val="16"/>
          <w:szCs w:val="16"/>
          <w:lang w:val="en-GB"/>
        </w:rPr>
        <w:t>ed.</w:t>
      </w:r>
    </w:p>
    <w:p w14:paraId="780AD126" w14:textId="454C893C" w:rsidR="00BD5BE7" w:rsidRPr="00BD5BE7" w:rsidRDefault="00BB33B9" w:rsidP="00BB33B9">
      <w:pPr>
        <w:pStyle w:val="LID"/>
        <w:spacing w:before="0" w:after="0"/>
        <w:rPr>
          <w:sz w:val="18"/>
          <w:szCs w:val="18"/>
          <w:lang w:val="en-GB"/>
        </w:rPr>
      </w:pPr>
      <w:r w:rsidRPr="00F923FB">
        <w:rPr>
          <w:sz w:val="18"/>
          <w:szCs w:val="18"/>
          <w:shd w:val="clear" w:color="auto" w:fill="FFFFFF"/>
          <w:lang w:val="en-GB"/>
        </w:rPr>
        <w:lastRenderedPageBreak/>
        <w:t xml:space="preserve">Table 1. Index numbers of </w:t>
      </w:r>
      <w:r w:rsidRPr="00F923FB">
        <w:rPr>
          <w:sz w:val="18"/>
          <w:szCs w:val="18"/>
          <w:lang w:val="en-GB"/>
        </w:rPr>
        <w:t>sold production of industry</w:t>
      </w:r>
      <w:r w:rsidR="0067558B" w:rsidRPr="00DD4DC4">
        <w:rPr>
          <w:sz w:val="16"/>
          <w:szCs w:val="16"/>
          <w:vertAlign w:val="superscript"/>
          <w:lang w:val="en-GB"/>
        </w:rPr>
        <w:t xml:space="preserve"> a)</w:t>
      </w:r>
      <w:r w:rsidRPr="00F923FB">
        <w:rPr>
          <w:sz w:val="18"/>
          <w:szCs w:val="18"/>
          <w:shd w:val="clear" w:color="auto" w:fill="FFFFFF"/>
          <w:lang w:val="en-GB"/>
        </w:rPr>
        <w:t xml:space="preserve"> (constant prices)</w:t>
      </w:r>
    </w:p>
    <w:tbl>
      <w:tblPr>
        <w:tblStyle w:val="Siatkatabelijasna"/>
        <w:tblpPr w:leftFromText="141" w:rightFromText="141" w:vertAnchor="text" w:horzAnchor="margin" w:tblpY="176"/>
        <w:tblW w:w="78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212492"/>
          <w:insideV w:val="single" w:sz="4" w:space="0" w:color="212492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  <w:tblCaption w:val="Dynamika produkcji sprzedanej przemysłu (ceny stałe)"/>
      </w:tblPr>
      <w:tblGrid>
        <w:gridCol w:w="2324"/>
        <w:gridCol w:w="794"/>
        <w:gridCol w:w="794"/>
        <w:gridCol w:w="794"/>
        <w:gridCol w:w="794"/>
        <w:gridCol w:w="794"/>
        <w:gridCol w:w="794"/>
        <w:gridCol w:w="794"/>
      </w:tblGrid>
      <w:tr w:rsidR="00BD5BE7" w:rsidRPr="003627E7" w14:paraId="224D71F6" w14:textId="77777777" w:rsidTr="00DC7952">
        <w:trPr>
          <w:trHeight w:val="170"/>
        </w:trPr>
        <w:tc>
          <w:tcPr>
            <w:tcW w:w="2324" w:type="dxa"/>
            <w:vMerge w:val="restart"/>
            <w:vAlign w:val="center"/>
          </w:tcPr>
          <w:p w14:paraId="49D870C7" w14:textId="52CA963E" w:rsidR="00BD5BE7" w:rsidRPr="003627E7" w:rsidRDefault="00BD5BE7" w:rsidP="00DC7952">
            <w:pPr>
              <w:jc w:val="center"/>
              <w:rPr>
                <w:bCs/>
                <w:sz w:val="16"/>
                <w:szCs w:val="18"/>
                <w:shd w:val="clear" w:color="auto" w:fill="FFFFFF"/>
              </w:rPr>
            </w:pPr>
            <w:r w:rsidRPr="00C52703">
              <w:rPr>
                <w:rFonts w:cs="Arial"/>
                <w:color w:val="000000" w:themeColor="text1"/>
                <w:sz w:val="16"/>
                <w:szCs w:val="16"/>
                <w:lang w:val="en-GB"/>
              </w:rPr>
              <w:t>SPECIFICATION</w:t>
            </w:r>
          </w:p>
        </w:tc>
        <w:tc>
          <w:tcPr>
            <w:tcW w:w="5558" w:type="dxa"/>
            <w:gridSpan w:val="7"/>
            <w:tcBorders>
              <w:bottom w:val="single" w:sz="4" w:space="0" w:color="auto"/>
            </w:tcBorders>
          </w:tcPr>
          <w:p w14:paraId="0F6B4BF3" w14:textId="77777777" w:rsidR="00BD5BE7" w:rsidRDefault="00BD5BE7" w:rsidP="00DC7952">
            <w:pPr>
              <w:spacing w:before="0" w:after="0" w:line="240" w:lineRule="auto"/>
              <w:jc w:val="center"/>
              <w:rPr>
                <w:noProof/>
                <w:sz w:val="16"/>
                <w:szCs w:val="16"/>
                <w:lang w:eastAsia="pl-PL"/>
              </w:rPr>
            </w:pPr>
            <w:r>
              <w:rPr>
                <w:noProof/>
                <w:sz w:val="16"/>
                <w:szCs w:val="16"/>
                <w:lang w:eastAsia="pl-PL"/>
              </w:rPr>
              <w:t>2022</w:t>
            </w:r>
          </w:p>
        </w:tc>
      </w:tr>
      <w:tr w:rsidR="00401020" w:rsidRPr="003627E7" w14:paraId="07002154" w14:textId="77777777" w:rsidTr="00DC7952">
        <w:trPr>
          <w:trHeight w:val="474"/>
        </w:trPr>
        <w:tc>
          <w:tcPr>
            <w:tcW w:w="2324" w:type="dxa"/>
            <w:vMerge/>
            <w:vAlign w:val="center"/>
          </w:tcPr>
          <w:p w14:paraId="1019A530" w14:textId="77777777" w:rsidR="00401020" w:rsidRPr="003627E7" w:rsidRDefault="00401020" w:rsidP="00401020">
            <w:pPr>
              <w:jc w:val="center"/>
              <w:rPr>
                <w:b/>
                <w:sz w:val="16"/>
                <w:szCs w:val="18"/>
                <w:shd w:val="clear" w:color="auto" w:fill="FFFFFF"/>
              </w:rPr>
            </w:pP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14:paraId="42E2EC78" w14:textId="46F16143" w:rsidR="00401020" w:rsidRDefault="00401020" w:rsidP="00401020">
            <w:pPr>
              <w:jc w:val="center"/>
              <w:rPr>
                <w:sz w:val="16"/>
                <w:szCs w:val="18"/>
                <w:shd w:val="clear" w:color="auto" w:fill="FFFFFF"/>
              </w:rPr>
            </w:pPr>
            <w:r>
              <w:rPr>
                <w:noProof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14:paraId="16967CC1" w14:textId="2124EA6A" w:rsidR="00401020" w:rsidRDefault="00401020" w:rsidP="00401020">
            <w:pPr>
              <w:jc w:val="center"/>
              <w:rPr>
                <w:sz w:val="16"/>
                <w:szCs w:val="18"/>
                <w:shd w:val="clear" w:color="auto" w:fill="FFFFFF"/>
              </w:rPr>
            </w:pPr>
            <w:r>
              <w:rPr>
                <w:sz w:val="16"/>
                <w:szCs w:val="18"/>
                <w:shd w:val="clear" w:color="auto" w:fill="FFFFFF"/>
              </w:rPr>
              <w:t>12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14:paraId="263CC4B1" w14:textId="14139ACF" w:rsidR="00401020" w:rsidRDefault="00401020" w:rsidP="00401020">
            <w:pPr>
              <w:jc w:val="center"/>
              <w:rPr>
                <w:sz w:val="16"/>
                <w:szCs w:val="18"/>
                <w:shd w:val="clear" w:color="auto" w:fill="FFFFFF"/>
              </w:rPr>
            </w:pPr>
            <w:r>
              <w:rPr>
                <w:noProof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794" w:type="dxa"/>
          </w:tcPr>
          <w:p w14:paraId="04528635" w14:textId="1D037744" w:rsidR="00401020" w:rsidRDefault="00401020" w:rsidP="00401020">
            <w:pPr>
              <w:jc w:val="center"/>
              <w:rPr>
                <w:sz w:val="16"/>
                <w:szCs w:val="18"/>
                <w:shd w:val="clear" w:color="auto" w:fill="FFFFFF"/>
              </w:rPr>
            </w:pPr>
            <w:r>
              <w:rPr>
                <w:sz w:val="16"/>
                <w:szCs w:val="18"/>
                <w:shd w:val="clear" w:color="auto" w:fill="FFFFFF"/>
              </w:rPr>
              <w:t>12</w:t>
            </w:r>
          </w:p>
        </w:tc>
        <w:tc>
          <w:tcPr>
            <w:tcW w:w="794" w:type="dxa"/>
          </w:tcPr>
          <w:p w14:paraId="6CF352CD" w14:textId="7BF4A9A8" w:rsidR="00401020" w:rsidRDefault="00401020" w:rsidP="00401020">
            <w:pPr>
              <w:jc w:val="center"/>
              <w:rPr>
                <w:sz w:val="16"/>
                <w:szCs w:val="18"/>
                <w:shd w:val="clear" w:color="auto" w:fill="FFFFFF"/>
              </w:rPr>
            </w:pPr>
            <w:r w:rsidRPr="006244BE">
              <w:rPr>
                <w:noProof/>
                <w:sz w:val="16"/>
                <w:szCs w:val="16"/>
                <w:lang w:eastAsia="pl-PL"/>
              </w:rPr>
              <w:t>01-</w:t>
            </w:r>
            <w:r>
              <w:rPr>
                <w:noProof/>
                <w:sz w:val="16"/>
                <w:szCs w:val="16"/>
                <w:lang w:eastAsia="pl-PL"/>
              </w:rPr>
              <w:t>12</w:t>
            </w:r>
            <w:r w:rsidRPr="006244BE">
              <w:rPr>
                <w:b/>
                <w:i/>
                <w:noProof/>
                <w:sz w:val="16"/>
                <w:szCs w:val="16"/>
                <w:vertAlign w:val="superscript"/>
                <w:lang w:eastAsia="pl-PL"/>
              </w:rPr>
              <w:t xml:space="preserve"> 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14:paraId="4DBC817A" w14:textId="2F826278" w:rsidR="00401020" w:rsidRDefault="00401020" w:rsidP="00401020">
            <w:pPr>
              <w:jc w:val="center"/>
              <w:rPr>
                <w:sz w:val="16"/>
                <w:szCs w:val="18"/>
                <w:shd w:val="clear" w:color="auto" w:fill="FFFFFF"/>
              </w:rPr>
            </w:pPr>
            <w:r>
              <w:rPr>
                <w:noProof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794" w:type="dxa"/>
          </w:tcPr>
          <w:p w14:paraId="53BFFAAA" w14:textId="375FBEB8" w:rsidR="00401020" w:rsidRPr="003627E7" w:rsidRDefault="00401020" w:rsidP="00401020">
            <w:pPr>
              <w:jc w:val="center"/>
              <w:rPr>
                <w:sz w:val="16"/>
                <w:szCs w:val="18"/>
                <w:shd w:val="clear" w:color="auto" w:fill="FFFFFF"/>
              </w:rPr>
            </w:pPr>
            <w:r>
              <w:rPr>
                <w:sz w:val="16"/>
                <w:szCs w:val="18"/>
                <w:shd w:val="clear" w:color="auto" w:fill="FFFFFF"/>
              </w:rPr>
              <w:t>12</w:t>
            </w:r>
          </w:p>
        </w:tc>
      </w:tr>
      <w:tr w:rsidR="000327DA" w:rsidRPr="003627E7" w14:paraId="3C5719DA" w14:textId="77777777" w:rsidTr="000327DA">
        <w:trPr>
          <w:trHeight w:val="439"/>
        </w:trPr>
        <w:tc>
          <w:tcPr>
            <w:tcW w:w="2324" w:type="dxa"/>
            <w:vMerge/>
            <w:tcBorders>
              <w:bottom w:val="single" w:sz="12" w:space="0" w:color="212492"/>
            </w:tcBorders>
            <w:vAlign w:val="center"/>
          </w:tcPr>
          <w:p w14:paraId="2B0B57A1" w14:textId="77777777" w:rsidR="000327DA" w:rsidRPr="003627E7" w:rsidRDefault="000327DA" w:rsidP="000327DA">
            <w:pPr>
              <w:jc w:val="both"/>
              <w:rPr>
                <w:b/>
                <w:bCs/>
                <w:sz w:val="16"/>
                <w:szCs w:val="18"/>
                <w:shd w:val="clear" w:color="auto" w:fill="FFFFFF"/>
              </w:rPr>
            </w:pPr>
          </w:p>
        </w:tc>
        <w:tc>
          <w:tcPr>
            <w:tcW w:w="1588" w:type="dxa"/>
            <w:gridSpan w:val="2"/>
            <w:vAlign w:val="center"/>
          </w:tcPr>
          <w:p w14:paraId="6D2D733C" w14:textId="010B448A" w:rsidR="000327DA" w:rsidRPr="000327DA" w:rsidRDefault="000327DA" w:rsidP="000327DA">
            <w:pPr>
              <w:spacing w:before="0" w:after="0" w:line="240" w:lineRule="auto"/>
              <w:jc w:val="center"/>
              <w:rPr>
                <w:noProof/>
                <w:sz w:val="16"/>
                <w:szCs w:val="16"/>
                <w:lang w:val="en-GB" w:eastAsia="pl-PL"/>
              </w:rPr>
            </w:pPr>
            <w:r>
              <w:rPr>
                <w:noProof/>
                <w:sz w:val="16"/>
                <w:szCs w:val="16"/>
                <w:lang w:val="en-GB" w:eastAsia="pl-PL"/>
              </w:rPr>
              <w:t xml:space="preserve">previous month </w:t>
            </w:r>
            <w:r w:rsidRPr="00BD5BE7">
              <w:rPr>
                <w:noProof/>
                <w:sz w:val="16"/>
                <w:szCs w:val="16"/>
                <w:lang w:val="en-GB" w:eastAsia="pl-PL"/>
              </w:rPr>
              <w:t>=100</w:t>
            </w:r>
          </w:p>
        </w:tc>
        <w:tc>
          <w:tcPr>
            <w:tcW w:w="2382" w:type="dxa"/>
            <w:gridSpan w:val="3"/>
            <w:tcBorders>
              <w:top w:val="single" w:sz="4" w:space="0" w:color="auto"/>
            </w:tcBorders>
          </w:tcPr>
          <w:p w14:paraId="03AAA409" w14:textId="59DD80DB" w:rsidR="000327DA" w:rsidRPr="000327DA" w:rsidRDefault="000327DA" w:rsidP="000327DA">
            <w:pPr>
              <w:spacing w:after="0" w:line="240" w:lineRule="auto"/>
              <w:jc w:val="center"/>
              <w:rPr>
                <w:sz w:val="16"/>
                <w:szCs w:val="16"/>
                <w:shd w:val="clear" w:color="auto" w:fill="FFFFFF"/>
              </w:rPr>
            </w:pPr>
            <w:r w:rsidRPr="000327DA">
              <w:rPr>
                <w:sz w:val="16"/>
                <w:szCs w:val="16"/>
                <w:lang w:val="en-GB"/>
              </w:rPr>
              <w:t>previous year</w:t>
            </w:r>
            <w:r w:rsidRPr="000327DA">
              <w:rPr>
                <w:noProof/>
                <w:sz w:val="16"/>
                <w:szCs w:val="16"/>
                <w:lang w:val="en-GB" w:eastAsia="pl-PL"/>
              </w:rPr>
              <w:t xml:space="preserve"> =100</w:t>
            </w:r>
          </w:p>
        </w:tc>
        <w:tc>
          <w:tcPr>
            <w:tcW w:w="1588" w:type="dxa"/>
            <w:gridSpan w:val="2"/>
            <w:vAlign w:val="center"/>
          </w:tcPr>
          <w:p w14:paraId="7B1166AE" w14:textId="77777777" w:rsidR="000327DA" w:rsidRPr="00BD5BE7" w:rsidRDefault="000327DA" w:rsidP="000327DA">
            <w:pPr>
              <w:spacing w:before="0" w:after="0" w:line="240" w:lineRule="auto"/>
              <w:jc w:val="center"/>
              <w:rPr>
                <w:noProof/>
                <w:sz w:val="16"/>
                <w:szCs w:val="16"/>
                <w:lang w:val="en-GB" w:eastAsia="pl-PL"/>
              </w:rPr>
            </w:pPr>
            <w:r w:rsidRPr="00BD5BE7">
              <w:rPr>
                <w:noProof/>
                <w:sz w:val="16"/>
                <w:szCs w:val="16"/>
                <w:lang w:val="en-GB" w:eastAsia="pl-PL"/>
              </w:rPr>
              <w:t>monthly average</w:t>
            </w:r>
          </w:p>
          <w:p w14:paraId="44639BA6" w14:textId="5F9A94EA" w:rsidR="000327DA" w:rsidRPr="006244BE" w:rsidRDefault="000327DA" w:rsidP="000327DA">
            <w:pPr>
              <w:spacing w:before="0" w:after="0" w:line="240" w:lineRule="auto"/>
              <w:jc w:val="center"/>
              <w:rPr>
                <w:noProof/>
                <w:sz w:val="16"/>
                <w:szCs w:val="16"/>
                <w:lang w:eastAsia="pl-PL"/>
              </w:rPr>
            </w:pPr>
            <w:r w:rsidRPr="00BD5BE7">
              <w:rPr>
                <w:noProof/>
                <w:sz w:val="16"/>
                <w:szCs w:val="16"/>
                <w:lang w:val="en-GB" w:eastAsia="pl-PL"/>
              </w:rPr>
              <w:t>of 2015</w:t>
            </w:r>
            <w:r w:rsidR="001E35B5">
              <w:rPr>
                <w:noProof/>
                <w:sz w:val="16"/>
                <w:szCs w:val="16"/>
                <w:lang w:val="en-GB" w:eastAsia="pl-PL"/>
              </w:rPr>
              <w:t xml:space="preserve"> </w:t>
            </w:r>
            <w:r w:rsidRPr="00BD5BE7">
              <w:rPr>
                <w:noProof/>
                <w:sz w:val="16"/>
                <w:szCs w:val="16"/>
                <w:lang w:val="en-GB" w:eastAsia="pl-PL"/>
              </w:rPr>
              <w:t>=100</w:t>
            </w:r>
          </w:p>
        </w:tc>
      </w:tr>
      <w:tr w:rsidR="00401020" w:rsidRPr="003627E7" w14:paraId="0BD9E1C3" w14:textId="77777777" w:rsidTr="00DC7952">
        <w:trPr>
          <w:trHeight w:val="57"/>
        </w:trPr>
        <w:tc>
          <w:tcPr>
            <w:tcW w:w="2324" w:type="dxa"/>
            <w:tcBorders>
              <w:top w:val="single" w:sz="12" w:space="0" w:color="212492"/>
            </w:tcBorders>
            <w:vAlign w:val="center"/>
          </w:tcPr>
          <w:p w14:paraId="7487A545" w14:textId="7B95CF19" w:rsidR="00401020" w:rsidRPr="003627E7" w:rsidRDefault="00401020" w:rsidP="00401020">
            <w:pPr>
              <w:spacing w:before="60" w:after="60"/>
              <w:rPr>
                <w:b/>
                <w:sz w:val="16"/>
                <w:szCs w:val="18"/>
                <w:shd w:val="clear" w:color="auto" w:fill="FFFFFF"/>
              </w:rPr>
            </w:pPr>
            <w:r>
              <w:rPr>
                <w:b/>
                <w:color w:val="000000" w:themeColor="text1"/>
                <w:sz w:val="16"/>
                <w:szCs w:val="16"/>
                <w:lang w:val="en-GB"/>
              </w:rPr>
              <w:t xml:space="preserve">INDUSTRY </w:t>
            </w:r>
          </w:p>
        </w:tc>
        <w:tc>
          <w:tcPr>
            <w:tcW w:w="794" w:type="dxa"/>
            <w:tcBorders>
              <w:top w:val="single" w:sz="12" w:space="0" w:color="212492"/>
            </w:tcBorders>
          </w:tcPr>
          <w:p w14:paraId="12DC498C" w14:textId="29913B60" w:rsidR="00401020" w:rsidRDefault="00401020" w:rsidP="00401020">
            <w:pPr>
              <w:spacing w:before="60" w:after="60"/>
              <w:jc w:val="right"/>
              <w:rPr>
                <w:b/>
                <w:sz w:val="16"/>
                <w:szCs w:val="18"/>
                <w:shd w:val="clear" w:color="auto" w:fill="FFFFFF"/>
              </w:rPr>
            </w:pPr>
            <w:r>
              <w:rPr>
                <w:b/>
                <w:sz w:val="16"/>
                <w:szCs w:val="18"/>
                <w:shd w:val="clear" w:color="auto" w:fill="FFFFFF"/>
              </w:rPr>
              <w:t>102.8*</w:t>
            </w:r>
          </w:p>
        </w:tc>
        <w:tc>
          <w:tcPr>
            <w:tcW w:w="794" w:type="dxa"/>
            <w:tcBorders>
              <w:top w:val="single" w:sz="12" w:space="0" w:color="212492"/>
            </w:tcBorders>
          </w:tcPr>
          <w:p w14:paraId="27FE2E8B" w14:textId="4B1E99C9" w:rsidR="00401020" w:rsidRDefault="00401020" w:rsidP="00401020">
            <w:pPr>
              <w:spacing w:before="60" w:after="60"/>
              <w:jc w:val="right"/>
              <w:rPr>
                <w:b/>
                <w:sz w:val="16"/>
                <w:szCs w:val="18"/>
                <w:shd w:val="clear" w:color="auto" w:fill="FFFFFF"/>
              </w:rPr>
            </w:pPr>
            <w:r>
              <w:rPr>
                <w:b/>
                <w:sz w:val="16"/>
                <w:szCs w:val="18"/>
                <w:shd w:val="clear" w:color="auto" w:fill="FFFFFF"/>
              </w:rPr>
              <w:t>93</w:t>
            </w:r>
            <w:r w:rsidR="00214696">
              <w:rPr>
                <w:b/>
                <w:sz w:val="16"/>
                <w:szCs w:val="18"/>
                <w:shd w:val="clear" w:color="auto" w:fill="FFFFFF"/>
              </w:rPr>
              <w:t>.</w:t>
            </w:r>
            <w:r>
              <w:rPr>
                <w:b/>
                <w:sz w:val="16"/>
                <w:szCs w:val="18"/>
                <w:shd w:val="clear" w:color="auto" w:fill="FFFFFF"/>
              </w:rPr>
              <w:t>6</w:t>
            </w:r>
          </w:p>
        </w:tc>
        <w:tc>
          <w:tcPr>
            <w:tcW w:w="794" w:type="dxa"/>
            <w:tcBorders>
              <w:top w:val="single" w:sz="12" w:space="0" w:color="212492"/>
            </w:tcBorders>
          </w:tcPr>
          <w:p w14:paraId="5D4C4430" w14:textId="50870C2E" w:rsidR="00401020" w:rsidRDefault="00401020" w:rsidP="00401020">
            <w:pPr>
              <w:spacing w:before="60" w:after="60"/>
              <w:jc w:val="right"/>
              <w:rPr>
                <w:b/>
                <w:sz w:val="16"/>
                <w:szCs w:val="18"/>
                <w:shd w:val="clear" w:color="auto" w:fill="FFFFFF"/>
              </w:rPr>
            </w:pPr>
            <w:r>
              <w:rPr>
                <w:b/>
                <w:sz w:val="16"/>
                <w:szCs w:val="18"/>
                <w:shd w:val="clear" w:color="auto" w:fill="FFFFFF"/>
              </w:rPr>
              <w:t>104</w:t>
            </w:r>
            <w:r w:rsidR="00214696">
              <w:rPr>
                <w:b/>
                <w:sz w:val="16"/>
                <w:szCs w:val="18"/>
                <w:shd w:val="clear" w:color="auto" w:fill="FFFFFF"/>
              </w:rPr>
              <w:t>.</w:t>
            </w:r>
            <w:r>
              <w:rPr>
                <w:b/>
                <w:sz w:val="16"/>
                <w:szCs w:val="18"/>
                <w:shd w:val="clear" w:color="auto" w:fill="FFFFFF"/>
              </w:rPr>
              <w:t>5*</w:t>
            </w:r>
          </w:p>
        </w:tc>
        <w:tc>
          <w:tcPr>
            <w:tcW w:w="794" w:type="dxa"/>
            <w:tcBorders>
              <w:top w:val="single" w:sz="12" w:space="0" w:color="212492"/>
            </w:tcBorders>
          </w:tcPr>
          <w:p w14:paraId="51E0E065" w14:textId="4EB10A13" w:rsidR="00401020" w:rsidRDefault="00401020" w:rsidP="00401020">
            <w:pPr>
              <w:spacing w:before="60" w:after="60"/>
              <w:jc w:val="right"/>
              <w:rPr>
                <w:b/>
                <w:sz w:val="16"/>
                <w:szCs w:val="18"/>
                <w:shd w:val="clear" w:color="auto" w:fill="FFFFFF"/>
              </w:rPr>
            </w:pPr>
            <w:r>
              <w:rPr>
                <w:b/>
                <w:sz w:val="16"/>
                <w:szCs w:val="18"/>
                <w:shd w:val="clear" w:color="auto" w:fill="FFFFFF"/>
              </w:rPr>
              <w:t>101</w:t>
            </w:r>
            <w:r w:rsidR="00214696">
              <w:rPr>
                <w:b/>
                <w:sz w:val="16"/>
                <w:szCs w:val="18"/>
                <w:shd w:val="clear" w:color="auto" w:fill="FFFFFF"/>
              </w:rPr>
              <w:t>.</w:t>
            </w:r>
            <w:r>
              <w:rPr>
                <w:b/>
                <w:sz w:val="16"/>
                <w:szCs w:val="18"/>
                <w:shd w:val="clear" w:color="auto" w:fill="FFFFFF"/>
              </w:rPr>
              <w:t>0</w:t>
            </w:r>
          </w:p>
        </w:tc>
        <w:tc>
          <w:tcPr>
            <w:tcW w:w="794" w:type="dxa"/>
            <w:tcBorders>
              <w:top w:val="single" w:sz="12" w:space="0" w:color="212492"/>
            </w:tcBorders>
          </w:tcPr>
          <w:p w14:paraId="3B0D5F4E" w14:textId="59420BD5" w:rsidR="00401020" w:rsidRDefault="00401020" w:rsidP="00401020">
            <w:pPr>
              <w:spacing w:before="60" w:after="60"/>
              <w:jc w:val="right"/>
              <w:rPr>
                <w:b/>
                <w:sz w:val="16"/>
                <w:szCs w:val="18"/>
                <w:shd w:val="clear" w:color="auto" w:fill="FFFFFF"/>
              </w:rPr>
            </w:pPr>
            <w:r>
              <w:rPr>
                <w:b/>
                <w:sz w:val="16"/>
                <w:szCs w:val="18"/>
                <w:shd w:val="clear" w:color="auto" w:fill="FFFFFF"/>
              </w:rPr>
              <w:t>110</w:t>
            </w:r>
            <w:r w:rsidR="00214696">
              <w:rPr>
                <w:b/>
                <w:sz w:val="16"/>
                <w:szCs w:val="18"/>
                <w:shd w:val="clear" w:color="auto" w:fill="FFFFFF"/>
              </w:rPr>
              <w:t>.</w:t>
            </w:r>
            <w:r>
              <w:rPr>
                <w:b/>
                <w:sz w:val="16"/>
                <w:szCs w:val="18"/>
                <w:shd w:val="clear" w:color="auto" w:fill="FFFFFF"/>
              </w:rPr>
              <w:t>2</w:t>
            </w:r>
          </w:p>
        </w:tc>
        <w:tc>
          <w:tcPr>
            <w:tcW w:w="794" w:type="dxa"/>
            <w:tcBorders>
              <w:top w:val="single" w:sz="12" w:space="0" w:color="212492"/>
            </w:tcBorders>
          </w:tcPr>
          <w:p w14:paraId="0B0DFA4C" w14:textId="5505E848" w:rsidR="00401020" w:rsidRDefault="00401020" w:rsidP="00401020">
            <w:pPr>
              <w:spacing w:before="60" w:after="60"/>
              <w:jc w:val="right"/>
              <w:rPr>
                <w:b/>
                <w:sz w:val="16"/>
                <w:szCs w:val="18"/>
                <w:shd w:val="clear" w:color="auto" w:fill="FFFFFF"/>
              </w:rPr>
            </w:pPr>
            <w:r>
              <w:rPr>
                <w:b/>
                <w:sz w:val="16"/>
                <w:szCs w:val="18"/>
                <w:shd w:val="clear" w:color="auto" w:fill="FFFFFF"/>
              </w:rPr>
              <w:t>159</w:t>
            </w:r>
            <w:r w:rsidR="00214696">
              <w:rPr>
                <w:b/>
                <w:sz w:val="16"/>
                <w:szCs w:val="18"/>
                <w:shd w:val="clear" w:color="auto" w:fill="FFFFFF"/>
              </w:rPr>
              <w:t>.</w:t>
            </w:r>
            <w:r>
              <w:rPr>
                <w:b/>
                <w:sz w:val="16"/>
                <w:szCs w:val="18"/>
                <w:shd w:val="clear" w:color="auto" w:fill="FFFFFF"/>
              </w:rPr>
              <w:t>0*</w:t>
            </w:r>
          </w:p>
        </w:tc>
        <w:tc>
          <w:tcPr>
            <w:tcW w:w="794" w:type="dxa"/>
            <w:tcBorders>
              <w:top w:val="single" w:sz="12" w:space="0" w:color="212492"/>
            </w:tcBorders>
            <w:vAlign w:val="center"/>
          </w:tcPr>
          <w:p w14:paraId="3247E99C" w14:textId="28C71D9F" w:rsidR="00401020" w:rsidRPr="003627E7" w:rsidRDefault="00401020" w:rsidP="00401020">
            <w:pPr>
              <w:spacing w:before="60" w:after="60"/>
              <w:jc w:val="right"/>
              <w:rPr>
                <w:b/>
                <w:sz w:val="16"/>
                <w:szCs w:val="18"/>
                <w:shd w:val="clear" w:color="auto" w:fill="FFFFFF"/>
              </w:rPr>
            </w:pPr>
            <w:r>
              <w:rPr>
                <w:b/>
                <w:sz w:val="16"/>
                <w:szCs w:val="18"/>
                <w:shd w:val="clear" w:color="auto" w:fill="FFFFFF"/>
              </w:rPr>
              <w:t>148</w:t>
            </w:r>
            <w:r w:rsidR="00214696">
              <w:rPr>
                <w:b/>
                <w:sz w:val="16"/>
                <w:szCs w:val="18"/>
                <w:shd w:val="clear" w:color="auto" w:fill="FFFFFF"/>
              </w:rPr>
              <w:t>.</w:t>
            </w:r>
            <w:r>
              <w:rPr>
                <w:b/>
                <w:sz w:val="16"/>
                <w:szCs w:val="18"/>
                <w:shd w:val="clear" w:color="auto" w:fill="FFFFFF"/>
              </w:rPr>
              <w:t>9</w:t>
            </w:r>
          </w:p>
        </w:tc>
      </w:tr>
      <w:tr w:rsidR="00401020" w:rsidRPr="003627E7" w14:paraId="72011D12" w14:textId="77777777" w:rsidTr="00DC7952">
        <w:trPr>
          <w:trHeight w:val="57"/>
        </w:trPr>
        <w:tc>
          <w:tcPr>
            <w:tcW w:w="2324" w:type="dxa"/>
            <w:vAlign w:val="center"/>
          </w:tcPr>
          <w:p w14:paraId="40B6B262" w14:textId="7E89BCD1" w:rsidR="00401020" w:rsidRPr="003627E7" w:rsidRDefault="00401020" w:rsidP="00401020">
            <w:pPr>
              <w:spacing w:before="60" w:after="60"/>
              <w:rPr>
                <w:sz w:val="16"/>
                <w:szCs w:val="18"/>
                <w:shd w:val="clear" w:color="auto" w:fill="FFFFFF"/>
              </w:rPr>
            </w:pPr>
            <w:r>
              <w:rPr>
                <w:color w:val="000000" w:themeColor="text1"/>
                <w:sz w:val="16"/>
                <w:szCs w:val="16"/>
                <w:lang w:val="en-GB"/>
              </w:rPr>
              <w:t>Mining and quarrying</w:t>
            </w:r>
          </w:p>
        </w:tc>
        <w:tc>
          <w:tcPr>
            <w:tcW w:w="794" w:type="dxa"/>
          </w:tcPr>
          <w:p w14:paraId="3BE62A73" w14:textId="5E634A79" w:rsidR="00401020" w:rsidRDefault="00401020" w:rsidP="00401020">
            <w:pPr>
              <w:spacing w:before="60" w:after="60"/>
              <w:jc w:val="right"/>
              <w:rPr>
                <w:sz w:val="16"/>
                <w:szCs w:val="18"/>
                <w:shd w:val="clear" w:color="auto" w:fill="FFFFFF"/>
              </w:rPr>
            </w:pPr>
            <w:r>
              <w:rPr>
                <w:sz w:val="16"/>
                <w:szCs w:val="18"/>
                <w:shd w:val="clear" w:color="auto" w:fill="FFFFFF"/>
              </w:rPr>
              <w:t>99.8</w:t>
            </w:r>
          </w:p>
        </w:tc>
        <w:tc>
          <w:tcPr>
            <w:tcW w:w="794" w:type="dxa"/>
          </w:tcPr>
          <w:p w14:paraId="07F7573F" w14:textId="12FB397A" w:rsidR="00401020" w:rsidRDefault="00401020" w:rsidP="00401020">
            <w:pPr>
              <w:spacing w:before="60" w:after="60"/>
              <w:jc w:val="right"/>
              <w:rPr>
                <w:sz w:val="16"/>
                <w:szCs w:val="18"/>
                <w:shd w:val="clear" w:color="auto" w:fill="FFFFFF"/>
              </w:rPr>
            </w:pPr>
            <w:r>
              <w:rPr>
                <w:sz w:val="16"/>
                <w:szCs w:val="18"/>
                <w:shd w:val="clear" w:color="auto" w:fill="FFFFFF"/>
              </w:rPr>
              <w:t>90</w:t>
            </w:r>
            <w:r w:rsidR="00214696">
              <w:rPr>
                <w:sz w:val="16"/>
                <w:szCs w:val="18"/>
                <w:shd w:val="clear" w:color="auto" w:fill="FFFFFF"/>
              </w:rPr>
              <w:t>.</w:t>
            </w:r>
            <w:r>
              <w:rPr>
                <w:sz w:val="16"/>
                <w:szCs w:val="18"/>
                <w:shd w:val="clear" w:color="auto" w:fill="FFFFFF"/>
              </w:rPr>
              <w:t>5</w:t>
            </w:r>
          </w:p>
        </w:tc>
        <w:tc>
          <w:tcPr>
            <w:tcW w:w="794" w:type="dxa"/>
          </w:tcPr>
          <w:p w14:paraId="36DABAB8" w14:textId="4531F92F" w:rsidR="00401020" w:rsidRDefault="00401020" w:rsidP="00401020">
            <w:pPr>
              <w:spacing w:before="60" w:after="60"/>
              <w:jc w:val="right"/>
              <w:rPr>
                <w:sz w:val="16"/>
                <w:szCs w:val="18"/>
                <w:shd w:val="clear" w:color="auto" w:fill="FFFFFF"/>
              </w:rPr>
            </w:pPr>
            <w:r>
              <w:rPr>
                <w:sz w:val="16"/>
                <w:szCs w:val="18"/>
                <w:shd w:val="clear" w:color="auto" w:fill="FFFFFF"/>
              </w:rPr>
              <w:t>100</w:t>
            </w:r>
            <w:r w:rsidR="00214696">
              <w:rPr>
                <w:sz w:val="16"/>
                <w:szCs w:val="18"/>
                <w:shd w:val="clear" w:color="auto" w:fill="FFFFFF"/>
              </w:rPr>
              <w:t>.</w:t>
            </w:r>
            <w:r>
              <w:rPr>
                <w:sz w:val="16"/>
                <w:szCs w:val="18"/>
                <w:shd w:val="clear" w:color="auto" w:fill="FFFFFF"/>
              </w:rPr>
              <w:t>6</w:t>
            </w:r>
          </w:p>
        </w:tc>
        <w:tc>
          <w:tcPr>
            <w:tcW w:w="794" w:type="dxa"/>
          </w:tcPr>
          <w:p w14:paraId="0039EC7B" w14:textId="373BB3BD" w:rsidR="00401020" w:rsidRDefault="00401020" w:rsidP="00401020">
            <w:pPr>
              <w:spacing w:before="60" w:after="60"/>
              <w:jc w:val="right"/>
              <w:rPr>
                <w:sz w:val="16"/>
                <w:szCs w:val="18"/>
                <w:shd w:val="clear" w:color="auto" w:fill="FFFFFF"/>
              </w:rPr>
            </w:pPr>
            <w:r>
              <w:rPr>
                <w:sz w:val="16"/>
                <w:szCs w:val="18"/>
                <w:shd w:val="clear" w:color="auto" w:fill="FFFFFF"/>
              </w:rPr>
              <w:t>93</w:t>
            </w:r>
            <w:r w:rsidR="00214696">
              <w:rPr>
                <w:sz w:val="16"/>
                <w:szCs w:val="18"/>
                <w:shd w:val="clear" w:color="auto" w:fill="FFFFFF"/>
              </w:rPr>
              <w:t>.</w:t>
            </w:r>
            <w:r>
              <w:rPr>
                <w:sz w:val="16"/>
                <w:szCs w:val="18"/>
                <w:shd w:val="clear" w:color="auto" w:fill="FFFFFF"/>
              </w:rPr>
              <w:t>1</w:t>
            </w:r>
          </w:p>
        </w:tc>
        <w:tc>
          <w:tcPr>
            <w:tcW w:w="794" w:type="dxa"/>
          </w:tcPr>
          <w:p w14:paraId="4931D0AC" w14:textId="2A87F5EA" w:rsidR="00401020" w:rsidRDefault="00401020" w:rsidP="00401020">
            <w:pPr>
              <w:spacing w:before="60" w:after="60"/>
              <w:jc w:val="right"/>
              <w:rPr>
                <w:sz w:val="16"/>
                <w:szCs w:val="18"/>
                <w:shd w:val="clear" w:color="auto" w:fill="FFFFFF"/>
              </w:rPr>
            </w:pPr>
            <w:r>
              <w:rPr>
                <w:sz w:val="16"/>
                <w:szCs w:val="18"/>
                <w:shd w:val="clear" w:color="auto" w:fill="FFFFFF"/>
              </w:rPr>
              <w:t>113</w:t>
            </w:r>
            <w:r w:rsidR="00214696">
              <w:rPr>
                <w:sz w:val="16"/>
                <w:szCs w:val="18"/>
                <w:shd w:val="clear" w:color="auto" w:fill="FFFFFF"/>
              </w:rPr>
              <w:t>.</w:t>
            </w:r>
            <w:r>
              <w:rPr>
                <w:sz w:val="16"/>
                <w:szCs w:val="18"/>
                <w:shd w:val="clear" w:color="auto" w:fill="FFFFFF"/>
              </w:rPr>
              <w:t>0</w:t>
            </w:r>
          </w:p>
        </w:tc>
        <w:tc>
          <w:tcPr>
            <w:tcW w:w="794" w:type="dxa"/>
          </w:tcPr>
          <w:p w14:paraId="171F33D9" w14:textId="7309FF87" w:rsidR="00401020" w:rsidRDefault="00401020" w:rsidP="00401020">
            <w:pPr>
              <w:spacing w:before="60" w:after="60"/>
              <w:jc w:val="right"/>
              <w:rPr>
                <w:sz w:val="16"/>
                <w:szCs w:val="18"/>
                <w:shd w:val="clear" w:color="auto" w:fill="FFFFFF"/>
              </w:rPr>
            </w:pPr>
            <w:r>
              <w:rPr>
                <w:sz w:val="16"/>
                <w:szCs w:val="18"/>
                <w:shd w:val="clear" w:color="auto" w:fill="FFFFFF"/>
              </w:rPr>
              <w:t>95</w:t>
            </w:r>
            <w:r w:rsidR="00214696">
              <w:rPr>
                <w:sz w:val="16"/>
                <w:szCs w:val="18"/>
                <w:shd w:val="clear" w:color="auto" w:fill="FFFFFF"/>
              </w:rPr>
              <w:t>.</w:t>
            </w:r>
            <w:r>
              <w:rPr>
                <w:sz w:val="16"/>
                <w:szCs w:val="18"/>
                <w:shd w:val="clear" w:color="auto" w:fill="FFFFFF"/>
              </w:rPr>
              <w:t>2</w:t>
            </w:r>
          </w:p>
        </w:tc>
        <w:tc>
          <w:tcPr>
            <w:tcW w:w="794" w:type="dxa"/>
            <w:vAlign w:val="center"/>
          </w:tcPr>
          <w:p w14:paraId="2314DA22" w14:textId="0BE148D0" w:rsidR="00401020" w:rsidRPr="003627E7" w:rsidRDefault="00401020" w:rsidP="00401020">
            <w:pPr>
              <w:spacing w:before="60" w:after="60"/>
              <w:jc w:val="right"/>
              <w:rPr>
                <w:sz w:val="16"/>
                <w:szCs w:val="18"/>
                <w:shd w:val="clear" w:color="auto" w:fill="FFFFFF"/>
              </w:rPr>
            </w:pPr>
            <w:r>
              <w:rPr>
                <w:sz w:val="16"/>
                <w:szCs w:val="18"/>
                <w:shd w:val="clear" w:color="auto" w:fill="FFFFFF"/>
              </w:rPr>
              <w:t>86</w:t>
            </w:r>
            <w:r w:rsidR="00214696">
              <w:rPr>
                <w:sz w:val="16"/>
                <w:szCs w:val="18"/>
                <w:shd w:val="clear" w:color="auto" w:fill="FFFFFF"/>
              </w:rPr>
              <w:t>.</w:t>
            </w:r>
            <w:r>
              <w:rPr>
                <w:sz w:val="16"/>
                <w:szCs w:val="18"/>
                <w:shd w:val="clear" w:color="auto" w:fill="FFFFFF"/>
              </w:rPr>
              <w:t>2</w:t>
            </w:r>
          </w:p>
        </w:tc>
      </w:tr>
      <w:tr w:rsidR="00401020" w:rsidRPr="003627E7" w14:paraId="0CCD2E33" w14:textId="77777777" w:rsidTr="00DC7952">
        <w:trPr>
          <w:trHeight w:val="57"/>
        </w:trPr>
        <w:tc>
          <w:tcPr>
            <w:tcW w:w="2324" w:type="dxa"/>
            <w:vAlign w:val="center"/>
          </w:tcPr>
          <w:p w14:paraId="2FC529C3" w14:textId="5BD24F1C" w:rsidR="00401020" w:rsidRPr="003627E7" w:rsidRDefault="00401020" w:rsidP="00401020">
            <w:pPr>
              <w:spacing w:before="60" w:after="60"/>
              <w:rPr>
                <w:sz w:val="16"/>
                <w:szCs w:val="18"/>
                <w:shd w:val="clear" w:color="auto" w:fill="FFFFFF"/>
              </w:rPr>
            </w:pPr>
            <w:r>
              <w:rPr>
                <w:color w:val="000000" w:themeColor="text1"/>
                <w:sz w:val="16"/>
                <w:szCs w:val="16"/>
                <w:lang w:val="en-GB"/>
              </w:rPr>
              <w:t>Manufacturing</w:t>
            </w:r>
          </w:p>
        </w:tc>
        <w:tc>
          <w:tcPr>
            <w:tcW w:w="794" w:type="dxa"/>
          </w:tcPr>
          <w:p w14:paraId="39DFD8CF" w14:textId="2E93494A" w:rsidR="00401020" w:rsidRDefault="00401020" w:rsidP="00401020">
            <w:pPr>
              <w:spacing w:before="60" w:after="60"/>
              <w:jc w:val="right"/>
              <w:rPr>
                <w:sz w:val="16"/>
                <w:szCs w:val="18"/>
                <w:shd w:val="clear" w:color="auto" w:fill="FFFFFF"/>
              </w:rPr>
            </w:pPr>
            <w:r>
              <w:rPr>
                <w:sz w:val="16"/>
                <w:szCs w:val="18"/>
                <w:shd w:val="clear" w:color="auto" w:fill="FFFFFF"/>
              </w:rPr>
              <w:t>101.8*</w:t>
            </w:r>
          </w:p>
        </w:tc>
        <w:tc>
          <w:tcPr>
            <w:tcW w:w="794" w:type="dxa"/>
          </w:tcPr>
          <w:p w14:paraId="5B8D552A" w14:textId="79BDA8D8" w:rsidR="00401020" w:rsidRDefault="00401020" w:rsidP="00401020">
            <w:pPr>
              <w:spacing w:before="60" w:after="60"/>
              <w:jc w:val="right"/>
              <w:rPr>
                <w:sz w:val="16"/>
                <w:szCs w:val="18"/>
                <w:shd w:val="clear" w:color="auto" w:fill="FFFFFF"/>
              </w:rPr>
            </w:pPr>
            <w:r>
              <w:rPr>
                <w:sz w:val="16"/>
                <w:szCs w:val="18"/>
                <w:shd w:val="clear" w:color="auto" w:fill="FFFFFF"/>
              </w:rPr>
              <w:t>92</w:t>
            </w:r>
            <w:r w:rsidR="00214696">
              <w:rPr>
                <w:sz w:val="16"/>
                <w:szCs w:val="18"/>
                <w:shd w:val="clear" w:color="auto" w:fill="FFFFFF"/>
              </w:rPr>
              <w:t>.</w:t>
            </w:r>
            <w:r>
              <w:rPr>
                <w:sz w:val="16"/>
                <w:szCs w:val="18"/>
                <w:shd w:val="clear" w:color="auto" w:fill="FFFFFF"/>
              </w:rPr>
              <w:t>0</w:t>
            </w:r>
          </w:p>
        </w:tc>
        <w:tc>
          <w:tcPr>
            <w:tcW w:w="794" w:type="dxa"/>
          </w:tcPr>
          <w:p w14:paraId="58090F89" w14:textId="637BCCE3" w:rsidR="00401020" w:rsidRDefault="00401020" w:rsidP="00401020">
            <w:pPr>
              <w:spacing w:before="60" w:after="60"/>
              <w:jc w:val="right"/>
              <w:rPr>
                <w:sz w:val="16"/>
                <w:szCs w:val="18"/>
                <w:shd w:val="clear" w:color="auto" w:fill="FFFFFF"/>
              </w:rPr>
            </w:pPr>
            <w:r>
              <w:rPr>
                <w:sz w:val="16"/>
                <w:szCs w:val="18"/>
                <w:shd w:val="clear" w:color="auto" w:fill="FFFFFF"/>
              </w:rPr>
              <w:t>106</w:t>
            </w:r>
            <w:r w:rsidR="00214696">
              <w:rPr>
                <w:sz w:val="16"/>
                <w:szCs w:val="18"/>
                <w:shd w:val="clear" w:color="auto" w:fill="FFFFFF"/>
              </w:rPr>
              <w:t>.</w:t>
            </w:r>
            <w:r>
              <w:rPr>
                <w:sz w:val="16"/>
                <w:szCs w:val="18"/>
                <w:shd w:val="clear" w:color="auto" w:fill="FFFFFF"/>
              </w:rPr>
              <w:t>4*</w:t>
            </w:r>
          </w:p>
        </w:tc>
        <w:tc>
          <w:tcPr>
            <w:tcW w:w="794" w:type="dxa"/>
          </w:tcPr>
          <w:p w14:paraId="6EA5EE75" w14:textId="14ABFB47" w:rsidR="00401020" w:rsidRDefault="00401020" w:rsidP="00401020">
            <w:pPr>
              <w:spacing w:before="60" w:after="60"/>
              <w:jc w:val="right"/>
              <w:rPr>
                <w:sz w:val="16"/>
                <w:szCs w:val="18"/>
                <w:shd w:val="clear" w:color="auto" w:fill="FFFFFF"/>
              </w:rPr>
            </w:pPr>
            <w:r>
              <w:rPr>
                <w:sz w:val="16"/>
                <w:szCs w:val="18"/>
                <w:shd w:val="clear" w:color="auto" w:fill="FFFFFF"/>
              </w:rPr>
              <w:t>103</w:t>
            </w:r>
            <w:r w:rsidR="00214696">
              <w:rPr>
                <w:sz w:val="16"/>
                <w:szCs w:val="18"/>
                <w:shd w:val="clear" w:color="auto" w:fill="FFFFFF"/>
              </w:rPr>
              <w:t>.</w:t>
            </w:r>
            <w:r>
              <w:rPr>
                <w:sz w:val="16"/>
                <w:szCs w:val="18"/>
                <w:shd w:val="clear" w:color="auto" w:fill="FFFFFF"/>
              </w:rPr>
              <w:t>4</w:t>
            </w:r>
          </w:p>
        </w:tc>
        <w:tc>
          <w:tcPr>
            <w:tcW w:w="794" w:type="dxa"/>
          </w:tcPr>
          <w:p w14:paraId="6EB9E9B9" w14:textId="2733FE0B" w:rsidR="00401020" w:rsidRDefault="00401020" w:rsidP="00401020">
            <w:pPr>
              <w:spacing w:before="60" w:after="60"/>
              <w:jc w:val="right"/>
              <w:rPr>
                <w:sz w:val="16"/>
                <w:szCs w:val="18"/>
                <w:shd w:val="clear" w:color="auto" w:fill="FFFFFF"/>
              </w:rPr>
            </w:pPr>
            <w:r>
              <w:rPr>
                <w:sz w:val="16"/>
                <w:szCs w:val="18"/>
                <w:shd w:val="clear" w:color="auto" w:fill="FFFFFF"/>
              </w:rPr>
              <w:t>110</w:t>
            </w:r>
            <w:r w:rsidR="00214696">
              <w:rPr>
                <w:sz w:val="16"/>
                <w:szCs w:val="18"/>
                <w:shd w:val="clear" w:color="auto" w:fill="FFFFFF"/>
              </w:rPr>
              <w:t>.</w:t>
            </w:r>
            <w:r>
              <w:rPr>
                <w:sz w:val="16"/>
                <w:szCs w:val="18"/>
                <w:shd w:val="clear" w:color="auto" w:fill="FFFFFF"/>
              </w:rPr>
              <w:t>6</w:t>
            </w:r>
          </w:p>
        </w:tc>
        <w:tc>
          <w:tcPr>
            <w:tcW w:w="794" w:type="dxa"/>
          </w:tcPr>
          <w:p w14:paraId="6D485BB6" w14:textId="57BC8304" w:rsidR="00401020" w:rsidRDefault="00401020" w:rsidP="00401020">
            <w:pPr>
              <w:spacing w:before="60" w:after="60"/>
              <w:jc w:val="right"/>
              <w:rPr>
                <w:sz w:val="16"/>
                <w:szCs w:val="18"/>
                <w:shd w:val="clear" w:color="auto" w:fill="FFFFFF"/>
              </w:rPr>
            </w:pPr>
            <w:r>
              <w:rPr>
                <w:sz w:val="16"/>
                <w:szCs w:val="18"/>
                <w:shd w:val="clear" w:color="auto" w:fill="FFFFFF"/>
              </w:rPr>
              <w:t>163</w:t>
            </w:r>
            <w:r w:rsidR="00214696">
              <w:rPr>
                <w:sz w:val="16"/>
                <w:szCs w:val="18"/>
                <w:shd w:val="clear" w:color="auto" w:fill="FFFFFF"/>
              </w:rPr>
              <w:t>.</w:t>
            </w:r>
            <w:r>
              <w:rPr>
                <w:sz w:val="16"/>
                <w:szCs w:val="18"/>
                <w:shd w:val="clear" w:color="auto" w:fill="FFFFFF"/>
              </w:rPr>
              <w:t>1*</w:t>
            </w:r>
          </w:p>
        </w:tc>
        <w:tc>
          <w:tcPr>
            <w:tcW w:w="794" w:type="dxa"/>
            <w:vAlign w:val="center"/>
          </w:tcPr>
          <w:p w14:paraId="0BF3388D" w14:textId="5C808C87" w:rsidR="00401020" w:rsidRPr="003627E7" w:rsidRDefault="00401020" w:rsidP="00401020">
            <w:pPr>
              <w:spacing w:before="60" w:after="60"/>
              <w:jc w:val="right"/>
              <w:rPr>
                <w:sz w:val="16"/>
                <w:szCs w:val="18"/>
                <w:shd w:val="clear" w:color="auto" w:fill="FFFFFF"/>
              </w:rPr>
            </w:pPr>
            <w:r>
              <w:rPr>
                <w:sz w:val="16"/>
                <w:szCs w:val="18"/>
                <w:shd w:val="clear" w:color="auto" w:fill="FFFFFF"/>
              </w:rPr>
              <w:t>150</w:t>
            </w:r>
            <w:r w:rsidR="00214696">
              <w:rPr>
                <w:sz w:val="16"/>
                <w:szCs w:val="18"/>
                <w:shd w:val="clear" w:color="auto" w:fill="FFFFFF"/>
              </w:rPr>
              <w:t>.</w:t>
            </w:r>
            <w:r>
              <w:rPr>
                <w:sz w:val="16"/>
                <w:szCs w:val="18"/>
                <w:shd w:val="clear" w:color="auto" w:fill="FFFFFF"/>
              </w:rPr>
              <w:t>0</w:t>
            </w:r>
          </w:p>
        </w:tc>
      </w:tr>
      <w:tr w:rsidR="00401020" w:rsidRPr="003627E7" w14:paraId="1F85D1A5" w14:textId="77777777" w:rsidTr="00214696">
        <w:trPr>
          <w:trHeight w:val="57"/>
        </w:trPr>
        <w:tc>
          <w:tcPr>
            <w:tcW w:w="2324" w:type="dxa"/>
            <w:vAlign w:val="center"/>
          </w:tcPr>
          <w:p w14:paraId="36721E1D" w14:textId="16E905DF" w:rsidR="00401020" w:rsidRPr="00BD5BE7" w:rsidRDefault="00401020" w:rsidP="00401020">
            <w:pPr>
              <w:tabs>
                <w:tab w:val="right" w:leader="dot" w:pos="4156"/>
              </w:tabs>
              <w:spacing w:before="60" w:after="60"/>
              <w:contextualSpacing/>
              <w:rPr>
                <w:rFonts w:cstheme="majorBidi"/>
                <w:color w:val="000000" w:themeColor="text1"/>
                <w:sz w:val="16"/>
                <w:szCs w:val="16"/>
                <w:lang w:val="en-GB"/>
              </w:rPr>
            </w:pPr>
            <w:r w:rsidRPr="00C52703">
              <w:rPr>
                <w:rFonts w:cstheme="majorBidi"/>
                <w:color w:val="000000" w:themeColor="text1"/>
                <w:sz w:val="16"/>
                <w:szCs w:val="16"/>
                <w:lang w:val="en-GB"/>
              </w:rPr>
              <w:t>Electricity, gas, steam and</w:t>
            </w:r>
            <w:r>
              <w:rPr>
                <w:rFonts w:cstheme="majorBidi"/>
                <w:color w:val="000000" w:themeColor="text1"/>
                <w:sz w:val="16"/>
                <w:szCs w:val="16"/>
                <w:lang w:val="en-GB"/>
              </w:rPr>
              <w:t xml:space="preserve"> air conditioning supply</w:t>
            </w:r>
          </w:p>
        </w:tc>
        <w:tc>
          <w:tcPr>
            <w:tcW w:w="794" w:type="dxa"/>
          </w:tcPr>
          <w:p w14:paraId="571CC2DC" w14:textId="77777777" w:rsidR="00401020" w:rsidRPr="00214696" w:rsidRDefault="00401020" w:rsidP="00401020">
            <w:pPr>
              <w:spacing w:before="0" w:after="0"/>
              <w:jc w:val="right"/>
              <w:rPr>
                <w:sz w:val="16"/>
                <w:szCs w:val="18"/>
                <w:shd w:val="clear" w:color="auto" w:fill="FFFFFF"/>
                <w:lang w:val="en-US"/>
              </w:rPr>
            </w:pPr>
          </w:p>
          <w:p w14:paraId="5E9A3726" w14:textId="4685660F" w:rsidR="00401020" w:rsidRDefault="00401020" w:rsidP="00401020">
            <w:pPr>
              <w:spacing w:before="0" w:after="0"/>
              <w:jc w:val="right"/>
              <w:rPr>
                <w:sz w:val="16"/>
                <w:szCs w:val="18"/>
                <w:shd w:val="clear" w:color="auto" w:fill="FFFFFF"/>
              </w:rPr>
            </w:pPr>
            <w:r>
              <w:rPr>
                <w:sz w:val="16"/>
                <w:szCs w:val="18"/>
                <w:shd w:val="clear" w:color="auto" w:fill="FFFFFF"/>
              </w:rPr>
              <w:t>118.1*</w:t>
            </w:r>
          </w:p>
        </w:tc>
        <w:tc>
          <w:tcPr>
            <w:tcW w:w="794" w:type="dxa"/>
          </w:tcPr>
          <w:p w14:paraId="3DB5B6A7" w14:textId="77777777" w:rsidR="00401020" w:rsidRDefault="00401020" w:rsidP="00401020">
            <w:pPr>
              <w:spacing w:before="0" w:after="0"/>
              <w:jc w:val="right"/>
              <w:rPr>
                <w:sz w:val="16"/>
                <w:szCs w:val="18"/>
                <w:shd w:val="clear" w:color="auto" w:fill="FFFFFF"/>
              </w:rPr>
            </w:pPr>
          </w:p>
          <w:p w14:paraId="60C904D9" w14:textId="25A412FB" w:rsidR="00401020" w:rsidRDefault="00401020" w:rsidP="00401020">
            <w:pPr>
              <w:spacing w:before="0" w:after="0"/>
              <w:jc w:val="right"/>
              <w:rPr>
                <w:sz w:val="16"/>
                <w:szCs w:val="18"/>
                <w:shd w:val="clear" w:color="auto" w:fill="FFFFFF"/>
              </w:rPr>
            </w:pPr>
            <w:r>
              <w:rPr>
                <w:sz w:val="16"/>
                <w:szCs w:val="18"/>
                <w:shd w:val="clear" w:color="auto" w:fill="FFFFFF"/>
              </w:rPr>
              <w:t>110</w:t>
            </w:r>
            <w:r w:rsidR="00214696">
              <w:rPr>
                <w:sz w:val="16"/>
                <w:szCs w:val="18"/>
                <w:shd w:val="clear" w:color="auto" w:fill="FFFFFF"/>
              </w:rPr>
              <w:t>.</w:t>
            </w:r>
            <w:r>
              <w:rPr>
                <w:sz w:val="16"/>
                <w:szCs w:val="18"/>
                <w:shd w:val="clear" w:color="auto" w:fill="FFFFFF"/>
              </w:rPr>
              <w:t>5</w:t>
            </w:r>
          </w:p>
        </w:tc>
        <w:tc>
          <w:tcPr>
            <w:tcW w:w="794" w:type="dxa"/>
          </w:tcPr>
          <w:p w14:paraId="5E8ECF69" w14:textId="77777777" w:rsidR="00401020" w:rsidRDefault="00401020" w:rsidP="00401020">
            <w:pPr>
              <w:spacing w:before="0" w:after="0"/>
              <w:jc w:val="right"/>
              <w:rPr>
                <w:sz w:val="16"/>
                <w:szCs w:val="18"/>
                <w:shd w:val="clear" w:color="auto" w:fill="FFFFFF"/>
              </w:rPr>
            </w:pPr>
          </w:p>
          <w:p w14:paraId="1949978E" w14:textId="295D6BEB" w:rsidR="00401020" w:rsidRDefault="00401020" w:rsidP="00401020">
            <w:pPr>
              <w:spacing w:before="0" w:after="0"/>
              <w:jc w:val="right"/>
              <w:rPr>
                <w:sz w:val="16"/>
                <w:szCs w:val="18"/>
                <w:shd w:val="clear" w:color="auto" w:fill="FFFFFF"/>
              </w:rPr>
            </w:pPr>
            <w:r>
              <w:rPr>
                <w:sz w:val="16"/>
                <w:szCs w:val="18"/>
                <w:shd w:val="clear" w:color="auto" w:fill="FFFFFF"/>
              </w:rPr>
              <w:t>87</w:t>
            </w:r>
            <w:r w:rsidR="00214696">
              <w:rPr>
                <w:sz w:val="16"/>
                <w:szCs w:val="18"/>
                <w:shd w:val="clear" w:color="auto" w:fill="FFFFFF"/>
              </w:rPr>
              <w:t>.</w:t>
            </w:r>
            <w:r>
              <w:rPr>
                <w:sz w:val="16"/>
                <w:szCs w:val="18"/>
                <w:shd w:val="clear" w:color="auto" w:fill="FFFFFF"/>
              </w:rPr>
              <w:t>4*</w:t>
            </w:r>
          </w:p>
        </w:tc>
        <w:tc>
          <w:tcPr>
            <w:tcW w:w="794" w:type="dxa"/>
          </w:tcPr>
          <w:p w14:paraId="000D20D1" w14:textId="77777777" w:rsidR="00401020" w:rsidRDefault="00401020" w:rsidP="00401020">
            <w:pPr>
              <w:spacing w:before="0" w:after="0"/>
              <w:jc w:val="right"/>
              <w:rPr>
                <w:sz w:val="16"/>
                <w:szCs w:val="18"/>
                <w:shd w:val="clear" w:color="auto" w:fill="FFFFFF"/>
              </w:rPr>
            </w:pPr>
          </w:p>
          <w:p w14:paraId="5AF46996" w14:textId="626E0FC1" w:rsidR="00401020" w:rsidRDefault="00401020" w:rsidP="00401020">
            <w:pPr>
              <w:spacing w:before="0" w:after="0"/>
              <w:jc w:val="right"/>
              <w:rPr>
                <w:sz w:val="16"/>
                <w:szCs w:val="18"/>
                <w:shd w:val="clear" w:color="auto" w:fill="FFFFFF"/>
              </w:rPr>
            </w:pPr>
            <w:r>
              <w:rPr>
                <w:sz w:val="16"/>
                <w:szCs w:val="18"/>
                <w:shd w:val="clear" w:color="auto" w:fill="FFFFFF"/>
              </w:rPr>
              <w:t>83</w:t>
            </w:r>
            <w:r w:rsidR="00214696">
              <w:rPr>
                <w:sz w:val="16"/>
                <w:szCs w:val="18"/>
                <w:shd w:val="clear" w:color="auto" w:fill="FFFFFF"/>
              </w:rPr>
              <w:t>.</w:t>
            </w:r>
            <w:r>
              <w:rPr>
                <w:sz w:val="16"/>
                <w:szCs w:val="18"/>
                <w:shd w:val="clear" w:color="auto" w:fill="FFFFFF"/>
              </w:rPr>
              <w:t>7</w:t>
            </w:r>
          </w:p>
        </w:tc>
        <w:tc>
          <w:tcPr>
            <w:tcW w:w="794" w:type="dxa"/>
          </w:tcPr>
          <w:p w14:paraId="7927E8A9" w14:textId="77777777" w:rsidR="00401020" w:rsidRDefault="00401020" w:rsidP="00401020">
            <w:pPr>
              <w:spacing w:before="0" w:after="0"/>
              <w:jc w:val="right"/>
              <w:rPr>
                <w:sz w:val="16"/>
                <w:szCs w:val="18"/>
                <w:shd w:val="clear" w:color="auto" w:fill="FFFFFF"/>
              </w:rPr>
            </w:pPr>
          </w:p>
          <w:p w14:paraId="686DBC91" w14:textId="3D56B175" w:rsidR="00401020" w:rsidRDefault="00401020" w:rsidP="00401020">
            <w:pPr>
              <w:spacing w:before="0" w:after="0"/>
              <w:jc w:val="right"/>
              <w:rPr>
                <w:sz w:val="16"/>
                <w:szCs w:val="18"/>
                <w:shd w:val="clear" w:color="auto" w:fill="FFFFFF"/>
              </w:rPr>
            </w:pPr>
            <w:r>
              <w:rPr>
                <w:sz w:val="16"/>
                <w:szCs w:val="18"/>
                <w:shd w:val="clear" w:color="auto" w:fill="FFFFFF"/>
              </w:rPr>
              <w:t>106</w:t>
            </w:r>
            <w:r w:rsidR="00214696">
              <w:rPr>
                <w:sz w:val="16"/>
                <w:szCs w:val="18"/>
                <w:shd w:val="clear" w:color="auto" w:fill="FFFFFF"/>
              </w:rPr>
              <w:t>.</w:t>
            </w:r>
            <w:r>
              <w:rPr>
                <w:sz w:val="16"/>
                <w:szCs w:val="18"/>
                <w:shd w:val="clear" w:color="auto" w:fill="FFFFFF"/>
              </w:rPr>
              <w:t>5</w:t>
            </w:r>
          </w:p>
        </w:tc>
        <w:tc>
          <w:tcPr>
            <w:tcW w:w="794" w:type="dxa"/>
          </w:tcPr>
          <w:p w14:paraId="33C20C38" w14:textId="77777777" w:rsidR="00401020" w:rsidRDefault="00401020" w:rsidP="00401020">
            <w:pPr>
              <w:spacing w:before="0" w:after="0"/>
              <w:jc w:val="right"/>
              <w:rPr>
                <w:sz w:val="16"/>
                <w:szCs w:val="18"/>
                <w:shd w:val="clear" w:color="auto" w:fill="FFFFFF"/>
              </w:rPr>
            </w:pPr>
          </w:p>
          <w:p w14:paraId="5FB0ED35" w14:textId="3B424B5C" w:rsidR="00401020" w:rsidRDefault="00401020" w:rsidP="00401020">
            <w:pPr>
              <w:spacing w:before="0" w:after="0"/>
              <w:jc w:val="right"/>
              <w:rPr>
                <w:sz w:val="16"/>
                <w:szCs w:val="18"/>
                <w:shd w:val="clear" w:color="auto" w:fill="FFFFFF"/>
              </w:rPr>
            </w:pPr>
            <w:r>
              <w:rPr>
                <w:sz w:val="16"/>
                <w:szCs w:val="18"/>
                <w:shd w:val="clear" w:color="auto" w:fill="FFFFFF"/>
              </w:rPr>
              <w:t>148</w:t>
            </w:r>
            <w:r w:rsidR="00214696">
              <w:rPr>
                <w:sz w:val="16"/>
                <w:szCs w:val="18"/>
                <w:shd w:val="clear" w:color="auto" w:fill="FFFFFF"/>
              </w:rPr>
              <w:t>.</w:t>
            </w:r>
            <w:r>
              <w:rPr>
                <w:sz w:val="16"/>
                <w:szCs w:val="18"/>
                <w:shd w:val="clear" w:color="auto" w:fill="FFFFFF"/>
              </w:rPr>
              <w:t>6*</w:t>
            </w:r>
          </w:p>
        </w:tc>
        <w:tc>
          <w:tcPr>
            <w:tcW w:w="794" w:type="dxa"/>
            <w:vAlign w:val="center"/>
          </w:tcPr>
          <w:p w14:paraId="3488A462" w14:textId="77777777" w:rsidR="00214696" w:rsidRDefault="00214696" w:rsidP="00401020">
            <w:pPr>
              <w:spacing w:before="0" w:after="0"/>
              <w:jc w:val="right"/>
              <w:rPr>
                <w:sz w:val="16"/>
                <w:szCs w:val="18"/>
                <w:shd w:val="clear" w:color="auto" w:fill="FFFFFF"/>
              </w:rPr>
            </w:pPr>
          </w:p>
          <w:p w14:paraId="2188FE05" w14:textId="5AC86788" w:rsidR="00401020" w:rsidRPr="003627E7" w:rsidRDefault="00401020" w:rsidP="00401020">
            <w:pPr>
              <w:spacing w:before="0" w:after="0"/>
              <w:jc w:val="right"/>
              <w:rPr>
                <w:sz w:val="16"/>
                <w:szCs w:val="18"/>
                <w:shd w:val="clear" w:color="auto" w:fill="FFFFFF"/>
              </w:rPr>
            </w:pPr>
            <w:r>
              <w:rPr>
                <w:sz w:val="16"/>
                <w:szCs w:val="18"/>
                <w:shd w:val="clear" w:color="auto" w:fill="FFFFFF"/>
              </w:rPr>
              <w:t>164</w:t>
            </w:r>
            <w:r w:rsidR="00214696">
              <w:rPr>
                <w:sz w:val="16"/>
                <w:szCs w:val="18"/>
                <w:shd w:val="clear" w:color="auto" w:fill="FFFFFF"/>
              </w:rPr>
              <w:t>.</w:t>
            </w:r>
            <w:r>
              <w:rPr>
                <w:sz w:val="16"/>
                <w:szCs w:val="18"/>
                <w:shd w:val="clear" w:color="auto" w:fill="FFFFFF"/>
              </w:rPr>
              <w:t>1</w:t>
            </w:r>
          </w:p>
        </w:tc>
      </w:tr>
      <w:tr w:rsidR="00401020" w:rsidRPr="003627E7" w14:paraId="163C7ABB" w14:textId="77777777" w:rsidTr="00DC7952">
        <w:trPr>
          <w:trHeight w:val="624"/>
        </w:trPr>
        <w:tc>
          <w:tcPr>
            <w:tcW w:w="2324" w:type="dxa"/>
            <w:vAlign w:val="center"/>
          </w:tcPr>
          <w:p w14:paraId="6BC879E2" w14:textId="1E54AAFF" w:rsidR="00401020" w:rsidRPr="00BD5BE7" w:rsidRDefault="00401020" w:rsidP="00401020">
            <w:pPr>
              <w:pStyle w:val="Nagwek9"/>
              <w:tabs>
                <w:tab w:val="right" w:leader="dot" w:pos="4156"/>
              </w:tabs>
              <w:spacing w:before="0"/>
              <w:contextualSpacing/>
              <w:outlineLvl w:val="8"/>
              <w:rPr>
                <w:rFonts w:ascii="Fira Sans" w:hAnsi="Fira Sans"/>
                <w:i w:val="0"/>
                <w:color w:val="000000" w:themeColor="text1"/>
                <w:sz w:val="16"/>
                <w:szCs w:val="16"/>
                <w:lang w:val="en-GB"/>
              </w:rPr>
            </w:pPr>
            <w:r w:rsidRPr="00C52703">
              <w:rPr>
                <w:rFonts w:ascii="Fira Sans" w:hAnsi="Fira Sans"/>
                <w:i w:val="0"/>
                <w:color w:val="000000" w:themeColor="text1"/>
                <w:sz w:val="16"/>
                <w:szCs w:val="16"/>
                <w:lang w:val="en-GB"/>
              </w:rPr>
              <w:t>Water supply; sewerage waste</w:t>
            </w:r>
            <w:r>
              <w:rPr>
                <w:rFonts w:ascii="Fira Sans" w:hAnsi="Fira Sans"/>
                <w:i w:val="0"/>
                <w:color w:val="000000" w:themeColor="text1"/>
                <w:sz w:val="16"/>
                <w:szCs w:val="16"/>
                <w:lang w:val="en-GB"/>
              </w:rPr>
              <w:t xml:space="preserve"> </w:t>
            </w:r>
            <w:r w:rsidRPr="00C52703">
              <w:rPr>
                <w:rFonts w:ascii="Fira Sans" w:hAnsi="Fira Sans"/>
                <w:i w:val="0"/>
                <w:color w:val="000000" w:themeColor="text1"/>
                <w:sz w:val="16"/>
                <w:szCs w:val="16"/>
                <w:lang w:val="en-GB"/>
              </w:rPr>
              <w:t>management and r</w:t>
            </w:r>
            <w:r>
              <w:rPr>
                <w:rFonts w:ascii="Fira Sans" w:hAnsi="Fira Sans"/>
                <w:i w:val="0"/>
                <w:color w:val="000000" w:themeColor="text1"/>
                <w:sz w:val="16"/>
                <w:szCs w:val="16"/>
                <w:lang w:val="en-GB"/>
              </w:rPr>
              <w:t xml:space="preserve">emediation activities </w:t>
            </w:r>
          </w:p>
        </w:tc>
        <w:tc>
          <w:tcPr>
            <w:tcW w:w="794" w:type="dxa"/>
          </w:tcPr>
          <w:p w14:paraId="6022250D" w14:textId="77777777" w:rsidR="00401020" w:rsidRPr="00214696" w:rsidRDefault="00401020" w:rsidP="00401020">
            <w:pPr>
              <w:spacing w:before="0" w:after="0"/>
              <w:jc w:val="right"/>
              <w:rPr>
                <w:sz w:val="16"/>
                <w:szCs w:val="18"/>
                <w:shd w:val="clear" w:color="auto" w:fill="FFFFFF"/>
                <w:lang w:val="en-US"/>
              </w:rPr>
            </w:pPr>
          </w:p>
          <w:p w14:paraId="593F441D" w14:textId="11733415" w:rsidR="00401020" w:rsidRDefault="00401020" w:rsidP="00401020">
            <w:pPr>
              <w:spacing w:before="0" w:after="0"/>
              <w:jc w:val="right"/>
              <w:rPr>
                <w:sz w:val="16"/>
                <w:szCs w:val="18"/>
                <w:shd w:val="clear" w:color="auto" w:fill="FFFFFF"/>
              </w:rPr>
            </w:pPr>
            <w:r>
              <w:rPr>
                <w:sz w:val="16"/>
                <w:szCs w:val="18"/>
                <w:shd w:val="clear" w:color="auto" w:fill="FFFFFF"/>
              </w:rPr>
              <w:t>98.9*</w:t>
            </w:r>
          </w:p>
        </w:tc>
        <w:tc>
          <w:tcPr>
            <w:tcW w:w="794" w:type="dxa"/>
          </w:tcPr>
          <w:p w14:paraId="4DA6C57B" w14:textId="77777777" w:rsidR="00401020" w:rsidRDefault="00401020" w:rsidP="00401020">
            <w:pPr>
              <w:spacing w:before="0" w:after="0"/>
              <w:jc w:val="right"/>
              <w:rPr>
                <w:sz w:val="16"/>
                <w:szCs w:val="18"/>
                <w:shd w:val="clear" w:color="auto" w:fill="FFFFFF"/>
              </w:rPr>
            </w:pPr>
          </w:p>
          <w:p w14:paraId="029557D1" w14:textId="135D8091" w:rsidR="00401020" w:rsidRDefault="00401020" w:rsidP="00401020">
            <w:pPr>
              <w:spacing w:before="0" w:after="0"/>
              <w:jc w:val="right"/>
              <w:rPr>
                <w:sz w:val="16"/>
                <w:szCs w:val="18"/>
                <w:shd w:val="clear" w:color="auto" w:fill="FFFFFF"/>
              </w:rPr>
            </w:pPr>
            <w:r>
              <w:rPr>
                <w:sz w:val="16"/>
                <w:szCs w:val="18"/>
                <w:shd w:val="clear" w:color="auto" w:fill="FFFFFF"/>
              </w:rPr>
              <w:t>105</w:t>
            </w:r>
            <w:r w:rsidR="00214696">
              <w:rPr>
                <w:sz w:val="16"/>
                <w:szCs w:val="18"/>
                <w:shd w:val="clear" w:color="auto" w:fill="FFFFFF"/>
              </w:rPr>
              <w:t>.</w:t>
            </w:r>
            <w:r>
              <w:rPr>
                <w:sz w:val="16"/>
                <w:szCs w:val="18"/>
                <w:shd w:val="clear" w:color="auto" w:fill="FFFFFF"/>
              </w:rPr>
              <w:t>2</w:t>
            </w:r>
          </w:p>
        </w:tc>
        <w:tc>
          <w:tcPr>
            <w:tcW w:w="794" w:type="dxa"/>
          </w:tcPr>
          <w:p w14:paraId="35111694" w14:textId="77777777" w:rsidR="00401020" w:rsidRDefault="00401020" w:rsidP="00401020">
            <w:pPr>
              <w:spacing w:before="0" w:after="0"/>
              <w:jc w:val="right"/>
              <w:rPr>
                <w:sz w:val="16"/>
                <w:szCs w:val="18"/>
                <w:shd w:val="clear" w:color="auto" w:fill="FFFFFF"/>
              </w:rPr>
            </w:pPr>
          </w:p>
          <w:p w14:paraId="34C19C2E" w14:textId="639D2DFB" w:rsidR="00401020" w:rsidRDefault="00401020" w:rsidP="00401020">
            <w:pPr>
              <w:spacing w:before="0" w:after="0"/>
              <w:jc w:val="right"/>
              <w:rPr>
                <w:sz w:val="16"/>
                <w:szCs w:val="18"/>
                <w:shd w:val="clear" w:color="auto" w:fill="FFFFFF"/>
              </w:rPr>
            </w:pPr>
            <w:r>
              <w:rPr>
                <w:sz w:val="16"/>
                <w:szCs w:val="18"/>
                <w:shd w:val="clear" w:color="auto" w:fill="FFFFFF"/>
              </w:rPr>
              <w:t>100</w:t>
            </w:r>
            <w:r w:rsidR="00214696">
              <w:rPr>
                <w:sz w:val="16"/>
                <w:szCs w:val="18"/>
                <w:shd w:val="clear" w:color="auto" w:fill="FFFFFF"/>
              </w:rPr>
              <w:t>.</w:t>
            </w:r>
            <w:r>
              <w:rPr>
                <w:sz w:val="16"/>
                <w:szCs w:val="18"/>
                <w:shd w:val="clear" w:color="auto" w:fill="FFFFFF"/>
              </w:rPr>
              <w:t>6*</w:t>
            </w:r>
          </w:p>
        </w:tc>
        <w:tc>
          <w:tcPr>
            <w:tcW w:w="794" w:type="dxa"/>
          </w:tcPr>
          <w:p w14:paraId="7217ED1A" w14:textId="77777777" w:rsidR="00401020" w:rsidRDefault="00401020" w:rsidP="00401020">
            <w:pPr>
              <w:spacing w:before="0" w:after="0"/>
              <w:jc w:val="right"/>
              <w:rPr>
                <w:sz w:val="16"/>
                <w:szCs w:val="18"/>
                <w:shd w:val="clear" w:color="auto" w:fill="FFFFFF"/>
              </w:rPr>
            </w:pPr>
          </w:p>
          <w:p w14:paraId="1CDA359E" w14:textId="682CADE5" w:rsidR="00401020" w:rsidRDefault="00401020" w:rsidP="00401020">
            <w:pPr>
              <w:spacing w:before="0" w:after="0"/>
              <w:jc w:val="right"/>
              <w:rPr>
                <w:sz w:val="16"/>
                <w:szCs w:val="18"/>
                <w:shd w:val="clear" w:color="auto" w:fill="FFFFFF"/>
              </w:rPr>
            </w:pPr>
            <w:r>
              <w:rPr>
                <w:sz w:val="16"/>
                <w:szCs w:val="18"/>
                <w:shd w:val="clear" w:color="auto" w:fill="FFFFFF"/>
              </w:rPr>
              <w:t>101</w:t>
            </w:r>
            <w:r w:rsidR="00214696">
              <w:rPr>
                <w:sz w:val="16"/>
                <w:szCs w:val="18"/>
                <w:shd w:val="clear" w:color="auto" w:fill="FFFFFF"/>
              </w:rPr>
              <w:t>.</w:t>
            </w:r>
            <w:r>
              <w:rPr>
                <w:sz w:val="16"/>
                <w:szCs w:val="18"/>
                <w:shd w:val="clear" w:color="auto" w:fill="FFFFFF"/>
              </w:rPr>
              <w:t>8</w:t>
            </w:r>
          </w:p>
        </w:tc>
        <w:tc>
          <w:tcPr>
            <w:tcW w:w="794" w:type="dxa"/>
          </w:tcPr>
          <w:p w14:paraId="422711FD" w14:textId="77777777" w:rsidR="00401020" w:rsidRDefault="00401020" w:rsidP="00401020">
            <w:pPr>
              <w:spacing w:before="0" w:after="0"/>
              <w:jc w:val="right"/>
              <w:rPr>
                <w:sz w:val="16"/>
                <w:szCs w:val="18"/>
                <w:shd w:val="clear" w:color="auto" w:fill="FFFFFF"/>
              </w:rPr>
            </w:pPr>
          </w:p>
          <w:p w14:paraId="2A0E4C0F" w14:textId="2EA76913" w:rsidR="00401020" w:rsidRDefault="00401020" w:rsidP="00401020">
            <w:pPr>
              <w:spacing w:before="0" w:after="0"/>
              <w:jc w:val="right"/>
              <w:rPr>
                <w:sz w:val="16"/>
                <w:szCs w:val="18"/>
                <w:shd w:val="clear" w:color="auto" w:fill="FFFFFF"/>
              </w:rPr>
            </w:pPr>
            <w:r>
              <w:rPr>
                <w:sz w:val="16"/>
                <w:szCs w:val="18"/>
                <w:shd w:val="clear" w:color="auto" w:fill="FFFFFF"/>
              </w:rPr>
              <w:t>105</w:t>
            </w:r>
            <w:r w:rsidR="00214696">
              <w:rPr>
                <w:sz w:val="16"/>
                <w:szCs w:val="18"/>
                <w:shd w:val="clear" w:color="auto" w:fill="FFFFFF"/>
              </w:rPr>
              <w:t>.</w:t>
            </w:r>
            <w:r>
              <w:rPr>
                <w:sz w:val="16"/>
                <w:szCs w:val="18"/>
                <w:shd w:val="clear" w:color="auto" w:fill="FFFFFF"/>
              </w:rPr>
              <w:t>9</w:t>
            </w:r>
          </w:p>
        </w:tc>
        <w:tc>
          <w:tcPr>
            <w:tcW w:w="794" w:type="dxa"/>
          </w:tcPr>
          <w:p w14:paraId="12E03E23" w14:textId="77777777" w:rsidR="00401020" w:rsidRDefault="00401020" w:rsidP="00401020">
            <w:pPr>
              <w:spacing w:before="0" w:after="0"/>
              <w:jc w:val="right"/>
              <w:rPr>
                <w:sz w:val="16"/>
                <w:szCs w:val="18"/>
                <w:shd w:val="clear" w:color="auto" w:fill="FFFFFF"/>
              </w:rPr>
            </w:pPr>
          </w:p>
          <w:p w14:paraId="7277C262" w14:textId="51C45FA7" w:rsidR="00401020" w:rsidRDefault="00401020" w:rsidP="00401020">
            <w:pPr>
              <w:spacing w:before="0" w:after="0"/>
              <w:jc w:val="right"/>
              <w:rPr>
                <w:sz w:val="16"/>
                <w:szCs w:val="18"/>
                <w:shd w:val="clear" w:color="auto" w:fill="FFFFFF"/>
              </w:rPr>
            </w:pPr>
            <w:r>
              <w:rPr>
                <w:sz w:val="16"/>
                <w:szCs w:val="18"/>
                <w:shd w:val="clear" w:color="auto" w:fill="FFFFFF"/>
              </w:rPr>
              <w:t>149</w:t>
            </w:r>
            <w:r w:rsidR="00214696">
              <w:rPr>
                <w:sz w:val="16"/>
                <w:szCs w:val="18"/>
                <w:shd w:val="clear" w:color="auto" w:fill="FFFFFF"/>
              </w:rPr>
              <w:t>.</w:t>
            </w:r>
            <w:r>
              <w:rPr>
                <w:sz w:val="16"/>
                <w:szCs w:val="18"/>
                <w:shd w:val="clear" w:color="auto" w:fill="FFFFFF"/>
              </w:rPr>
              <w:t>7*</w:t>
            </w:r>
          </w:p>
        </w:tc>
        <w:tc>
          <w:tcPr>
            <w:tcW w:w="794" w:type="dxa"/>
            <w:vAlign w:val="center"/>
          </w:tcPr>
          <w:p w14:paraId="77691AF7" w14:textId="7BCCB3D8" w:rsidR="00401020" w:rsidRPr="003627E7" w:rsidRDefault="00401020" w:rsidP="00401020">
            <w:pPr>
              <w:spacing w:before="0" w:after="0"/>
              <w:jc w:val="right"/>
              <w:rPr>
                <w:sz w:val="16"/>
                <w:szCs w:val="18"/>
                <w:shd w:val="clear" w:color="auto" w:fill="FFFFFF"/>
              </w:rPr>
            </w:pPr>
            <w:r>
              <w:rPr>
                <w:sz w:val="16"/>
                <w:szCs w:val="18"/>
                <w:shd w:val="clear" w:color="auto" w:fill="FFFFFF"/>
              </w:rPr>
              <w:t>157</w:t>
            </w:r>
            <w:r w:rsidR="00214696">
              <w:rPr>
                <w:sz w:val="16"/>
                <w:szCs w:val="18"/>
                <w:shd w:val="clear" w:color="auto" w:fill="FFFFFF"/>
              </w:rPr>
              <w:t>.</w:t>
            </w:r>
            <w:r>
              <w:rPr>
                <w:sz w:val="16"/>
                <w:szCs w:val="18"/>
                <w:shd w:val="clear" w:color="auto" w:fill="FFFFFF"/>
              </w:rPr>
              <w:t>5</w:t>
            </w:r>
          </w:p>
        </w:tc>
      </w:tr>
    </w:tbl>
    <w:p w14:paraId="64C94093" w14:textId="66B28626" w:rsidR="00BD5BE7" w:rsidRPr="00190567" w:rsidRDefault="00BD5BE7" w:rsidP="00BB33B9">
      <w:pPr>
        <w:pStyle w:val="LID"/>
        <w:spacing w:before="0" w:after="0"/>
        <w:rPr>
          <w:sz w:val="14"/>
          <w:lang w:val="en-GB"/>
        </w:rPr>
      </w:pPr>
    </w:p>
    <w:p w14:paraId="37A1CCE3" w14:textId="21668E59" w:rsidR="00201DA0" w:rsidRDefault="00201DA0" w:rsidP="00AF45C5">
      <w:pPr>
        <w:spacing w:before="0" w:after="0"/>
        <w:rPr>
          <w:sz w:val="16"/>
          <w:szCs w:val="16"/>
          <w:lang w:val="en-GB"/>
        </w:rPr>
      </w:pPr>
      <w:r w:rsidRPr="00AF45C5">
        <w:rPr>
          <w:sz w:val="16"/>
          <w:szCs w:val="16"/>
          <w:vertAlign w:val="superscript"/>
          <w:lang w:val="en-GB"/>
        </w:rPr>
        <w:t>a)</w:t>
      </w:r>
      <w:r w:rsidRPr="00AF45C5">
        <w:rPr>
          <w:sz w:val="16"/>
          <w:szCs w:val="16"/>
          <w:lang w:val="en-GB"/>
        </w:rPr>
        <w:t xml:space="preserve"> </w:t>
      </w:r>
      <w:r w:rsidRPr="006107B6">
        <w:rPr>
          <w:sz w:val="16"/>
          <w:szCs w:val="16"/>
          <w:lang w:val="en-GB"/>
        </w:rPr>
        <w:t>Data including final information on production and prices in</w:t>
      </w:r>
      <w:r>
        <w:rPr>
          <w:sz w:val="16"/>
          <w:szCs w:val="16"/>
          <w:lang w:val="en-GB"/>
        </w:rPr>
        <w:t xml:space="preserve"> </w:t>
      </w:r>
      <w:r w:rsidR="00214696">
        <w:rPr>
          <w:sz w:val="16"/>
          <w:szCs w:val="16"/>
          <w:lang w:val="en-GB"/>
        </w:rPr>
        <w:t xml:space="preserve">November </w:t>
      </w:r>
      <w:r>
        <w:rPr>
          <w:sz w:val="16"/>
          <w:szCs w:val="16"/>
          <w:lang w:val="en-GB"/>
        </w:rPr>
        <w:t>and reported data</w:t>
      </w:r>
      <w:r w:rsidR="000A34C5">
        <w:rPr>
          <w:sz w:val="16"/>
          <w:szCs w:val="16"/>
          <w:lang w:val="en-GB"/>
        </w:rPr>
        <w:t xml:space="preserve"> </w:t>
      </w:r>
      <w:r>
        <w:rPr>
          <w:sz w:val="16"/>
          <w:szCs w:val="16"/>
          <w:lang w:val="en-GB"/>
        </w:rPr>
        <w:t>in</w:t>
      </w:r>
      <w:r w:rsidR="00AD2C35">
        <w:rPr>
          <w:sz w:val="16"/>
          <w:szCs w:val="16"/>
          <w:lang w:val="en-GB"/>
        </w:rPr>
        <w:t xml:space="preserve"> </w:t>
      </w:r>
      <w:r w:rsidR="00214696">
        <w:rPr>
          <w:sz w:val="16"/>
          <w:szCs w:val="16"/>
          <w:lang w:val="en-GB"/>
        </w:rPr>
        <w:t>Dec</w:t>
      </w:r>
      <w:r w:rsidR="00B54CD9">
        <w:rPr>
          <w:sz w:val="16"/>
          <w:szCs w:val="16"/>
          <w:lang w:val="en-GB"/>
        </w:rPr>
        <w:t>ember</w:t>
      </w:r>
      <w:r>
        <w:rPr>
          <w:sz w:val="16"/>
          <w:szCs w:val="16"/>
          <w:lang w:val="en-GB"/>
        </w:rPr>
        <w:t>.</w:t>
      </w:r>
    </w:p>
    <w:p w14:paraId="4EE88A22" w14:textId="23DAA720" w:rsidR="00AF45C5" w:rsidRPr="00DD4DC4" w:rsidRDefault="00AF45C5" w:rsidP="00AF45C5">
      <w:pPr>
        <w:spacing w:before="0" w:after="0"/>
        <w:rPr>
          <w:sz w:val="16"/>
          <w:szCs w:val="16"/>
          <w:lang w:val="en-GB"/>
        </w:rPr>
      </w:pPr>
      <w:r>
        <w:rPr>
          <w:sz w:val="16"/>
          <w:szCs w:val="16"/>
          <w:lang w:val="en-GB"/>
        </w:rPr>
        <w:t>*</w:t>
      </w:r>
      <w:r w:rsidRPr="00DD4DC4">
        <w:rPr>
          <w:sz w:val="16"/>
          <w:szCs w:val="16"/>
          <w:lang w:val="en-GB"/>
        </w:rPr>
        <w:t xml:space="preserve"> D</w:t>
      </w:r>
      <w:r w:rsidRPr="00DD4DC4">
        <w:rPr>
          <w:rFonts w:hint="eastAsia"/>
          <w:sz w:val="16"/>
          <w:szCs w:val="16"/>
          <w:lang w:val="en-GB"/>
        </w:rPr>
        <w:t>ata revised</w:t>
      </w:r>
      <w:r w:rsidRPr="00DD4DC4">
        <w:rPr>
          <w:sz w:val="16"/>
          <w:szCs w:val="16"/>
          <w:lang w:val="en-GB"/>
        </w:rPr>
        <w:t>.</w:t>
      </w:r>
    </w:p>
    <w:p w14:paraId="52E735D6" w14:textId="705065B7" w:rsidR="003627E7" w:rsidRPr="00DD4DC4" w:rsidRDefault="00395366" w:rsidP="00AF45C5">
      <w:pPr>
        <w:spacing w:before="0" w:after="0" w:line="240" w:lineRule="auto"/>
        <w:rPr>
          <w:sz w:val="16"/>
          <w:szCs w:val="16"/>
          <w:lang w:val="en-GB"/>
        </w:rPr>
      </w:pPr>
      <w:r w:rsidRPr="003627E7">
        <w:rPr>
          <w:b/>
          <w:noProof/>
          <w:spacing w:val="-2"/>
          <w:szCs w:val="19"/>
          <w:lang w:eastAsia="pl-PL"/>
        </w:rPr>
        <mc:AlternateContent>
          <mc:Choice Requires="wps">
            <w:drawing>
              <wp:anchor distT="45720" distB="45720" distL="114300" distR="114300" simplePos="0" relativeHeight="251793408" behindDoc="1" locked="0" layoutInCell="1" allowOverlap="1" wp14:anchorId="36474B1A" wp14:editId="04EE9A58">
                <wp:simplePos x="0" y="0"/>
                <wp:positionH relativeFrom="rightMargin">
                  <wp:posOffset>139700</wp:posOffset>
                </wp:positionH>
                <wp:positionV relativeFrom="paragraph">
                  <wp:posOffset>100965</wp:posOffset>
                </wp:positionV>
                <wp:extent cx="1732915" cy="847725"/>
                <wp:effectExtent l="0" t="0" r="0" b="0"/>
                <wp:wrapTight wrapText="bothSides">
                  <wp:wrapPolygon edited="0">
                    <wp:start x="712" y="0"/>
                    <wp:lineTo x="712" y="20872"/>
                    <wp:lineTo x="20658" y="20872"/>
                    <wp:lineTo x="20658" y="0"/>
                    <wp:lineTo x="712" y="0"/>
                  </wp:wrapPolygon>
                </wp:wrapTight>
                <wp:docPr id="25" name="Pole tekstowe 25" descr="Share of production value of industry divisions, which saw an increase in comparison to December 2021, stood at 56.3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2915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2B646E" w14:textId="7DA6DE2D" w:rsidR="00637ED3" w:rsidRPr="00BB33B9" w:rsidRDefault="00637ED3" w:rsidP="00BB33B9">
                            <w:pPr>
                              <w:spacing w:before="0" w:after="0"/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</w:pPr>
                            <w:r w:rsidRPr="00BB33B9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>Share of production value of in</w:t>
                            </w:r>
                            <w:r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>dustry divisions, which saw an in</w:t>
                            </w:r>
                            <w:r w:rsidRPr="00BB33B9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>crease in</w:t>
                            </w:r>
                            <w:r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 comparison to </w:t>
                            </w:r>
                            <w:r w:rsidR="00214696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>Dec</w:t>
                            </w:r>
                            <w:r w:rsidR="004F2539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>ember</w:t>
                            </w:r>
                            <w:r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 202</w:t>
                            </w:r>
                            <w:r w:rsidR="00911670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>1</w:t>
                            </w:r>
                            <w:r w:rsidRPr="00BB33B9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, stood at </w:t>
                            </w:r>
                            <w:r w:rsidR="00214696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>56.3</w:t>
                            </w:r>
                            <w:r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>%</w:t>
                            </w:r>
                          </w:p>
                          <w:p w14:paraId="1CC8237B" w14:textId="77777777" w:rsidR="00637ED3" w:rsidRPr="007B4306" w:rsidRDefault="00637ED3" w:rsidP="003627E7">
                            <w:pPr>
                              <w:spacing w:before="0" w:after="0"/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6474B1A" id="Pole tekstowe 25" o:spid="_x0000_s1028" type="#_x0000_t202" alt="Share of production value of industry divisions, which saw an increase in comparison to December 2021, stood at 56.3%" style="position:absolute;margin-left:11pt;margin-top:7.95pt;width:136.45pt;height:66.75pt;z-index:-251523072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" filled="f" stroked="f">
                <v:textbox>
                  <w:txbxContent>
                    <w:p w14:paraId="5F2B646E" w14:textId="7DA6DE2D" w:rsidR="00637ED3" w:rsidRPr="00BB33B9" w:rsidRDefault="00637ED3" w:rsidP="00BB33B9">
                      <w:pPr>
                        <w:spacing w:before="0" w:after="0"/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</w:pPr>
                      <w:r w:rsidRPr="00BB33B9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>Share of production value of in</w:t>
                      </w:r>
                      <w:r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>dustry divisions, which saw an in</w:t>
                      </w:r>
                      <w:r w:rsidRPr="00BB33B9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>crease in</w:t>
                      </w:r>
                      <w:r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 comparison to </w:t>
                      </w:r>
                      <w:r w:rsidR="00214696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>Dec</w:t>
                      </w:r>
                      <w:r w:rsidR="004F2539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>ember</w:t>
                      </w:r>
                      <w:r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 202</w:t>
                      </w:r>
                      <w:r w:rsidR="00911670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>1</w:t>
                      </w:r>
                      <w:r w:rsidRPr="00BB33B9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, stood at </w:t>
                      </w:r>
                      <w:r w:rsidR="00214696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>56.3</w:t>
                      </w:r>
                      <w:r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>%</w:t>
                      </w:r>
                    </w:p>
                    <w:p w14:paraId="1CC8237B" w14:textId="77777777" w:rsidR="00637ED3" w:rsidRPr="007B4306" w:rsidRDefault="00637ED3" w:rsidP="003627E7">
                      <w:pPr>
                        <w:spacing w:before="0" w:after="0"/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7199EB92" w14:textId="57EAF0EB" w:rsidR="00214696" w:rsidRDefault="00BB33B9" w:rsidP="00BD1B7C">
      <w:pPr>
        <w:spacing w:before="0" w:after="0"/>
        <w:rPr>
          <w:noProof/>
          <w:szCs w:val="19"/>
          <w:lang w:val="en-GB"/>
        </w:rPr>
      </w:pPr>
      <w:r w:rsidRPr="00C52703">
        <w:rPr>
          <w:noProof/>
          <w:spacing w:val="-2"/>
          <w:szCs w:val="19"/>
          <w:lang w:val="en-GB"/>
        </w:rPr>
        <w:t xml:space="preserve">According to the preliminary data, </w:t>
      </w:r>
      <w:r w:rsidR="008C421A">
        <w:rPr>
          <w:noProof/>
          <w:spacing w:val="-2"/>
          <w:szCs w:val="19"/>
          <w:lang w:val="en-GB"/>
        </w:rPr>
        <w:t xml:space="preserve">in </w:t>
      </w:r>
      <w:r w:rsidR="00214696">
        <w:rPr>
          <w:noProof/>
          <w:spacing w:val="-2"/>
          <w:szCs w:val="19"/>
          <w:lang w:val="en-GB"/>
        </w:rPr>
        <w:t>Dec</w:t>
      </w:r>
      <w:r w:rsidR="00B54CD9">
        <w:rPr>
          <w:noProof/>
          <w:spacing w:val="-2"/>
          <w:szCs w:val="19"/>
          <w:lang w:val="en-GB"/>
        </w:rPr>
        <w:t>ember</w:t>
      </w:r>
      <w:r w:rsidR="004E532C">
        <w:rPr>
          <w:noProof/>
          <w:spacing w:val="-2"/>
          <w:szCs w:val="19"/>
          <w:lang w:val="en-GB"/>
        </w:rPr>
        <w:t xml:space="preserve"> 202</w:t>
      </w:r>
      <w:r w:rsidR="00911670">
        <w:rPr>
          <w:noProof/>
          <w:spacing w:val="-2"/>
          <w:szCs w:val="19"/>
          <w:lang w:val="en-GB"/>
        </w:rPr>
        <w:t>2</w:t>
      </w:r>
      <w:r w:rsidRPr="000C0BD8">
        <w:rPr>
          <w:noProof/>
          <w:spacing w:val="-2"/>
          <w:szCs w:val="19"/>
          <w:lang w:val="en-GB"/>
        </w:rPr>
        <w:t xml:space="preserve"> </w:t>
      </w:r>
      <w:r w:rsidR="008C421A">
        <w:rPr>
          <w:noProof/>
          <w:spacing w:val="-2"/>
          <w:szCs w:val="19"/>
          <w:lang w:val="en-GB"/>
        </w:rPr>
        <w:t xml:space="preserve">as compared to </w:t>
      </w:r>
      <w:r w:rsidR="00214696">
        <w:rPr>
          <w:noProof/>
          <w:spacing w:val="-2"/>
          <w:szCs w:val="19"/>
          <w:lang w:val="en-GB"/>
        </w:rPr>
        <w:t>Dec</w:t>
      </w:r>
      <w:r w:rsidR="00B54CD9">
        <w:rPr>
          <w:noProof/>
          <w:spacing w:val="-2"/>
          <w:szCs w:val="19"/>
          <w:lang w:val="en-GB"/>
        </w:rPr>
        <w:t>ember</w:t>
      </w:r>
      <w:r w:rsidR="005E5DF4">
        <w:rPr>
          <w:noProof/>
          <w:spacing w:val="-2"/>
          <w:szCs w:val="19"/>
          <w:lang w:val="en-GB"/>
        </w:rPr>
        <w:t xml:space="preserve"> </w:t>
      </w:r>
      <w:r w:rsidR="004E532C">
        <w:rPr>
          <w:noProof/>
          <w:spacing w:val="-2"/>
          <w:szCs w:val="19"/>
          <w:lang w:val="en-GB"/>
        </w:rPr>
        <w:t>202</w:t>
      </w:r>
      <w:r w:rsidR="00911670">
        <w:rPr>
          <w:noProof/>
          <w:spacing w:val="-2"/>
          <w:szCs w:val="19"/>
          <w:lang w:val="en-GB"/>
        </w:rPr>
        <w:t>1</w:t>
      </w:r>
      <w:r>
        <w:rPr>
          <w:noProof/>
          <w:spacing w:val="-2"/>
          <w:szCs w:val="19"/>
          <w:lang w:val="en-GB"/>
        </w:rPr>
        <w:t xml:space="preserve">, </w:t>
      </w:r>
      <w:r w:rsidRPr="00C52703">
        <w:rPr>
          <w:noProof/>
          <w:spacing w:val="-2"/>
          <w:szCs w:val="19"/>
          <w:lang w:val="en-GB"/>
        </w:rPr>
        <w:t>a</w:t>
      </w:r>
      <w:r w:rsidR="00DA7D4B">
        <w:rPr>
          <w:noProof/>
          <w:spacing w:val="-2"/>
          <w:szCs w:val="19"/>
          <w:lang w:val="en-GB"/>
        </w:rPr>
        <w:t>n</w:t>
      </w:r>
      <w:r w:rsidR="00B823E4">
        <w:rPr>
          <w:noProof/>
          <w:spacing w:val="-2"/>
          <w:szCs w:val="19"/>
          <w:lang w:val="en-GB"/>
        </w:rPr>
        <w:t> </w:t>
      </w:r>
      <w:r w:rsidR="00850CA0">
        <w:rPr>
          <w:noProof/>
          <w:spacing w:val="-2"/>
          <w:szCs w:val="19"/>
          <w:lang w:val="en-GB"/>
        </w:rPr>
        <w:t>in</w:t>
      </w:r>
      <w:r w:rsidRPr="00C52703">
        <w:rPr>
          <w:noProof/>
          <w:spacing w:val="-2"/>
          <w:szCs w:val="19"/>
          <w:lang w:val="en-GB"/>
        </w:rPr>
        <w:t>crease in</w:t>
      </w:r>
      <w:r w:rsidR="00674F75">
        <w:rPr>
          <w:noProof/>
          <w:spacing w:val="-2"/>
          <w:szCs w:val="19"/>
          <w:lang w:val="en-GB"/>
        </w:rPr>
        <w:t> </w:t>
      </w:r>
      <w:r w:rsidRPr="00C52703">
        <w:rPr>
          <w:noProof/>
          <w:spacing w:val="-2"/>
          <w:szCs w:val="19"/>
          <w:lang w:val="en-GB"/>
        </w:rPr>
        <w:t>so</w:t>
      </w:r>
      <w:r>
        <w:rPr>
          <w:noProof/>
          <w:spacing w:val="-2"/>
          <w:szCs w:val="19"/>
          <w:lang w:val="en-GB"/>
        </w:rPr>
        <w:t>ld production (</w:t>
      </w:r>
      <w:r w:rsidRPr="00C52703">
        <w:rPr>
          <w:noProof/>
          <w:spacing w:val="-2"/>
          <w:szCs w:val="19"/>
          <w:lang w:val="en-GB"/>
        </w:rPr>
        <w:t>in constant prices</w:t>
      </w:r>
      <w:r>
        <w:rPr>
          <w:noProof/>
          <w:spacing w:val="-2"/>
          <w:szCs w:val="19"/>
          <w:lang w:val="en-GB"/>
        </w:rPr>
        <w:t xml:space="preserve">) was reported in </w:t>
      </w:r>
      <w:r w:rsidR="00B54CD9">
        <w:rPr>
          <w:noProof/>
          <w:spacing w:val="-2"/>
          <w:szCs w:val="19"/>
          <w:lang w:val="en-GB"/>
        </w:rPr>
        <w:t>1</w:t>
      </w:r>
      <w:r w:rsidR="00214696">
        <w:rPr>
          <w:noProof/>
          <w:spacing w:val="-2"/>
          <w:szCs w:val="19"/>
          <w:lang w:val="en-GB"/>
        </w:rPr>
        <w:t>7</w:t>
      </w:r>
      <w:r w:rsidR="00217031">
        <w:rPr>
          <w:noProof/>
          <w:spacing w:val="-2"/>
          <w:szCs w:val="19"/>
          <w:lang w:val="en-GB"/>
        </w:rPr>
        <w:t xml:space="preserve"> </w:t>
      </w:r>
      <w:r w:rsidRPr="00D22ECE">
        <w:rPr>
          <w:noProof/>
          <w:spacing w:val="-2"/>
          <w:szCs w:val="19"/>
          <w:lang w:val="en-GB"/>
        </w:rPr>
        <w:t>(out of 34) i</w:t>
      </w:r>
      <w:r w:rsidR="00256334">
        <w:rPr>
          <w:noProof/>
          <w:spacing w:val="-2"/>
          <w:szCs w:val="19"/>
          <w:lang w:val="en-GB"/>
        </w:rPr>
        <w:t>ndustry divisions, among others</w:t>
      </w:r>
      <w:r w:rsidR="00C35EB8">
        <w:rPr>
          <w:noProof/>
          <w:spacing w:val="-2"/>
          <w:szCs w:val="19"/>
          <w:lang w:val="en-GB"/>
        </w:rPr>
        <w:t>,</w:t>
      </w:r>
      <w:r w:rsidR="00AA6DFC" w:rsidRPr="00DD4DC4">
        <w:rPr>
          <w:lang w:val="en-GB"/>
        </w:rPr>
        <w:t xml:space="preserve"> </w:t>
      </w:r>
      <w:r w:rsidR="000F0EEC">
        <w:rPr>
          <w:noProof/>
          <w:szCs w:val="19"/>
          <w:lang w:val="en-GB"/>
        </w:rPr>
        <w:t xml:space="preserve">in </w:t>
      </w:r>
      <w:r w:rsidR="00214696">
        <w:rPr>
          <w:noProof/>
          <w:spacing w:val="-2"/>
          <w:szCs w:val="19"/>
          <w:lang w:val="en-GB"/>
        </w:rPr>
        <w:t>m</w:t>
      </w:r>
      <w:r w:rsidR="00214696" w:rsidRPr="0065283F">
        <w:rPr>
          <w:noProof/>
          <w:spacing w:val="-2"/>
          <w:szCs w:val="19"/>
          <w:lang w:val="en-GB"/>
        </w:rPr>
        <w:t>anufacture of motor vehicles, trailers and semi-trailers</w:t>
      </w:r>
      <w:r w:rsidR="00214696">
        <w:rPr>
          <w:noProof/>
          <w:spacing w:val="-2"/>
          <w:szCs w:val="19"/>
          <w:lang w:val="en-GB"/>
        </w:rPr>
        <w:t xml:space="preserve"> – by 18.2%,</w:t>
      </w:r>
      <w:r w:rsidR="00214696" w:rsidRPr="00214696">
        <w:rPr>
          <w:noProof/>
          <w:szCs w:val="19"/>
          <w:lang w:val="en-GB"/>
        </w:rPr>
        <w:t xml:space="preserve"> </w:t>
      </w:r>
      <w:r w:rsidR="00214696" w:rsidRPr="009D61BA">
        <w:rPr>
          <w:noProof/>
          <w:szCs w:val="19"/>
          <w:lang w:val="en-GB"/>
        </w:rPr>
        <w:t xml:space="preserve">manufacture of </w:t>
      </w:r>
      <w:r w:rsidR="00214696" w:rsidRPr="00082002">
        <w:rPr>
          <w:noProof/>
          <w:spacing w:val="-2"/>
          <w:szCs w:val="19"/>
          <w:lang w:val="en-GB"/>
        </w:rPr>
        <w:t>machinery and equipment</w:t>
      </w:r>
      <w:r w:rsidR="00214696">
        <w:rPr>
          <w:noProof/>
          <w:spacing w:val="-2"/>
          <w:szCs w:val="19"/>
          <w:lang w:val="en-GB"/>
        </w:rPr>
        <w:t xml:space="preserve"> </w:t>
      </w:r>
      <w:r w:rsidR="00214696">
        <w:rPr>
          <w:noProof/>
          <w:szCs w:val="19"/>
          <w:lang w:val="en-GB"/>
        </w:rPr>
        <w:t>– by 18.1%,</w:t>
      </w:r>
      <w:r w:rsidR="00214696" w:rsidRPr="00B54CD9">
        <w:rPr>
          <w:noProof/>
          <w:szCs w:val="19"/>
          <w:lang w:val="en-GB"/>
        </w:rPr>
        <w:t xml:space="preserve"> </w:t>
      </w:r>
      <w:r w:rsidR="00214696" w:rsidRPr="009D61BA">
        <w:rPr>
          <w:noProof/>
          <w:szCs w:val="19"/>
          <w:lang w:val="en-GB"/>
        </w:rPr>
        <w:t>manufacture of</w:t>
      </w:r>
      <w:r w:rsidR="00214696">
        <w:rPr>
          <w:noProof/>
          <w:szCs w:val="19"/>
          <w:lang w:val="en-GB"/>
        </w:rPr>
        <w:t> </w:t>
      </w:r>
      <w:r w:rsidR="00214696" w:rsidRPr="009D61BA">
        <w:rPr>
          <w:noProof/>
          <w:szCs w:val="19"/>
          <w:lang w:val="en-GB"/>
        </w:rPr>
        <w:t>electrical equipment</w:t>
      </w:r>
      <w:r w:rsidR="00214696">
        <w:rPr>
          <w:noProof/>
          <w:szCs w:val="19"/>
          <w:lang w:val="en-GB"/>
        </w:rPr>
        <w:t xml:space="preserve"> </w:t>
      </w:r>
      <w:r w:rsidR="00214696">
        <w:rPr>
          <w:noProof/>
          <w:spacing w:val="-2"/>
          <w:szCs w:val="19"/>
          <w:lang w:val="en-GB"/>
        </w:rPr>
        <w:t>– by 12.6%,</w:t>
      </w:r>
      <w:r w:rsidR="00214696" w:rsidRPr="00214696">
        <w:rPr>
          <w:noProof/>
          <w:spacing w:val="-2"/>
          <w:szCs w:val="19"/>
          <w:lang w:val="en-GB"/>
        </w:rPr>
        <w:t xml:space="preserve"> </w:t>
      </w:r>
      <w:r w:rsidR="00214696">
        <w:rPr>
          <w:noProof/>
          <w:spacing w:val="-2"/>
          <w:szCs w:val="19"/>
          <w:lang w:val="en-GB"/>
        </w:rPr>
        <w:t>m</w:t>
      </w:r>
      <w:r w:rsidR="00214696" w:rsidRPr="00E15228">
        <w:rPr>
          <w:noProof/>
          <w:spacing w:val="-2"/>
          <w:szCs w:val="19"/>
          <w:lang w:val="en-GB"/>
        </w:rPr>
        <w:t>anufacture of metal products</w:t>
      </w:r>
      <w:r w:rsidR="00214696">
        <w:rPr>
          <w:noProof/>
          <w:spacing w:val="-2"/>
          <w:szCs w:val="19"/>
          <w:lang w:val="en-GB"/>
        </w:rPr>
        <w:t xml:space="preserve"> – by 8.3%,</w:t>
      </w:r>
      <w:r w:rsidR="00214696" w:rsidRPr="00C15C5F">
        <w:rPr>
          <w:noProof/>
          <w:szCs w:val="19"/>
          <w:lang w:val="en-GB"/>
        </w:rPr>
        <w:t xml:space="preserve"> </w:t>
      </w:r>
      <w:r w:rsidR="00214696">
        <w:rPr>
          <w:noProof/>
          <w:szCs w:val="19"/>
          <w:lang w:val="en-GB"/>
        </w:rPr>
        <w:t>ma</w:t>
      </w:r>
      <w:r w:rsidR="00214696" w:rsidRPr="00075F73">
        <w:rPr>
          <w:noProof/>
          <w:szCs w:val="19"/>
          <w:lang w:val="en-GB"/>
        </w:rPr>
        <w:t>nufacture of food products</w:t>
      </w:r>
      <w:r w:rsidR="00214696">
        <w:rPr>
          <w:noProof/>
          <w:szCs w:val="19"/>
          <w:lang w:val="en-GB"/>
        </w:rPr>
        <w:t xml:space="preserve"> – by 8.0%,</w:t>
      </w:r>
      <w:r w:rsidR="00214696" w:rsidRPr="00214696">
        <w:rPr>
          <w:noProof/>
          <w:spacing w:val="-2"/>
          <w:szCs w:val="19"/>
          <w:lang w:val="en-GB"/>
        </w:rPr>
        <w:t xml:space="preserve"> </w:t>
      </w:r>
      <w:r w:rsidR="00214696">
        <w:rPr>
          <w:noProof/>
          <w:spacing w:val="-2"/>
          <w:szCs w:val="19"/>
          <w:lang w:val="en-GB"/>
        </w:rPr>
        <w:t>m</w:t>
      </w:r>
      <w:r w:rsidR="00214696" w:rsidRPr="004C4B79">
        <w:rPr>
          <w:noProof/>
          <w:spacing w:val="-2"/>
          <w:szCs w:val="19"/>
          <w:lang w:val="en-GB"/>
        </w:rPr>
        <w:t>anufacture of rubber and plastic products</w:t>
      </w:r>
      <w:r w:rsidR="00214696">
        <w:rPr>
          <w:noProof/>
          <w:spacing w:val="-2"/>
          <w:szCs w:val="19"/>
          <w:lang w:val="en-GB"/>
        </w:rPr>
        <w:t xml:space="preserve"> – by 5.1%,</w:t>
      </w:r>
      <w:r w:rsidR="00E65B6F" w:rsidRPr="00E65B6F">
        <w:rPr>
          <w:noProof/>
          <w:spacing w:val="-2"/>
          <w:szCs w:val="19"/>
          <w:lang w:val="en-GB"/>
        </w:rPr>
        <w:t xml:space="preserve"> </w:t>
      </w:r>
      <w:r w:rsidR="00E65B6F">
        <w:rPr>
          <w:noProof/>
          <w:spacing w:val="-2"/>
          <w:szCs w:val="19"/>
          <w:lang w:val="en-GB"/>
        </w:rPr>
        <w:t>in r</w:t>
      </w:r>
      <w:r w:rsidR="00E65B6F" w:rsidRPr="005B3DCE">
        <w:rPr>
          <w:noProof/>
          <w:spacing w:val="-2"/>
          <w:szCs w:val="19"/>
          <w:lang w:val="en-GB"/>
        </w:rPr>
        <w:t>epair and installation of machinery and equipment</w:t>
      </w:r>
      <w:r w:rsidR="00E65B6F">
        <w:rPr>
          <w:noProof/>
          <w:spacing w:val="-2"/>
          <w:szCs w:val="19"/>
          <w:lang w:val="en-GB"/>
        </w:rPr>
        <w:t xml:space="preserve"> – by 4.0%.</w:t>
      </w:r>
    </w:p>
    <w:p w14:paraId="468B1CFB" w14:textId="70D6C24B" w:rsidR="004C20F0" w:rsidRPr="00E65B6F" w:rsidRDefault="00AD2C35" w:rsidP="004C20F0">
      <w:pPr>
        <w:spacing w:before="0" w:after="0"/>
        <w:rPr>
          <w:noProof/>
          <w:szCs w:val="19"/>
          <w:lang w:val="en-GB"/>
        </w:rPr>
      </w:pPr>
      <w:r>
        <w:rPr>
          <w:noProof/>
          <w:szCs w:val="19"/>
          <w:lang w:val="en-GB"/>
        </w:rPr>
        <w:t>A de</w:t>
      </w:r>
      <w:r w:rsidRPr="00223D02">
        <w:rPr>
          <w:noProof/>
          <w:szCs w:val="19"/>
          <w:lang w:val="en-GB"/>
        </w:rPr>
        <w:t>crease in sold production o</w:t>
      </w:r>
      <w:r>
        <w:rPr>
          <w:noProof/>
          <w:szCs w:val="19"/>
          <w:lang w:val="en-GB"/>
        </w:rPr>
        <w:t xml:space="preserve">f industry, as compared to </w:t>
      </w:r>
      <w:r w:rsidR="00E65B6F">
        <w:rPr>
          <w:noProof/>
          <w:szCs w:val="19"/>
          <w:lang w:val="en-GB"/>
        </w:rPr>
        <w:t>Dec</w:t>
      </w:r>
      <w:r w:rsidR="00C15C5F">
        <w:rPr>
          <w:noProof/>
          <w:szCs w:val="19"/>
          <w:lang w:val="en-GB"/>
        </w:rPr>
        <w:t>ember</w:t>
      </w:r>
      <w:r>
        <w:rPr>
          <w:noProof/>
          <w:szCs w:val="19"/>
          <w:lang w:val="en-GB"/>
        </w:rPr>
        <w:t xml:space="preserve"> 202</w:t>
      </w:r>
      <w:r w:rsidR="003F5F97">
        <w:rPr>
          <w:noProof/>
          <w:szCs w:val="19"/>
          <w:lang w:val="en-GB"/>
        </w:rPr>
        <w:t>1</w:t>
      </w:r>
      <w:r>
        <w:rPr>
          <w:noProof/>
          <w:szCs w:val="19"/>
          <w:lang w:val="en-GB"/>
        </w:rPr>
        <w:t>, was recorded in </w:t>
      </w:r>
      <w:r w:rsidR="00C15C5F">
        <w:rPr>
          <w:noProof/>
          <w:szCs w:val="19"/>
          <w:lang w:val="en-GB"/>
        </w:rPr>
        <w:t>1</w:t>
      </w:r>
      <w:r w:rsidR="00E65B6F">
        <w:rPr>
          <w:noProof/>
          <w:szCs w:val="19"/>
          <w:lang w:val="en-GB"/>
        </w:rPr>
        <w:t>7</w:t>
      </w:r>
      <w:r>
        <w:rPr>
          <w:noProof/>
          <w:szCs w:val="19"/>
          <w:lang w:val="en-GB"/>
        </w:rPr>
        <w:t> </w:t>
      </w:r>
      <w:r w:rsidRPr="00223D02">
        <w:rPr>
          <w:noProof/>
          <w:szCs w:val="19"/>
          <w:lang w:val="en-GB"/>
        </w:rPr>
        <w:t>divisions</w:t>
      </w:r>
      <w:r>
        <w:rPr>
          <w:noProof/>
          <w:szCs w:val="19"/>
          <w:lang w:val="en-GB"/>
        </w:rPr>
        <w:t xml:space="preserve">, </w:t>
      </w:r>
      <w:r w:rsidR="00E75210">
        <w:rPr>
          <w:noProof/>
          <w:spacing w:val="-2"/>
          <w:szCs w:val="19"/>
          <w:lang w:val="en-GB"/>
        </w:rPr>
        <w:t>among others,</w:t>
      </w:r>
      <w:r w:rsidR="003F5F97">
        <w:rPr>
          <w:noProof/>
          <w:spacing w:val="-2"/>
          <w:szCs w:val="19"/>
          <w:lang w:val="en-GB"/>
        </w:rPr>
        <w:t xml:space="preserve"> </w:t>
      </w:r>
      <w:r w:rsidR="00075F73">
        <w:rPr>
          <w:noProof/>
          <w:szCs w:val="19"/>
          <w:lang w:val="en-GB"/>
        </w:rPr>
        <w:t xml:space="preserve">in </w:t>
      </w:r>
      <w:r w:rsidR="00E65B6F">
        <w:rPr>
          <w:noProof/>
          <w:spacing w:val="-2"/>
          <w:szCs w:val="19"/>
          <w:lang w:val="en-GB"/>
        </w:rPr>
        <w:t>m</w:t>
      </w:r>
      <w:r w:rsidR="00E65B6F" w:rsidRPr="00E15228">
        <w:rPr>
          <w:noProof/>
          <w:spacing w:val="-2"/>
          <w:szCs w:val="19"/>
          <w:lang w:val="en-GB"/>
        </w:rPr>
        <w:t>anufacture of</w:t>
      </w:r>
      <w:r w:rsidR="00E65B6F">
        <w:rPr>
          <w:noProof/>
          <w:spacing w:val="-2"/>
          <w:szCs w:val="19"/>
          <w:lang w:val="en-GB"/>
        </w:rPr>
        <w:t xml:space="preserve"> basic</w:t>
      </w:r>
      <w:r w:rsidR="00E65B6F" w:rsidRPr="00E15228">
        <w:rPr>
          <w:noProof/>
          <w:spacing w:val="-2"/>
          <w:szCs w:val="19"/>
          <w:lang w:val="en-GB"/>
        </w:rPr>
        <w:t xml:space="preserve"> meta</w:t>
      </w:r>
      <w:r w:rsidR="00E65B6F">
        <w:rPr>
          <w:noProof/>
          <w:spacing w:val="-2"/>
          <w:szCs w:val="19"/>
          <w:lang w:val="en-GB"/>
        </w:rPr>
        <w:t>ls – by 21.8%,</w:t>
      </w:r>
      <w:r w:rsidR="00E65B6F" w:rsidRPr="00E65B6F">
        <w:rPr>
          <w:noProof/>
          <w:spacing w:val="-2"/>
          <w:szCs w:val="19"/>
          <w:lang w:val="en-GB"/>
        </w:rPr>
        <w:t xml:space="preserve"> </w:t>
      </w:r>
      <w:r w:rsidR="00E65B6F">
        <w:rPr>
          <w:noProof/>
          <w:spacing w:val="-2"/>
          <w:szCs w:val="19"/>
          <w:lang w:val="en-GB"/>
        </w:rPr>
        <w:t>in</w:t>
      </w:r>
      <w:r w:rsidR="00E65B6F" w:rsidRPr="00C15C5F">
        <w:rPr>
          <w:noProof/>
          <w:szCs w:val="19"/>
          <w:lang w:val="en-GB"/>
        </w:rPr>
        <w:t xml:space="preserve"> </w:t>
      </w:r>
      <w:r w:rsidR="00E65B6F">
        <w:rPr>
          <w:noProof/>
          <w:szCs w:val="19"/>
          <w:lang w:val="en-GB"/>
        </w:rPr>
        <w:t>e</w:t>
      </w:r>
      <w:r w:rsidR="00E65B6F" w:rsidRPr="00FC0E01">
        <w:rPr>
          <w:noProof/>
          <w:szCs w:val="19"/>
          <w:lang w:val="en-GB"/>
        </w:rPr>
        <w:t>lectricity, gas, steam and air conditioning supply</w:t>
      </w:r>
      <w:r w:rsidR="00E65B6F">
        <w:rPr>
          <w:noProof/>
          <w:szCs w:val="19"/>
          <w:lang w:val="en-GB"/>
        </w:rPr>
        <w:t xml:space="preserve"> – by 16.3%,</w:t>
      </w:r>
      <w:r w:rsidR="00E65B6F" w:rsidRPr="00E65B6F">
        <w:rPr>
          <w:noProof/>
          <w:spacing w:val="-2"/>
          <w:szCs w:val="19"/>
          <w:lang w:val="en-GB"/>
        </w:rPr>
        <w:t xml:space="preserve"> </w:t>
      </w:r>
      <w:r w:rsidR="003C315A">
        <w:rPr>
          <w:noProof/>
          <w:spacing w:val="-2"/>
          <w:szCs w:val="19"/>
          <w:lang w:val="en-GB"/>
        </w:rPr>
        <w:t xml:space="preserve">in </w:t>
      </w:r>
      <w:r w:rsidR="00E65B6F">
        <w:rPr>
          <w:noProof/>
          <w:spacing w:val="-2"/>
          <w:szCs w:val="19"/>
          <w:lang w:val="en-GB"/>
        </w:rPr>
        <w:t>m</w:t>
      </w:r>
      <w:r w:rsidR="00E65B6F" w:rsidRPr="0065283F">
        <w:rPr>
          <w:noProof/>
          <w:spacing w:val="-2"/>
          <w:szCs w:val="19"/>
          <w:lang w:val="en-GB"/>
        </w:rPr>
        <w:t xml:space="preserve">anufacture of </w:t>
      </w:r>
      <w:r w:rsidR="00E65B6F">
        <w:rPr>
          <w:noProof/>
          <w:spacing w:val="-2"/>
          <w:szCs w:val="19"/>
          <w:lang w:val="en-GB"/>
        </w:rPr>
        <w:t>c</w:t>
      </w:r>
      <w:r w:rsidR="00E65B6F" w:rsidRPr="00B067A6">
        <w:rPr>
          <w:noProof/>
          <w:spacing w:val="-2"/>
          <w:szCs w:val="19"/>
          <w:lang w:val="en-GB"/>
        </w:rPr>
        <w:t>hemicals and chemical products</w:t>
      </w:r>
      <w:r w:rsidR="00E65B6F">
        <w:rPr>
          <w:noProof/>
          <w:spacing w:val="-2"/>
          <w:szCs w:val="19"/>
          <w:lang w:val="en-GB"/>
        </w:rPr>
        <w:t xml:space="preserve"> </w:t>
      </w:r>
      <w:r w:rsidR="00E65B6F">
        <w:rPr>
          <w:noProof/>
          <w:szCs w:val="19"/>
          <w:lang w:val="en-GB"/>
        </w:rPr>
        <w:t>– by 10.7%,</w:t>
      </w:r>
      <w:r w:rsidR="00E65B6F" w:rsidRPr="00E65B6F">
        <w:rPr>
          <w:noProof/>
          <w:spacing w:val="-2"/>
          <w:szCs w:val="19"/>
          <w:lang w:val="en-GB"/>
        </w:rPr>
        <w:t xml:space="preserve"> </w:t>
      </w:r>
      <w:r w:rsidR="00E65B6F">
        <w:rPr>
          <w:noProof/>
          <w:spacing w:val="-2"/>
          <w:szCs w:val="19"/>
          <w:lang w:val="en-GB"/>
        </w:rPr>
        <w:t>m</w:t>
      </w:r>
      <w:r w:rsidR="00E65B6F" w:rsidRPr="004C4B79">
        <w:rPr>
          <w:noProof/>
          <w:spacing w:val="-2"/>
          <w:szCs w:val="19"/>
          <w:lang w:val="en-GB"/>
        </w:rPr>
        <w:t>anufacture of other non-metallic mineral products</w:t>
      </w:r>
      <w:r w:rsidR="00E65B6F">
        <w:rPr>
          <w:noProof/>
          <w:spacing w:val="-2"/>
          <w:szCs w:val="19"/>
          <w:lang w:val="en-GB"/>
        </w:rPr>
        <w:t xml:space="preserve"> – by 10.3%,</w:t>
      </w:r>
      <w:r w:rsidR="00E65B6F" w:rsidRPr="00E65B6F">
        <w:rPr>
          <w:noProof/>
          <w:spacing w:val="-2"/>
          <w:szCs w:val="19"/>
          <w:lang w:val="en-GB"/>
        </w:rPr>
        <w:t xml:space="preserve"> </w:t>
      </w:r>
      <w:r w:rsidR="00E65B6F">
        <w:rPr>
          <w:noProof/>
          <w:spacing w:val="-2"/>
          <w:szCs w:val="19"/>
          <w:lang w:val="en-GB"/>
        </w:rPr>
        <w:t>m</w:t>
      </w:r>
      <w:r w:rsidR="00E65B6F" w:rsidRPr="004C4B79">
        <w:rPr>
          <w:noProof/>
          <w:spacing w:val="-2"/>
          <w:szCs w:val="19"/>
          <w:lang w:val="en-GB"/>
        </w:rPr>
        <w:t>anufacture of paper and paper products</w:t>
      </w:r>
      <w:r w:rsidR="00E65B6F">
        <w:rPr>
          <w:noProof/>
          <w:spacing w:val="-2"/>
          <w:szCs w:val="19"/>
          <w:lang w:val="en-GB"/>
        </w:rPr>
        <w:t xml:space="preserve"> – by 9.5%,</w:t>
      </w:r>
      <w:r w:rsidR="00E65B6F" w:rsidRPr="00E65B6F">
        <w:rPr>
          <w:lang w:val="en-GB"/>
        </w:rPr>
        <w:t xml:space="preserve"> </w:t>
      </w:r>
      <w:r w:rsidR="00E65B6F">
        <w:rPr>
          <w:lang w:val="en-GB"/>
        </w:rPr>
        <w:t>m</w:t>
      </w:r>
      <w:r w:rsidR="00E65B6F" w:rsidRPr="007F0F7C">
        <w:rPr>
          <w:lang w:val="en-GB"/>
        </w:rPr>
        <w:t>anufacture of furniture</w:t>
      </w:r>
      <w:r w:rsidR="00E65B6F" w:rsidRPr="007F0F7C">
        <w:rPr>
          <w:noProof/>
          <w:spacing w:val="-2"/>
          <w:szCs w:val="19"/>
          <w:lang w:val="en-GB"/>
        </w:rPr>
        <w:t xml:space="preserve"> </w:t>
      </w:r>
      <w:r w:rsidR="00E65B6F">
        <w:rPr>
          <w:noProof/>
          <w:szCs w:val="19"/>
          <w:lang w:val="en-GB"/>
        </w:rPr>
        <w:t>– by 7.2%,</w:t>
      </w:r>
      <w:r w:rsidR="00E65B6F" w:rsidRPr="00E65B6F">
        <w:rPr>
          <w:noProof/>
          <w:szCs w:val="19"/>
          <w:lang w:val="en-GB"/>
        </w:rPr>
        <w:t xml:space="preserve"> </w:t>
      </w:r>
      <w:r w:rsidR="00E65B6F">
        <w:rPr>
          <w:noProof/>
          <w:spacing w:val="-2"/>
          <w:szCs w:val="19"/>
          <w:lang w:val="en-GB"/>
        </w:rPr>
        <w:t>m</w:t>
      </w:r>
      <w:r w:rsidR="00E65B6F" w:rsidRPr="00234F38">
        <w:rPr>
          <w:noProof/>
          <w:spacing w:val="-2"/>
          <w:szCs w:val="19"/>
          <w:lang w:val="en-GB"/>
        </w:rPr>
        <w:t>anufacture of products of wood, cork, straw and wicker</w:t>
      </w:r>
      <w:r w:rsidR="00E65B6F">
        <w:rPr>
          <w:noProof/>
          <w:spacing w:val="-2"/>
          <w:szCs w:val="19"/>
          <w:lang w:val="en-GB"/>
        </w:rPr>
        <w:t xml:space="preserve"> – by 7.1%.</w:t>
      </w:r>
    </w:p>
    <w:p w14:paraId="5855A0A2" w14:textId="4658713C" w:rsidR="00AA6DFC" w:rsidRPr="007B4306" w:rsidRDefault="00AA6DFC" w:rsidP="00F536E7">
      <w:pPr>
        <w:suppressAutoHyphens/>
        <w:spacing w:before="0" w:after="0" w:line="160" w:lineRule="exact"/>
        <w:rPr>
          <w:szCs w:val="19"/>
          <w:shd w:val="clear" w:color="auto" w:fill="FFFFFF"/>
          <w:lang w:val="en-US"/>
        </w:rPr>
      </w:pPr>
    </w:p>
    <w:p w14:paraId="5175D03E" w14:textId="6505CBD2" w:rsidR="00680622" w:rsidRPr="00680622" w:rsidRDefault="00680622" w:rsidP="00680622">
      <w:pPr>
        <w:spacing w:before="0" w:after="0"/>
        <w:rPr>
          <w:b/>
          <w:spacing w:val="-2"/>
          <w:sz w:val="18"/>
          <w:szCs w:val="18"/>
          <w:lang w:val="en-GB"/>
        </w:rPr>
      </w:pPr>
      <w:r w:rsidRPr="00680622">
        <w:rPr>
          <w:b/>
          <w:spacing w:val="-2"/>
          <w:sz w:val="18"/>
          <w:szCs w:val="18"/>
          <w:lang w:val="en-GB"/>
        </w:rPr>
        <w:t xml:space="preserve">Chart 2. </w:t>
      </w:r>
      <w:r w:rsidRPr="00680622">
        <w:rPr>
          <w:b/>
          <w:spacing w:val="-2"/>
          <w:sz w:val="18"/>
          <w:szCs w:val="18"/>
          <w:shd w:val="clear" w:color="auto" w:fill="FFFFFF"/>
          <w:lang w:val="en-GB"/>
        </w:rPr>
        <w:t xml:space="preserve">Index numbers </w:t>
      </w:r>
      <w:r w:rsidRPr="00680622">
        <w:rPr>
          <w:b/>
          <w:spacing w:val="-2"/>
          <w:sz w:val="18"/>
          <w:szCs w:val="18"/>
          <w:lang w:val="en-GB"/>
        </w:rPr>
        <w:t xml:space="preserve">of sold production of industry by selected NACE divisions (constant prices; </w:t>
      </w:r>
    </w:p>
    <w:p w14:paraId="3739AD0C" w14:textId="59CF01B5" w:rsidR="00E65B6F" w:rsidRDefault="00E65B6F" w:rsidP="006C4724">
      <w:pPr>
        <w:spacing w:before="0" w:after="0"/>
        <w:rPr>
          <w:noProof/>
          <w:lang w:val="en-GB"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926528" behindDoc="0" locked="0" layoutInCell="1" allowOverlap="1" wp14:anchorId="3C22EFB2" wp14:editId="36BDA2D1">
            <wp:simplePos x="0" y="0"/>
            <wp:positionH relativeFrom="column">
              <wp:posOffset>-76200</wp:posOffset>
            </wp:positionH>
            <wp:positionV relativeFrom="paragraph">
              <wp:posOffset>240030</wp:posOffset>
            </wp:positionV>
            <wp:extent cx="5194300" cy="3429635"/>
            <wp:effectExtent l="0" t="0" r="6350" b="0"/>
            <wp:wrapSquare wrapText="bothSides"/>
            <wp:docPr id="9" name="Obraz 9" descr="Index numbers of sold production of industry by selected NACE divisions (constant prices; previous year =100) - December 2021, December 20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4300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680622" w:rsidRPr="00680622">
        <w:rPr>
          <w:b/>
          <w:spacing w:val="-2"/>
          <w:sz w:val="18"/>
          <w:szCs w:val="18"/>
          <w:lang w:val="en-GB"/>
        </w:rPr>
        <w:t xml:space="preserve">               previous year =100)</w:t>
      </w:r>
      <w:r w:rsidR="0093244E" w:rsidRPr="00DD4DC4">
        <w:rPr>
          <w:noProof/>
          <w:lang w:val="en-GB" w:eastAsia="pl-PL"/>
        </w:rPr>
        <w:t xml:space="preserve"> </w:t>
      </w:r>
    </w:p>
    <w:p w14:paraId="4293117E" w14:textId="470DBF35" w:rsidR="00E65B6F" w:rsidRDefault="005F27B3" w:rsidP="00AC1E5F">
      <w:pPr>
        <w:spacing w:before="0" w:after="0"/>
        <w:rPr>
          <w:noProof/>
          <w:szCs w:val="19"/>
          <w:lang w:val="en-GB"/>
        </w:rPr>
      </w:pPr>
      <w:r>
        <w:rPr>
          <w:szCs w:val="19"/>
          <w:lang w:val="en-GB"/>
        </w:rPr>
        <w:lastRenderedPageBreak/>
        <w:t>As c</w:t>
      </w:r>
      <w:r w:rsidR="00D74A5B">
        <w:rPr>
          <w:szCs w:val="19"/>
          <w:lang w:val="en-GB"/>
        </w:rPr>
        <w:t xml:space="preserve">ompared to </w:t>
      </w:r>
      <w:r w:rsidR="00E65B6F">
        <w:rPr>
          <w:szCs w:val="19"/>
          <w:lang w:val="en-GB"/>
        </w:rPr>
        <w:t>November</w:t>
      </w:r>
      <w:r w:rsidR="00082002">
        <w:rPr>
          <w:szCs w:val="19"/>
          <w:lang w:val="en-GB"/>
        </w:rPr>
        <w:t xml:space="preserve"> </w:t>
      </w:r>
      <w:r w:rsidR="00923B5D">
        <w:rPr>
          <w:szCs w:val="19"/>
          <w:lang w:val="en-GB"/>
        </w:rPr>
        <w:t>202</w:t>
      </w:r>
      <w:r w:rsidR="00A01803">
        <w:rPr>
          <w:szCs w:val="19"/>
          <w:lang w:val="en-GB"/>
        </w:rPr>
        <w:t>2</w:t>
      </w:r>
      <w:r w:rsidR="00E90FCB">
        <w:rPr>
          <w:szCs w:val="19"/>
          <w:lang w:val="en-GB"/>
        </w:rPr>
        <w:t xml:space="preserve">, </w:t>
      </w:r>
      <w:r w:rsidR="00932B7F">
        <w:rPr>
          <w:szCs w:val="19"/>
          <w:lang w:val="en-GB"/>
        </w:rPr>
        <w:t>a</w:t>
      </w:r>
      <w:r w:rsidR="00E65B6F">
        <w:rPr>
          <w:szCs w:val="19"/>
          <w:lang w:val="en-GB"/>
        </w:rPr>
        <w:t xml:space="preserve"> de</w:t>
      </w:r>
      <w:r w:rsidR="00946446" w:rsidRPr="00946446">
        <w:rPr>
          <w:szCs w:val="19"/>
          <w:lang w:val="en-GB"/>
        </w:rPr>
        <w:t xml:space="preserve">crease </w:t>
      </w:r>
      <w:r w:rsidR="00946446">
        <w:rPr>
          <w:szCs w:val="19"/>
          <w:lang w:val="en-GB"/>
        </w:rPr>
        <w:t xml:space="preserve">in </w:t>
      </w:r>
      <w:r w:rsidR="00946446" w:rsidRPr="00C52703">
        <w:rPr>
          <w:noProof/>
          <w:spacing w:val="-2"/>
          <w:szCs w:val="19"/>
          <w:lang w:val="en-GB"/>
        </w:rPr>
        <w:t>so</w:t>
      </w:r>
      <w:r w:rsidR="00946446">
        <w:rPr>
          <w:noProof/>
          <w:spacing w:val="-2"/>
          <w:szCs w:val="19"/>
          <w:lang w:val="en-GB"/>
        </w:rPr>
        <w:t xml:space="preserve">ld production </w:t>
      </w:r>
      <w:r w:rsidR="00D74A5B">
        <w:rPr>
          <w:szCs w:val="19"/>
          <w:lang w:val="en-GB"/>
        </w:rPr>
        <w:t xml:space="preserve">(in constant prices) in </w:t>
      </w:r>
      <w:r w:rsidR="00E65B6F">
        <w:rPr>
          <w:szCs w:val="19"/>
          <w:lang w:val="en-GB"/>
        </w:rPr>
        <w:t>Dec</w:t>
      </w:r>
      <w:r w:rsidR="00C15C5F">
        <w:rPr>
          <w:szCs w:val="19"/>
          <w:lang w:val="en-GB"/>
        </w:rPr>
        <w:t>ember</w:t>
      </w:r>
      <w:r w:rsidR="00946446" w:rsidRPr="00946446">
        <w:rPr>
          <w:szCs w:val="19"/>
          <w:lang w:val="en-GB"/>
        </w:rPr>
        <w:t xml:space="preserve"> </w:t>
      </w:r>
      <w:r w:rsidR="00923B5D">
        <w:rPr>
          <w:szCs w:val="19"/>
          <w:lang w:val="en-GB"/>
        </w:rPr>
        <w:t>202</w:t>
      </w:r>
      <w:r w:rsidR="00911670">
        <w:rPr>
          <w:szCs w:val="19"/>
          <w:lang w:val="en-GB"/>
        </w:rPr>
        <w:t>2</w:t>
      </w:r>
      <w:r w:rsidR="00946446" w:rsidRPr="00946446">
        <w:rPr>
          <w:szCs w:val="19"/>
          <w:lang w:val="en-GB"/>
        </w:rPr>
        <w:t xml:space="preserve"> was </w:t>
      </w:r>
      <w:r w:rsidR="00946446" w:rsidRPr="008F596C">
        <w:rPr>
          <w:szCs w:val="19"/>
          <w:lang w:val="en-GB"/>
        </w:rPr>
        <w:t>recorded</w:t>
      </w:r>
      <w:r w:rsidR="008F596C" w:rsidRPr="008F596C">
        <w:rPr>
          <w:szCs w:val="19"/>
          <w:lang w:val="en-GB"/>
        </w:rPr>
        <w:t xml:space="preserve"> </w:t>
      </w:r>
      <w:r w:rsidR="00A50D1A">
        <w:rPr>
          <w:szCs w:val="19"/>
          <w:lang w:val="en-GB"/>
        </w:rPr>
        <w:t xml:space="preserve">in </w:t>
      </w:r>
      <w:r w:rsidR="00E65B6F">
        <w:rPr>
          <w:szCs w:val="19"/>
          <w:lang w:val="en-GB"/>
        </w:rPr>
        <w:t>20</w:t>
      </w:r>
      <w:r w:rsidR="00946446" w:rsidRPr="00946446">
        <w:rPr>
          <w:szCs w:val="19"/>
          <w:lang w:val="en-GB"/>
        </w:rPr>
        <w:t xml:space="preserve"> industry </w:t>
      </w:r>
      <w:r w:rsidR="00946446" w:rsidRPr="00D22ECE">
        <w:rPr>
          <w:noProof/>
          <w:spacing w:val="-2"/>
          <w:szCs w:val="19"/>
          <w:lang w:val="en-GB"/>
        </w:rPr>
        <w:t xml:space="preserve">divisions, </w:t>
      </w:r>
      <w:bookmarkStart w:id="2" w:name="_Hlk77319205"/>
      <w:r w:rsidR="00946446" w:rsidRPr="00D22ECE">
        <w:rPr>
          <w:noProof/>
          <w:spacing w:val="-2"/>
          <w:szCs w:val="19"/>
          <w:lang w:val="en-GB"/>
        </w:rPr>
        <w:t>among others,</w:t>
      </w:r>
      <w:r w:rsidR="00A01803" w:rsidRPr="00DD4DC4">
        <w:rPr>
          <w:lang w:val="en-GB"/>
        </w:rPr>
        <w:t xml:space="preserve"> </w:t>
      </w:r>
      <w:r w:rsidR="00C15C5F">
        <w:rPr>
          <w:noProof/>
          <w:szCs w:val="19"/>
          <w:lang w:val="en-GB"/>
        </w:rPr>
        <w:t xml:space="preserve">in </w:t>
      </w:r>
      <w:r w:rsidR="00E65B6F">
        <w:rPr>
          <w:noProof/>
          <w:spacing w:val="-2"/>
          <w:szCs w:val="19"/>
          <w:lang w:val="en-GB"/>
        </w:rPr>
        <w:t>m</w:t>
      </w:r>
      <w:r w:rsidR="00E65B6F" w:rsidRPr="00A316E3">
        <w:rPr>
          <w:noProof/>
          <w:spacing w:val="-2"/>
          <w:szCs w:val="19"/>
          <w:lang w:val="en-GB"/>
        </w:rPr>
        <w:t>anufacture of computer, electronic and optical products</w:t>
      </w:r>
      <w:r w:rsidR="00E65B6F" w:rsidRPr="00C15C5F">
        <w:rPr>
          <w:lang w:val="en-GB"/>
        </w:rPr>
        <w:t xml:space="preserve"> </w:t>
      </w:r>
      <w:r w:rsidR="00E65B6F">
        <w:rPr>
          <w:noProof/>
          <w:spacing w:val="-2"/>
          <w:szCs w:val="19"/>
          <w:lang w:val="en-GB"/>
        </w:rPr>
        <w:t>– by 27.7%,</w:t>
      </w:r>
      <w:r w:rsidR="00E65B6F" w:rsidRPr="00E65B6F">
        <w:rPr>
          <w:noProof/>
          <w:spacing w:val="-2"/>
          <w:szCs w:val="19"/>
          <w:lang w:val="en-GB"/>
        </w:rPr>
        <w:t xml:space="preserve"> </w:t>
      </w:r>
      <w:r w:rsidR="00E65B6F">
        <w:rPr>
          <w:noProof/>
          <w:spacing w:val="-2"/>
          <w:szCs w:val="19"/>
          <w:lang w:val="en-GB"/>
        </w:rPr>
        <w:t>m</w:t>
      </w:r>
      <w:r w:rsidR="00E65B6F" w:rsidRPr="004C4B79">
        <w:rPr>
          <w:noProof/>
          <w:spacing w:val="-2"/>
          <w:szCs w:val="19"/>
          <w:lang w:val="en-GB"/>
        </w:rPr>
        <w:t>anufacture of other non-metallic mineral products</w:t>
      </w:r>
      <w:r w:rsidR="00E65B6F">
        <w:rPr>
          <w:noProof/>
          <w:spacing w:val="-2"/>
          <w:szCs w:val="19"/>
          <w:lang w:val="en-GB"/>
        </w:rPr>
        <w:t xml:space="preserve"> – by 21.1%,</w:t>
      </w:r>
      <w:r w:rsidR="00E65B6F" w:rsidRPr="00E65B6F">
        <w:rPr>
          <w:noProof/>
          <w:spacing w:val="-2"/>
          <w:szCs w:val="19"/>
          <w:lang w:val="en-GB"/>
        </w:rPr>
        <w:t xml:space="preserve"> </w:t>
      </w:r>
      <w:r w:rsidR="00E65B6F">
        <w:rPr>
          <w:noProof/>
          <w:spacing w:val="-2"/>
          <w:szCs w:val="19"/>
          <w:lang w:val="en-GB"/>
        </w:rPr>
        <w:t>m</w:t>
      </w:r>
      <w:r w:rsidR="00E65B6F" w:rsidRPr="00E15228">
        <w:rPr>
          <w:noProof/>
          <w:spacing w:val="-2"/>
          <w:szCs w:val="19"/>
          <w:lang w:val="en-GB"/>
        </w:rPr>
        <w:t>anufacture of</w:t>
      </w:r>
      <w:r w:rsidR="00E65B6F">
        <w:rPr>
          <w:noProof/>
          <w:spacing w:val="-2"/>
          <w:szCs w:val="19"/>
          <w:lang w:val="en-GB"/>
        </w:rPr>
        <w:t xml:space="preserve"> basic</w:t>
      </w:r>
      <w:r w:rsidR="00E65B6F" w:rsidRPr="00E15228">
        <w:rPr>
          <w:noProof/>
          <w:spacing w:val="-2"/>
          <w:szCs w:val="19"/>
          <w:lang w:val="en-GB"/>
        </w:rPr>
        <w:t xml:space="preserve"> meta</w:t>
      </w:r>
      <w:r w:rsidR="00E65B6F">
        <w:rPr>
          <w:noProof/>
          <w:spacing w:val="-2"/>
          <w:szCs w:val="19"/>
          <w:lang w:val="en-GB"/>
        </w:rPr>
        <w:t>ls – by 19.4%,</w:t>
      </w:r>
      <w:r w:rsidR="00E65B6F" w:rsidRPr="00E65B6F">
        <w:rPr>
          <w:noProof/>
          <w:spacing w:val="-2"/>
          <w:szCs w:val="19"/>
          <w:lang w:val="en-GB"/>
        </w:rPr>
        <w:t xml:space="preserve"> </w:t>
      </w:r>
      <w:r w:rsidR="00E65B6F">
        <w:rPr>
          <w:noProof/>
          <w:spacing w:val="-2"/>
          <w:szCs w:val="19"/>
          <w:lang w:val="en-GB"/>
        </w:rPr>
        <w:t>m</w:t>
      </w:r>
      <w:r w:rsidR="00E65B6F" w:rsidRPr="00234F38">
        <w:rPr>
          <w:noProof/>
          <w:spacing w:val="-2"/>
          <w:szCs w:val="19"/>
          <w:lang w:val="en-GB"/>
        </w:rPr>
        <w:t>anufacture of products of wood, cork, straw and wicker</w:t>
      </w:r>
      <w:r w:rsidR="00E65B6F">
        <w:rPr>
          <w:noProof/>
          <w:spacing w:val="-2"/>
          <w:szCs w:val="19"/>
          <w:lang w:val="en-GB"/>
        </w:rPr>
        <w:t xml:space="preserve"> – by 17.3%,</w:t>
      </w:r>
      <w:r w:rsidR="00E65B6F" w:rsidRPr="00E65B6F">
        <w:rPr>
          <w:noProof/>
          <w:spacing w:val="-2"/>
          <w:szCs w:val="19"/>
          <w:lang w:val="en-GB"/>
        </w:rPr>
        <w:t xml:space="preserve"> </w:t>
      </w:r>
      <w:r w:rsidR="00E65B6F">
        <w:rPr>
          <w:noProof/>
          <w:spacing w:val="-2"/>
          <w:szCs w:val="19"/>
          <w:lang w:val="en-GB"/>
        </w:rPr>
        <w:t>m</w:t>
      </w:r>
      <w:r w:rsidR="00E65B6F" w:rsidRPr="00E15228">
        <w:rPr>
          <w:noProof/>
          <w:spacing w:val="-2"/>
          <w:szCs w:val="19"/>
          <w:lang w:val="en-GB"/>
        </w:rPr>
        <w:t>anufacture of metal products</w:t>
      </w:r>
      <w:r w:rsidR="00E65B6F">
        <w:rPr>
          <w:noProof/>
          <w:spacing w:val="-2"/>
          <w:szCs w:val="19"/>
          <w:lang w:val="en-GB"/>
        </w:rPr>
        <w:t xml:space="preserve"> – by </w:t>
      </w:r>
      <w:r w:rsidR="00CE008B">
        <w:rPr>
          <w:noProof/>
          <w:spacing w:val="-2"/>
          <w:szCs w:val="19"/>
          <w:lang w:val="en-GB"/>
        </w:rPr>
        <w:t>14.1%,</w:t>
      </w:r>
      <w:r w:rsidR="00CE008B" w:rsidRPr="00CE008B">
        <w:rPr>
          <w:noProof/>
          <w:spacing w:val="-2"/>
          <w:szCs w:val="19"/>
          <w:lang w:val="en-GB"/>
        </w:rPr>
        <w:t xml:space="preserve"> </w:t>
      </w:r>
      <w:r w:rsidR="00CE008B">
        <w:rPr>
          <w:noProof/>
          <w:spacing w:val="-2"/>
          <w:szCs w:val="19"/>
          <w:lang w:val="en-GB"/>
        </w:rPr>
        <w:t>m</w:t>
      </w:r>
      <w:r w:rsidR="00CE008B" w:rsidRPr="004C4B79">
        <w:rPr>
          <w:noProof/>
          <w:spacing w:val="-2"/>
          <w:szCs w:val="19"/>
          <w:lang w:val="en-GB"/>
        </w:rPr>
        <w:t>anufacture of paper and paper products</w:t>
      </w:r>
      <w:r w:rsidR="00CE008B">
        <w:rPr>
          <w:noProof/>
          <w:spacing w:val="-2"/>
          <w:szCs w:val="19"/>
          <w:lang w:val="en-GB"/>
        </w:rPr>
        <w:t xml:space="preserve"> – by 13.2%,</w:t>
      </w:r>
      <w:r w:rsidR="00CE008B" w:rsidRPr="00CE008B">
        <w:rPr>
          <w:noProof/>
          <w:spacing w:val="-2"/>
          <w:szCs w:val="19"/>
          <w:lang w:val="en-GB"/>
        </w:rPr>
        <w:t xml:space="preserve"> </w:t>
      </w:r>
      <w:r w:rsidR="00CE008B">
        <w:rPr>
          <w:noProof/>
          <w:spacing w:val="-2"/>
          <w:szCs w:val="19"/>
          <w:lang w:val="en-GB"/>
        </w:rPr>
        <w:t>m</w:t>
      </w:r>
      <w:r w:rsidR="00CE008B" w:rsidRPr="0065283F">
        <w:rPr>
          <w:noProof/>
          <w:spacing w:val="-2"/>
          <w:szCs w:val="19"/>
          <w:lang w:val="en-GB"/>
        </w:rPr>
        <w:t>anufacture of motor vehicles, trailers and semi-trailers</w:t>
      </w:r>
      <w:r w:rsidR="00CE008B">
        <w:rPr>
          <w:noProof/>
          <w:spacing w:val="-2"/>
          <w:szCs w:val="19"/>
          <w:lang w:val="en-GB"/>
        </w:rPr>
        <w:t xml:space="preserve"> – by 13.0%,</w:t>
      </w:r>
      <w:r w:rsidR="00CE008B" w:rsidRPr="00CE008B">
        <w:rPr>
          <w:noProof/>
          <w:spacing w:val="-2"/>
          <w:szCs w:val="19"/>
          <w:lang w:val="en-GB"/>
        </w:rPr>
        <w:t xml:space="preserve"> </w:t>
      </w:r>
      <w:r w:rsidR="00CE008B">
        <w:rPr>
          <w:noProof/>
          <w:spacing w:val="-2"/>
          <w:szCs w:val="19"/>
          <w:lang w:val="en-GB"/>
        </w:rPr>
        <w:t>m</w:t>
      </w:r>
      <w:r w:rsidR="00CE008B" w:rsidRPr="004C4B79">
        <w:rPr>
          <w:noProof/>
          <w:spacing w:val="-2"/>
          <w:szCs w:val="19"/>
          <w:lang w:val="en-GB"/>
        </w:rPr>
        <w:t>anufacture of rubber and plastic products</w:t>
      </w:r>
      <w:r w:rsidR="00CE008B">
        <w:rPr>
          <w:noProof/>
          <w:spacing w:val="-2"/>
          <w:szCs w:val="19"/>
          <w:lang w:val="en-GB"/>
        </w:rPr>
        <w:t xml:space="preserve"> – by 11.9%.</w:t>
      </w:r>
    </w:p>
    <w:bookmarkEnd w:id="2"/>
    <w:p w14:paraId="50EBF2E7" w14:textId="74A3C04E" w:rsidR="00CE008B" w:rsidRDefault="00AC1E5F" w:rsidP="00CE008B">
      <w:pPr>
        <w:spacing w:before="0" w:after="0"/>
        <w:rPr>
          <w:noProof/>
          <w:szCs w:val="19"/>
          <w:lang w:val="en-GB"/>
        </w:rPr>
      </w:pPr>
      <w:r>
        <w:rPr>
          <w:noProof/>
          <w:szCs w:val="19"/>
          <w:lang w:val="en-GB"/>
        </w:rPr>
        <w:t>A</w:t>
      </w:r>
      <w:r w:rsidR="00CE008B">
        <w:rPr>
          <w:noProof/>
          <w:szCs w:val="19"/>
          <w:lang w:val="en-GB"/>
        </w:rPr>
        <w:t>n in</w:t>
      </w:r>
      <w:r w:rsidR="00382CAB" w:rsidRPr="00A92C78">
        <w:rPr>
          <w:noProof/>
          <w:szCs w:val="19"/>
          <w:lang w:val="en-GB"/>
        </w:rPr>
        <w:t>crease in sold productio</w:t>
      </w:r>
      <w:r w:rsidR="002B3236">
        <w:rPr>
          <w:noProof/>
          <w:szCs w:val="19"/>
          <w:lang w:val="en-GB"/>
        </w:rPr>
        <w:t>n of industry, as compare</w:t>
      </w:r>
      <w:r w:rsidR="00D74A5B">
        <w:rPr>
          <w:noProof/>
          <w:szCs w:val="19"/>
          <w:lang w:val="en-GB"/>
        </w:rPr>
        <w:t xml:space="preserve">d to </w:t>
      </w:r>
      <w:r w:rsidR="00CE008B">
        <w:rPr>
          <w:noProof/>
          <w:szCs w:val="19"/>
          <w:lang w:val="en-GB"/>
        </w:rPr>
        <w:t>November</w:t>
      </w:r>
      <w:r w:rsidR="00F70B19">
        <w:rPr>
          <w:noProof/>
          <w:szCs w:val="19"/>
          <w:lang w:val="en-GB"/>
        </w:rPr>
        <w:t xml:space="preserve"> </w:t>
      </w:r>
      <w:r w:rsidR="00CD0395">
        <w:rPr>
          <w:noProof/>
          <w:szCs w:val="19"/>
          <w:lang w:val="en-GB"/>
        </w:rPr>
        <w:t>202</w:t>
      </w:r>
      <w:r w:rsidR="00A01803">
        <w:rPr>
          <w:noProof/>
          <w:szCs w:val="19"/>
          <w:lang w:val="en-GB"/>
        </w:rPr>
        <w:t>2</w:t>
      </w:r>
      <w:r w:rsidR="009863EE">
        <w:rPr>
          <w:noProof/>
          <w:szCs w:val="19"/>
          <w:lang w:val="en-GB"/>
        </w:rPr>
        <w:t xml:space="preserve">, </w:t>
      </w:r>
      <w:r w:rsidR="006730C2">
        <w:rPr>
          <w:noProof/>
          <w:szCs w:val="19"/>
          <w:lang w:val="en-GB"/>
        </w:rPr>
        <w:t>was recorded in</w:t>
      </w:r>
      <w:r w:rsidR="00674F75">
        <w:rPr>
          <w:noProof/>
          <w:szCs w:val="19"/>
          <w:lang w:val="en-GB"/>
        </w:rPr>
        <w:t> </w:t>
      </w:r>
      <w:r w:rsidR="005B3DCE">
        <w:rPr>
          <w:noProof/>
          <w:szCs w:val="19"/>
          <w:lang w:val="en-GB"/>
        </w:rPr>
        <w:t>1</w:t>
      </w:r>
      <w:r w:rsidR="003C315A">
        <w:rPr>
          <w:noProof/>
          <w:szCs w:val="19"/>
          <w:lang w:val="en-GB"/>
        </w:rPr>
        <w:t>4</w:t>
      </w:r>
      <w:r w:rsidR="0008329D">
        <w:rPr>
          <w:noProof/>
          <w:szCs w:val="19"/>
          <w:lang w:val="en-GB"/>
        </w:rPr>
        <w:t> </w:t>
      </w:r>
      <w:r w:rsidR="00382CAB" w:rsidRPr="00223D02">
        <w:rPr>
          <w:noProof/>
          <w:szCs w:val="19"/>
          <w:lang w:val="en-GB"/>
        </w:rPr>
        <w:t>division</w:t>
      </w:r>
      <w:r w:rsidR="00AB4D48">
        <w:rPr>
          <w:noProof/>
          <w:szCs w:val="19"/>
          <w:lang w:val="en-GB"/>
        </w:rPr>
        <w:t>s</w:t>
      </w:r>
      <w:r w:rsidR="00382CAB" w:rsidRPr="00223D02">
        <w:rPr>
          <w:noProof/>
          <w:szCs w:val="19"/>
          <w:lang w:val="en-GB"/>
        </w:rPr>
        <w:t xml:space="preserve">, </w:t>
      </w:r>
      <w:bookmarkStart w:id="3" w:name="_Hlk95901314"/>
      <w:r w:rsidRPr="00D22ECE">
        <w:rPr>
          <w:noProof/>
          <w:spacing w:val="-2"/>
          <w:szCs w:val="19"/>
          <w:lang w:val="en-GB"/>
        </w:rPr>
        <w:t>among others,</w:t>
      </w:r>
      <w:r w:rsidR="0024258D" w:rsidRPr="005B3DCE">
        <w:rPr>
          <w:noProof/>
          <w:spacing w:val="-2"/>
          <w:szCs w:val="19"/>
          <w:lang w:val="en-GB"/>
        </w:rPr>
        <w:t xml:space="preserve"> </w:t>
      </w:r>
      <w:r w:rsidR="00CE008B">
        <w:rPr>
          <w:noProof/>
          <w:spacing w:val="-2"/>
          <w:szCs w:val="19"/>
          <w:lang w:val="en-GB"/>
        </w:rPr>
        <w:t>in r</w:t>
      </w:r>
      <w:r w:rsidR="00CE008B" w:rsidRPr="005B3DCE">
        <w:rPr>
          <w:noProof/>
          <w:spacing w:val="-2"/>
          <w:szCs w:val="19"/>
          <w:lang w:val="en-GB"/>
        </w:rPr>
        <w:t>epair and installation of machinery and equipment</w:t>
      </w:r>
      <w:r w:rsidR="00CE008B">
        <w:rPr>
          <w:noProof/>
          <w:spacing w:val="-2"/>
          <w:szCs w:val="19"/>
          <w:lang w:val="en-GB"/>
        </w:rPr>
        <w:t xml:space="preserve"> – by 58.1%,</w:t>
      </w:r>
      <w:r w:rsidR="00CE008B" w:rsidRPr="00CE008B">
        <w:rPr>
          <w:lang w:val="en-US"/>
        </w:rPr>
        <w:t xml:space="preserve"> </w:t>
      </w:r>
      <w:r w:rsidR="00CE008B">
        <w:rPr>
          <w:lang w:val="en-US"/>
        </w:rPr>
        <w:t xml:space="preserve">in </w:t>
      </w:r>
      <w:r w:rsidR="00CE008B">
        <w:rPr>
          <w:noProof/>
          <w:spacing w:val="-2"/>
          <w:szCs w:val="19"/>
          <w:lang w:val="en-GB"/>
        </w:rPr>
        <w:t>m</w:t>
      </w:r>
      <w:r w:rsidR="00CE008B" w:rsidRPr="00CE008B">
        <w:rPr>
          <w:noProof/>
          <w:spacing w:val="-2"/>
          <w:szCs w:val="19"/>
          <w:lang w:val="en-GB"/>
        </w:rPr>
        <w:t>anufacture of beverages</w:t>
      </w:r>
      <w:r w:rsidR="00CE008B">
        <w:rPr>
          <w:noProof/>
          <w:spacing w:val="-2"/>
          <w:szCs w:val="19"/>
          <w:lang w:val="en-GB"/>
        </w:rPr>
        <w:t xml:space="preserve"> – by 14.7%,</w:t>
      </w:r>
      <w:r w:rsidR="00CE008B" w:rsidRPr="00CE008B">
        <w:rPr>
          <w:noProof/>
          <w:szCs w:val="19"/>
          <w:lang w:val="en-GB"/>
        </w:rPr>
        <w:t xml:space="preserve"> </w:t>
      </w:r>
      <w:r w:rsidR="00CE008B">
        <w:rPr>
          <w:noProof/>
          <w:szCs w:val="19"/>
          <w:lang w:val="en-GB"/>
        </w:rPr>
        <w:t>in e</w:t>
      </w:r>
      <w:r w:rsidR="00CE008B" w:rsidRPr="00FC0E01">
        <w:rPr>
          <w:noProof/>
          <w:szCs w:val="19"/>
          <w:lang w:val="en-GB"/>
        </w:rPr>
        <w:t>lectricity, gas, steam and air conditioning supply</w:t>
      </w:r>
      <w:r w:rsidR="00CE008B">
        <w:rPr>
          <w:noProof/>
          <w:szCs w:val="19"/>
          <w:lang w:val="en-GB"/>
        </w:rPr>
        <w:t xml:space="preserve"> – by 10.5%,</w:t>
      </w:r>
      <w:r w:rsidR="00CE008B" w:rsidRPr="00CE008B">
        <w:rPr>
          <w:noProof/>
          <w:szCs w:val="19"/>
          <w:lang w:val="en-GB"/>
        </w:rPr>
        <w:t xml:space="preserve"> </w:t>
      </w:r>
      <w:r w:rsidR="003C315A">
        <w:rPr>
          <w:noProof/>
          <w:szCs w:val="19"/>
          <w:lang w:val="en-GB"/>
        </w:rPr>
        <w:t xml:space="preserve">in </w:t>
      </w:r>
      <w:r w:rsidR="00CE008B">
        <w:rPr>
          <w:noProof/>
          <w:szCs w:val="19"/>
          <w:lang w:val="en-GB"/>
        </w:rPr>
        <w:t>m</w:t>
      </w:r>
      <w:r w:rsidR="00CE008B" w:rsidRPr="00C15C5F">
        <w:rPr>
          <w:noProof/>
          <w:szCs w:val="19"/>
          <w:lang w:val="en-GB"/>
        </w:rPr>
        <w:t>anufacture of other transport equipment</w:t>
      </w:r>
      <w:r w:rsidR="00CE008B">
        <w:rPr>
          <w:noProof/>
          <w:szCs w:val="19"/>
          <w:lang w:val="en-GB"/>
        </w:rPr>
        <w:t xml:space="preserve"> – by 8.6%.</w:t>
      </w:r>
      <w:r w:rsidR="00CE008B">
        <w:rPr>
          <w:noProof/>
          <w:spacing w:val="-2"/>
          <w:szCs w:val="19"/>
          <w:lang w:val="en-GB"/>
        </w:rPr>
        <w:t> </w:t>
      </w:r>
    </w:p>
    <w:p w14:paraId="6A2D2C4A" w14:textId="77777777" w:rsidR="00E65B6F" w:rsidRPr="00FC0E01" w:rsidRDefault="00E65B6F" w:rsidP="00E65B6F">
      <w:pPr>
        <w:spacing w:before="0" w:after="0"/>
        <w:rPr>
          <w:lang w:val="en-GB"/>
        </w:rPr>
      </w:pPr>
    </w:p>
    <w:bookmarkEnd w:id="3"/>
    <w:p w14:paraId="1F5B1DF6" w14:textId="1F1BF72D" w:rsidR="00E44A8F" w:rsidRPr="00680622" w:rsidRDefault="00CE008B" w:rsidP="00E44A8F">
      <w:pPr>
        <w:spacing w:before="0" w:after="0"/>
        <w:rPr>
          <w:b/>
          <w:spacing w:val="-2"/>
          <w:sz w:val="18"/>
          <w:szCs w:val="18"/>
          <w:lang w:val="en-GB"/>
        </w:rPr>
      </w:pPr>
      <w:r>
        <w:rPr>
          <w:b/>
          <w:spacing w:val="-2"/>
          <w:sz w:val="18"/>
          <w:szCs w:val="18"/>
          <w:lang w:val="en-GB"/>
        </w:rPr>
        <w:t>C</w:t>
      </w:r>
      <w:r w:rsidR="002C0F77">
        <w:rPr>
          <w:b/>
          <w:spacing w:val="-2"/>
          <w:sz w:val="18"/>
          <w:szCs w:val="18"/>
          <w:lang w:val="en-GB"/>
        </w:rPr>
        <w:t>hart 3</w:t>
      </w:r>
      <w:r w:rsidR="00E44A8F" w:rsidRPr="00680622">
        <w:rPr>
          <w:b/>
          <w:spacing w:val="-2"/>
          <w:sz w:val="18"/>
          <w:szCs w:val="18"/>
          <w:lang w:val="en-GB"/>
        </w:rPr>
        <w:t xml:space="preserve">. </w:t>
      </w:r>
      <w:r w:rsidR="00E44A8F" w:rsidRPr="00680622">
        <w:rPr>
          <w:b/>
          <w:spacing w:val="-2"/>
          <w:sz w:val="18"/>
          <w:szCs w:val="18"/>
          <w:shd w:val="clear" w:color="auto" w:fill="FFFFFF"/>
          <w:lang w:val="en-GB"/>
        </w:rPr>
        <w:t xml:space="preserve">Index numbers </w:t>
      </w:r>
      <w:r w:rsidR="00E44A8F" w:rsidRPr="00680622">
        <w:rPr>
          <w:b/>
          <w:spacing w:val="-2"/>
          <w:sz w:val="18"/>
          <w:szCs w:val="18"/>
          <w:lang w:val="en-GB"/>
        </w:rPr>
        <w:t xml:space="preserve">of sold production of industry by selected NACE divisions (constant prices; </w:t>
      </w:r>
    </w:p>
    <w:p w14:paraId="05992071" w14:textId="24B5C666" w:rsidR="00E44A8F" w:rsidRPr="00680622" w:rsidRDefault="004040DA" w:rsidP="00E44A8F">
      <w:pPr>
        <w:spacing w:before="0" w:after="0"/>
        <w:rPr>
          <w:b/>
          <w:spacing w:val="-2"/>
          <w:sz w:val="18"/>
          <w:szCs w:val="18"/>
          <w:lang w:val="en-GB"/>
        </w:rPr>
      </w:pPr>
      <w:r>
        <w:rPr>
          <w:noProof/>
          <w:szCs w:val="19"/>
          <w:lang w:eastAsia="pl-PL"/>
        </w:rPr>
        <w:drawing>
          <wp:anchor distT="0" distB="0" distL="114300" distR="114300" simplePos="0" relativeHeight="251927552" behindDoc="0" locked="0" layoutInCell="1" allowOverlap="1" wp14:anchorId="6B00A55B" wp14:editId="3ED02D74">
            <wp:simplePos x="0" y="0"/>
            <wp:positionH relativeFrom="column">
              <wp:posOffset>-69850</wp:posOffset>
            </wp:positionH>
            <wp:positionV relativeFrom="paragraph">
              <wp:posOffset>228600</wp:posOffset>
            </wp:positionV>
            <wp:extent cx="5231130" cy="3584575"/>
            <wp:effectExtent l="0" t="0" r="7620" b="0"/>
            <wp:wrapSquare wrapText="bothSides"/>
            <wp:docPr id="5" name="Obraz 5" descr="ndex numbers of sold production of industry by selected NACE divisions (constant prices; previous month =100) - September, October, November and December 2022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1130" cy="3584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44A8F">
        <w:rPr>
          <w:b/>
          <w:spacing w:val="-2"/>
          <w:sz w:val="18"/>
          <w:szCs w:val="18"/>
          <w:lang w:val="en-GB"/>
        </w:rPr>
        <w:t xml:space="preserve">               previous month</w:t>
      </w:r>
      <w:r w:rsidR="00E44A8F" w:rsidRPr="00680622">
        <w:rPr>
          <w:b/>
          <w:spacing w:val="-2"/>
          <w:sz w:val="18"/>
          <w:szCs w:val="18"/>
          <w:lang w:val="en-GB"/>
        </w:rPr>
        <w:t xml:space="preserve"> =100)</w:t>
      </w:r>
    </w:p>
    <w:p w14:paraId="676345E0" w14:textId="1D2EBA82" w:rsidR="00946446" w:rsidRDefault="00946446" w:rsidP="00E01D2D">
      <w:pPr>
        <w:spacing w:before="0" w:after="0" w:line="240" w:lineRule="auto"/>
        <w:rPr>
          <w:szCs w:val="19"/>
          <w:lang w:val="en-GB"/>
        </w:rPr>
      </w:pPr>
    </w:p>
    <w:p w14:paraId="667C8F52" w14:textId="716E27B0" w:rsidR="00946446" w:rsidRDefault="00946446" w:rsidP="00E01D2D">
      <w:pPr>
        <w:spacing w:before="0" w:after="0" w:line="240" w:lineRule="auto"/>
        <w:rPr>
          <w:szCs w:val="19"/>
          <w:lang w:val="en-GB"/>
        </w:rPr>
      </w:pPr>
    </w:p>
    <w:p w14:paraId="53931AAC" w14:textId="12A16830" w:rsidR="00946446" w:rsidRDefault="00946446" w:rsidP="00E01D2D">
      <w:pPr>
        <w:spacing w:before="0" w:after="0" w:line="240" w:lineRule="auto"/>
        <w:rPr>
          <w:szCs w:val="19"/>
          <w:lang w:val="en-GB"/>
        </w:rPr>
      </w:pPr>
    </w:p>
    <w:p w14:paraId="4D73292D" w14:textId="77777777" w:rsidR="00946446" w:rsidRPr="00DD4DC4" w:rsidRDefault="00946446" w:rsidP="00E01D2D">
      <w:pPr>
        <w:spacing w:before="0" w:after="0" w:line="240" w:lineRule="auto"/>
        <w:rPr>
          <w:szCs w:val="19"/>
          <w:lang w:val="en-GB"/>
        </w:rPr>
      </w:pPr>
    </w:p>
    <w:p w14:paraId="616124B2" w14:textId="77777777" w:rsidR="00E44A8F" w:rsidRPr="00DD4DC4" w:rsidRDefault="00E44A8F" w:rsidP="00E01D2D">
      <w:pPr>
        <w:spacing w:before="0" w:after="0" w:line="240" w:lineRule="auto"/>
        <w:rPr>
          <w:szCs w:val="19"/>
          <w:lang w:val="en-GB"/>
        </w:rPr>
      </w:pPr>
    </w:p>
    <w:p w14:paraId="66C9BBB2" w14:textId="77777777" w:rsidR="00E44A8F" w:rsidRPr="00DD4DC4" w:rsidRDefault="00E44A8F" w:rsidP="00E01D2D">
      <w:pPr>
        <w:spacing w:before="0" w:after="0" w:line="240" w:lineRule="auto"/>
        <w:rPr>
          <w:szCs w:val="19"/>
          <w:lang w:val="en-GB"/>
        </w:rPr>
      </w:pPr>
    </w:p>
    <w:p w14:paraId="64327F3E" w14:textId="77777777" w:rsidR="00E44A8F" w:rsidRPr="00DD4DC4" w:rsidRDefault="00E44A8F" w:rsidP="00E01D2D">
      <w:pPr>
        <w:spacing w:before="0" w:after="0" w:line="240" w:lineRule="auto"/>
        <w:rPr>
          <w:szCs w:val="19"/>
          <w:lang w:val="en-GB"/>
        </w:rPr>
      </w:pPr>
    </w:p>
    <w:p w14:paraId="004856BA" w14:textId="3527E2DD" w:rsidR="00E44A8F" w:rsidRPr="00DD4DC4" w:rsidRDefault="00E44A8F" w:rsidP="00E01D2D">
      <w:pPr>
        <w:spacing w:before="0" w:after="0" w:line="240" w:lineRule="auto"/>
        <w:rPr>
          <w:szCs w:val="19"/>
          <w:lang w:val="en-GB"/>
        </w:rPr>
      </w:pPr>
    </w:p>
    <w:p w14:paraId="5636FA98" w14:textId="77777777" w:rsidR="00342001" w:rsidRPr="00DD4DC4" w:rsidRDefault="00342001" w:rsidP="00E01D2D">
      <w:pPr>
        <w:spacing w:before="0" w:after="0" w:line="240" w:lineRule="auto"/>
        <w:rPr>
          <w:szCs w:val="19"/>
          <w:lang w:val="en-GB"/>
        </w:rPr>
      </w:pPr>
    </w:p>
    <w:p w14:paraId="7233D1F1" w14:textId="77777777" w:rsidR="00E44A8F" w:rsidRPr="00DD4DC4" w:rsidRDefault="00E44A8F" w:rsidP="00E01D2D">
      <w:pPr>
        <w:spacing w:before="0" w:after="0" w:line="240" w:lineRule="auto"/>
        <w:rPr>
          <w:szCs w:val="19"/>
          <w:lang w:val="en-GB"/>
        </w:rPr>
      </w:pPr>
    </w:p>
    <w:p w14:paraId="490A097B" w14:textId="6E0F494B" w:rsidR="00E44A8F" w:rsidRPr="00DD4DC4" w:rsidRDefault="00E44A8F" w:rsidP="00E01D2D">
      <w:pPr>
        <w:spacing w:before="0" w:after="0" w:line="240" w:lineRule="auto"/>
        <w:rPr>
          <w:szCs w:val="19"/>
          <w:lang w:val="en-GB"/>
        </w:rPr>
      </w:pPr>
    </w:p>
    <w:p w14:paraId="5B7BB855" w14:textId="6CA8C0C5" w:rsidR="006A04F8" w:rsidRPr="00DD4DC4" w:rsidRDefault="006A04F8" w:rsidP="00E01D2D">
      <w:pPr>
        <w:spacing w:before="0" w:after="0" w:line="240" w:lineRule="auto"/>
        <w:rPr>
          <w:szCs w:val="19"/>
          <w:lang w:val="en-GB"/>
        </w:rPr>
      </w:pPr>
    </w:p>
    <w:p w14:paraId="20F8251A" w14:textId="77777777" w:rsidR="006A04F8" w:rsidRPr="00DD4DC4" w:rsidRDefault="006A04F8" w:rsidP="00E01D2D">
      <w:pPr>
        <w:spacing w:before="0" w:after="0" w:line="240" w:lineRule="auto"/>
        <w:rPr>
          <w:szCs w:val="19"/>
          <w:lang w:val="en-GB"/>
        </w:rPr>
      </w:pPr>
    </w:p>
    <w:p w14:paraId="4F30AC03" w14:textId="67258CF7" w:rsidR="0081077F" w:rsidRPr="00DD4DC4" w:rsidRDefault="0081077F" w:rsidP="00E01D2D">
      <w:pPr>
        <w:spacing w:before="0" w:after="0" w:line="240" w:lineRule="auto"/>
        <w:rPr>
          <w:szCs w:val="19"/>
          <w:lang w:val="en-GB"/>
        </w:rPr>
      </w:pPr>
    </w:p>
    <w:p w14:paraId="269DD6F1" w14:textId="77777777" w:rsidR="0081077F" w:rsidRPr="00DD4DC4" w:rsidRDefault="0081077F" w:rsidP="00E01D2D">
      <w:pPr>
        <w:spacing w:before="0" w:after="0" w:line="240" w:lineRule="auto"/>
        <w:rPr>
          <w:szCs w:val="19"/>
          <w:lang w:val="en-GB"/>
        </w:rPr>
      </w:pPr>
    </w:p>
    <w:p w14:paraId="7641E332" w14:textId="77777777" w:rsidR="003E6124" w:rsidRPr="00DD4DC4" w:rsidRDefault="003E6124" w:rsidP="00E01D2D">
      <w:pPr>
        <w:spacing w:before="0" w:after="0" w:line="240" w:lineRule="auto"/>
        <w:rPr>
          <w:szCs w:val="19"/>
          <w:lang w:val="en-GB"/>
        </w:rPr>
      </w:pPr>
    </w:p>
    <w:p w14:paraId="3CFDC73F" w14:textId="77777777" w:rsidR="003E6124" w:rsidRPr="00DD4DC4" w:rsidRDefault="003E6124" w:rsidP="00E01D2D">
      <w:pPr>
        <w:spacing w:before="0" w:after="0" w:line="240" w:lineRule="auto"/>
        <w:rPr>
          <w:szCs w:val="19"/>
          <w:lang w:val="en-GB"/>
        </w:rPr>
      </w:pPr>
    </w:p>
    <w:p w14:paraId="019750EF" w14:textId="77777777" w:rsidR="00E44A8F" w:rsidRPr="00DD4DC4" w:rsidRDefault="00E44A8F" w:rsidP="00E01D2D">
      <w:pPr>
        <w:spacing w:before="0" w:after="0" w:line="240" w:lineRule="auto"/>
        <w:rPr>
          <w:szCs w:val="19"/>
          <w:lang w:val="en-GB"/>
        </w:rPr>
      </w:pPr>
    </w:p>
    <w:p w14:paraId="0D8D59BB" w14:textId="77777777" w:rsidR="0051196A" w:rsidRPr="00DD4DC4" w:rsidRDefault="0051196A" w:rsidP="00E01D2D">
      <w:pPr>
        <w:spacing w:before="0" w:after="0" w:line="240" w:lineRule="auto"/>
        <w:rPr>
          <w:szCs w:val="19"/>
          <w:lang w:val="en-GB"/>
        </w:rPr>
      </w:pPr>
    </w:p>
    <w:p w14:paraId="23CEA485" w14:textId="77418D06" w:rsidR="00724458" w:rsidRPr="00E44A8F" w:rsidRDefault="006C7839" w:rsidP="00676E17">
      <w:pPr>
        <w:ind w:right="-438"/>
        <w:rPr>
          <w:szCs w:val="19"/>
          <w:lang w:val="en-US"/>
        </w:rPr>
        <w:sectPr w:rsidR="00724458" w:rsidRPr="00E44A8F" w:rsidSect="006A19B6">
          <w:headerReference w:type="default" r:id="rId13"/>
          <w:footerReference w:type="default" r:id="rId14"/>
          <w:headerReference w:type="first" r:id="rId15"/>
          <w:footerReference w:type="first" r:id="rId16"/>
          <w:type w:val="continuous"/>
          <w:pgSz w:w="11906" w:h="16838"/>
          <w:pgMar w:top="720" w:right="3119" w:bottom="720" w:left="720" w:header="283" w:footer="397" w:gutter="0"/>
          <w:pgNumType w:start="1"/>
          <w:cols w:space="708"/>
          <w:titlePg/>
          <w:docGrid w:linePitch="360"/>
        </w:sectPr>
      </w:pPr>
      <w:r w:rsidRPr="007B4306">
        <w:rPr>
          <w:szCs w:val="19"/>
          <w:lang w:val="en-US"/>
        </w:rPr>
        <w:t>In case of quoting Statistics Poland data, please provide informati</w:t>
      </w:r>
      <w:r w:rsidRPr="006C7839">
        <w:rPr>
          <w:szCs w:val="19"/>
          <w:lang w:val="en-US"/>
        </w:rPr>
        <w:t xml:space="preserve">on: “Source of data: Statistics Poland”, and in case of publishing calculations made on data published by Statistics Poland, please include the following disclaimer: “Own study based on </w:t>
      </w:r>
      <w:r w:rsidR="00E44A8F">
        <w:rPr>
          <w:szCs w:val="19"/>
          <w:lang w:val="en-US"/>
        </w:rPr>
        <w:t>figures fr</w:t>
      </w:r>
      <w:r w:rsidR="0051196A">
        <w:rPr>
          <w:szCs w:val="19"/>
          <w:lang w:val="en-US"/>
        </w:rPr>
        <w:t>om Statistics Poland</w:t>
      </w:r>
      <w:r w:rsidR="00926A92">
        <w:rPr>
          <w:szCs w:val="19"/>
          <w:lang w:val="en-US"/>
        </w:rPr>
        <w:t>”</w:t>
      </w:r>
    </w:p>
    <w:tbl>
      <w:tblPr>
        <w:tblStyle w:val="Tabela-Siatka"/>
        <w:tblW w:w="9853" w:type="dxa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322975" w14:paraId="7E0267B1" w14:textId="77777777" w:rsidTr="00D902C2">
        <w:trPr>
          <w:trHeight w:val="1626"/>
        </w:trPr>
        <w:tc>
          <w:tcPr>
            <w:tcW w:w="4926" w:type="dxa"/>
          </w:tcPr>
          <w:p w14:paraId="64971A34" w14:textId="77777777" w:rsidR="00322975" w:rsidRPr="00DD4DC4" w:rsidRDefault="00322975" w:rsidP="00D902C2">
            <w:pPr>
              <w:spacing w:before="0" w:after="0" w:line="276" w:lineRule="auto"/>
              <w:rPr>
                <w:rFonts w:cs="Arial"/>
                <w:sz w:val="20"/>
                <w:lang w:val="en-GB"/>
              </w:rPr>
            </w:pPr>
            <w:r w:rsidRPr="00DD4DC4">
              <w:rPr>
                <w:rFonts w:cs="Arial"/>
                <w:sz w:val="20"/>
                <w:lang w:val="en-GB"/>
              </w:rPr>
              <w:lastRenderedPageBreak/>
              <w:t>Prepared by:</w:t>
            </w:r>
          </w:p>
          <w:p w14:paraId="13D52173" w14:textId="48032792" w:rsidR="00322975" w:rsidRPr="00DD4DC4" w:rsidRDefault="00322975" w:rsidP="00D902C2">
            <w:pPr>
              <w:spacing w:before="0" w:line="276" w:lineRule="auto"/>
              <w:rPr>
                <w:rFonts w:cs="Arial"/>
                <w:b/>
                <w:color w:val="000000" w:themeColor="text1"/>
                <w:sz w:val="20"/>
                <w:lang w:val="en-GB"/>
              </w:rPr>
            </w:pPr>
            <w:r w:rsidRPr="00DD4DC4">
              <w:rPr>
                <w:rFonts w:cs="Arial"/>
                <w:b/>
                <w:color w:val="000000" w:themeColor="text1"/>
                <w:sz w:val="20"/>
                <w:lang w:val="en-GB"/>
              </w:rPr>
              <w:t>Enterprises Department</w:t>
            </w:r>
          </w:p>
          <w:p w14:paraId="7270E31C" w14:textId="0245798D" w:rsidR="00322975" w:rsidRPr="00DE2400" w:rsidRDefault="00322975" w:rsidP="00D902C2">
            <w:pPr>
              <w:spacing w:before="0" w:after="0" w:line="276" w:lineRule="auto"/>
              <w:rPr>
                <w:b/>
                <w:lang w:val="fi-FI"/>
              </w:rPr>
            </w:pPr>
            <w:r w:rsidRPr="00DE2400">
              <w:rPr>
                <w:b/>
                <w:lang w:val="fi-FI"/>
              </w:rPr>
              <w:t>D</w:t>
            </w:r>
            <w:r>
              <w:rPr>
                <w:b/>
                <w:lang w:val="fi-FI"/>
              </w:rPr>
              <w:t>irec</w:t>
            </w:r>
            <w:r w:rsidRPr="00DE2400">
              <w:rPr>
                <w:b/>
                <w:lang w:val="fi-FI"/>
              </w:rPr>
              <w:t xml:space="preserve">tor </w:t>
            </w:r>
            <w:r>
              <w:rPr>
                <w:b/>
                <w:lang w:val="fi-FI"/>
              </w:rPr>
              <w:t>Katarzyna Walkowska</w:t>
            </w:r>
          </w:p>
          <w:p w14:paraId="6FC59B0F" w14:textId="06D0B90F" w:rsidR="00322975" w:rsidRPr="00AB24E4" w:rsidRDefault="00322975" w:rsidP="00D902C2">
            <w:pPr>
              <w:pStyle w:val="Nagwek3"/>
              <w:spacing w:before="0" w:after="120" w:line="240" w:lineRule="auto"/>
              <w:outlineLvl w:val="2"/>
              <w:rPr>
                <w:rFonts w:ascii="Fira Sans" w:hAnsi="Fira Sans" w:cs="Arial"/>
                <w:color w:val="000000" w:themeColor="text1"/>
                <w:sz w:val="20"/>
                <w:lang w:val="fi-FI"/>
              </w:rPr>
            </w:pPr>
            <w:r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Phone</w:t>
            </w:r>
            <w:r w:rsidRPr="008F3638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 xml:space="preserve">: </w:t>
            </w:r>
            <w:r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 xml:space="preserve">(+48 </w:t>
            </w:r>
            <w:r w:rsidRPr="008F3638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22</w:t>
            </w:r>
            <w:r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)</w:t>
            </w:r>
            <w:r w:rsidRPr="008F3638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 </w:t>
            </w:r>
            <w:r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608 31 25</w:t>
            </w:r>
          </w:p>
        </w:tc>
        <w:tc>
          <w:tcPr>
            <w:tcW w:w="4927" w:type="dxa"/>
          </w:tcPr>
          <w:p w14:paraId="0ADA9240" w14:textId="77777777" w:rsidR="00322975" w:rsidRPr="00DD4DC4" w:rsidRDefault="00322975" w:rsidP="00D902C2">
            <w:pPr>
              <w:spacing w:before="0" w:line="276" w:lineRule="auto"/>
              <w:rPr>
                <w:rFonts w:cs="Arial"/>
                <w:b/>
                <w:sz w:val="20"/>
                <w:lang w:val="en-GB"/>
              </w:rPr>
            </w:pPr>
            <w:r w:rsidRPr="00DD4DC4">
              <w:rPr>
                <w:rFonts w:cs="Arial"/>
                <w:sz w:val="20"/>
                <w:lang w:val="en-GB"/>
              </w:rPr>
              <w:t>Issued by:</w:t>
            </w:r>
            <w:r w:rsidRPr="00DD4DC4">
              <w:rPr>
                <w:rFonts w:cs="Arial"/>
                <w:sz w:val="20"/>
                <w:lang w:val="en-GB"/>
              </w:rPr>
              <w:br/>
            </w:r>
            <w:r w:rsidRPr="00DD4DC4">
              <w:rPr>
                <w:rFonts w:cs="Arial"/>
                <w:b/>
                <w:sz w:val="20"/>
                <w:lang w:val="en-GB"/>
              </w:rPr>
              <w:t>The Spokesperson for the President</w:t>
            </w:r>
            <w:r w:rsidRPr="00DD4DC4">
              <w:rPr>
                <w:rFonts w:cs="Arial"/>
                <w:b/>
                <w:sz w:val="20"/>
                <w:lang w:val="en-GB"/>
              </w:rPr>
              <w:br/>
              <w:t>of Statistics Poland</w:t>
            </w:r>
          </w:p>
          <w:p w14:paraId="7E296834" w14:textId="77777777" w:rsidR="00322975" w:rsidRPr="004A1D19" w:rsidRDefault="00322975" w:rsidP="00D902C2">
            <w:pPr>
              <w:pStyle w:val="Nagwek3"/>
              <w:spacing w:before="0" w:line="240" w:lineRule="auto"/>
              <w:outlineLvl w:val="2"/>
              <w:rPr>
                <w:rFonts w:ascii="Fira Sans" w:hAnsi="Fira Sans" w:cs="Arial"/>
                <w:b/>
                <w:color w:val="auto"/>
                <w:sz w:val="20"/>
                <w:szCs w:val="28"/>
              </w:rPr>
            </w:pPr>
            <w:r w:rsidRPr="004A1D19">
              <w:rPr>
                <w:rFonts w:ascii="Fira Sans" w:hAnsi="Fira Sans" w:cs="Arial"/>
                <w:b/>
                <w:color w:val="auto"/>
                <w:sz w:val="20"/>
                <w:szCs w:val="28"/>
              </w:rPr>
              <w:t>Karolina Banaszek</w:t>
            </w:r>
          </w:p>
          <w:p w14:paraId="158F939F" w14:textId="77777777" w:rsidR="00322975" w:rsidRPr="004A1D19" w:rsidRDefault="00322975" w:rsidP="00D902C2">
            <w:pPr>
              <w:pStyle w:val="Nagwek3"/>
              <w:spacing w:before="0" w:line="240" w:lineRule="auto"/>
              <w:outlineLvl w:val="2"/>
              <w:rPr>
                <w:rFonts w:ascii="Fira Sans" w:hAnsi="Fira Sans" w:cs="Arial"/>
                <w:color w:val="auto"/>
                <w:sz w:val="20"/>
                <w:lang w:val="fi-FI"/>
              </w:rPr>
            </w:pPr>
            <w:r>
              <w:rPr>
                <w:rFonts w:ascii="Fira Sans" w:hAnsi="Fira Sans" w:cs="Arial"/>
                <w:color w:val="auto"/>
                <w:sz w:val="20"/>
                <w:lang w:val="fi-FI"/>
              </w:rPr>
              <w:t>Phone</w:t>
            </w:r>
            <w:r w:rsidRPr="004A1D19">
              <w:rPr>
                <w:rFonts w:ascii="Fira Sans" w:hAnsi="Fira Sans" w:cs="Arial"/>
                <w:color w:val="auto"/>
                <w:sz w:val="20"/>
                <w:lang w:val="fi-FI"/>
              </w:rPr>
              <w:t xml:space="preserve">: </w:t>
            </w:r>
            <w:r>
              <w:rPr>
                <w:rFonts w:ascii="Fira Sans" w:hAnsi="Fira Sans" w:cs="Arial"/>
                <w:color w:val="auto"/>
                <w:sz w:val="20"/>
                <w:lang w:val="fi-FI"/>
              </w:rPr>
              <w:t xml:space="preserve">(+48) </w:t>
            </w:r>
            <w:r w:rsidRPr="004A1D19">
              <w:rPr>
                <w:rFonts w:ascii="Fira Sans" w:hAnsi="Fira Sans" w:cs="Arial"/>
                <w:color w:val="auto"/>
                <w:sz w:val="20"/>
                <w:lang w:val="fi-FI"/>
              </w:rPr>
              <w:t>695 255</w:t>
            </w:r>
            <w:r>
              <w:rPr>
                <w:rFonts w:ascii="Fira Sans" w:hAnsi="Fira Sans" w:cs="Arial"/>
                <w:color w:val="auto"/>
                <w:sz w:val="20"/>
                <w:lang w:val="fi-FI"/>
              </w:rPr>
              <w:t> </w:t>
            </w:r>
            <w:r w:rsidRPr="004A1D19">
              <w:rPr>
                <w:rFonts w:ascii="Fira Sans" w:hAnsi="Fira Sans" w:cs="Arial"/>
                <w:color w:val="auto"/>
                <w:sz w:val="20"/>
                <w:lang w:val="fi-FI"/>
              </w:rPr>
              <w:t>011</w:t>
            </w:r>
          </w:p>
          <w:p w14:paraId="401EF0A3" w14:textId="77777777" w:rsidR="00322975" w:rsidRDefault="00322975" w:rsidP="00D902C2">
            <w:pPr>
              <w:rPr>
                <w:sz w:val="18"/>
              </w:rPr>
            </w:pPr>
          </w:p>
        </w:tc>
      </w:tr>
      <w:tr w:rsidR="00322975" w:rsidRPr="004040DA" w14:paraId="57FF3159" w14:textId="77777777" w:rsidTr="00D902C2">
        <w:trPr>
          <w:trHeight w:val="418"/>
        </w:trPr>
        <w:tc>
          <w:tcPr>
            <w:tcW w:w="4926" w:type="dxa"/>
            <w:vMerge w:val="restart"/>
          </w:tcPr>
          <w:p w14:paraId="3D50E045" w14:textId="77777777" w:rsidR="00322975" w:rsidRPr="00DD4DC4" w:rsidRDefault="00322975" w:rsidP="00D902C2">
            <w:pPr>
              <w:rPr>
                <w:b/>
                <w:sz w:val="20"/>
                <w:lang w:val="en-GB"/>
              </w:rPr>
            </w:pPr>
            <w:r w:rsidRPr="00DD4DC4">
              <w:rPr>
                <w:b/>
                <w:sz w:val="20"/>
                <w:lang w:val="en-GB"/>
              </w:rPr>
              <w:t xml:space="preserve">Press Office </w:t>
            </w:r>
          </w:p>
          <w:p w14:paraId="62B8915A" w14:textId="77777777" w:rsidR="00322975" w:rsidRPr="00DD4DC4" w:rsidRDefault="00322975" w:rsidP="00D902C2">
            <w:pPr>
              <w:rPr>
                <w:sz w:val="20"/>
                <w:lang w:val="en-GB"/>
              </w:rPr>
            </w:pPr>
            <w:r w:rsidRPr="00DD4DC4">
              <w:rPr>
                <w:sz w:val="20"/>
                <w:lang w:val="en-GB"/>
              </w:rPr>
              <w:t xml:space="preserve">Phone: (+48 22) 608 38 04 </w:t>
            </w:r>
          </w:p>
          <w:p w14:paraId="5DAD252D" w14:textId="77777777" w:rsidR="00322975" w:rsidRPr="00F05FC7" w:rsidRDefault="00322975" w:rsidP="00D902C2">
            <w:pPr>
              <w:rPr>
                <w:sz w:val="18"/>
                <w:lang w:val="en-US"/>
              </w:rPr>
            </w:pPr>
            <w:r w:rsidRPr="00A82D31">
              <w:rPr>
                <w:b/>
                <w:sz w:val="20"/>
                <w:lang w:val="en-GB"/>
              </w:rPr>
              <w:t>e-mail:</w:t>
            </w:r>
            <w:r w:rsidRPr="00A82D31">
              <w:rPr>
                <w:sz w:val="20"/>
                <w:lang w:val="en-GB"/>
              </w:rPr>
              <w:t xml:space="preserve"> </w:t>
            </w:r>
            <w:hyperlink r:id="rId17" w:history="1">
              <w:r w:rsidRPr="00394E26">
                <w:rPr>
                  <w:rStyle w:val="Hipercze"/>
                  <w:rFonts w:eastAsiaTheme="majorEastAsia" w:cs="Arial"/>
                  <w:b/>
                  <w:color w:val="auto"/>
                  <w:sz w:val="20"/>
                  <w:szCs w:val="20"/>
                  <w:lang w:val="en-US"/>
                </w:rPr>
                <w:t>obslugaprasowa@stat.gov.pl</w:t>
              </w:r>
            </w:hyperlink>
          </w:p>
        </w:tc>
        <w:tc>
          <w:tcPr>
            <w:tcW w:w="4927" w:type="dxa"/>
            <w:vAlign w:val="center"/>
          </w:tcPr>
          <w:p w14:paraId="5678165F" w14:textId="77777777" w:rsidR="00322975" w:rsidRPr="00DD4DC4" w:rsidRDefault="00322975" w:rsidP="00D902C2">
            <w:pPr>
              <w:ind w:firstLine="680"/>
              <w:rPr>
                <w:sz w:val="18"/>
                <w:lang w:val="en-US"/>
              </w:rPr>
            </w:pP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883520" behindDoc="0" locked="0" layoutInCell="1" allowOverlap="1" wp14:anchorId="7C7CA59B" wp14:editId="54EA1CAD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21590</wp:posOffset>
                  </wp:positionV>
                  <wp:extent cx="251460" cy="251460"/>
                  <wp:effectExtent l="0" t="0" r="0" b="0"/>
                  <wp:wrapNone/>
                  <wp:docPr id="21" name="Obraz 21" descr="Website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logo-03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6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D4DC4">
              <w:rPr>
                <w:sz w:val="20"/>
                <w:lang w:val="en-US"/>
              </w:rPr>
              <w:t>www.stat.gov.pl/en/</w:t>
            </w:r>
            <w:r w:rsidRPr="00DD4DC4">
              <w:rPr>
                <w:sz w:val="18"/>
                <w:lang w:val="en-US"/>
              </w:rPr>
              <w:t xml:space="preserve">     </w:t>
            </w:r>
          </w:p>
        </w:tc>
      </w:tr>
      <w:tr w:rsidR="00322975" w14:paraId="509A2FD4" w14:textId="77777777" w:rsidTr="00D902C2">
        <w:trPr>
          <w:trHeight w:val="418"/>
        </w:trPr>
        <w:tc>
          <w:tcPr>
            <w:tcW w:w="4926" w:type="dxa"/>
            <w:vMerge/>
          </w:tcPr>
          <w:p w14:paraId="74150051" w14:textId="77777777" w:rsidR="00322975" w:rsidRPr="00DD4DC4" w:rsidRDefault="00322975" w:rsidP="00D902C2">
            <w:pPr>
              <w:rPr>
                <w:b/>
                <w:sz w:val="20"/>
                <w:lang w:val="en-US"/>
              </w:rPr>
            </w:pPr>
          </w:p>
        </w:tc>
        <w:tc>
          <w:tcPr>
            <w:tcW w:w="4927" w:type="dxa"/>
            <w:vAlign w:val="center"/>
          </w:tcPr>
          <w:p w14:paraId="64BA0D39" w14:textId="77777777" w:rsidR="00322975" w:rsidRDefault="00322975" w:rsidP="00D902C2">
            <w:pPr>
              <w:ind w:firstLine="680"/>
              <w:rPr>
                <w:sz w:val="18"/>
              </w:rPr>
            </w:pP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884544" behindDoc="0" locked="0" layoutInCell="1" allowOverlap="1" wp14:anchorId="345AF77C" wp14:editId="20D51356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21590</wp:posOffset>
                  </wp:positionV>
                  <wp:extent cx="251460" cy="251460"/>
                  <wp:effectExtent l="0" t="0" r="0" b="0"/>
                  <wp:wrapNone/>
                  <wp:docPr id="22" name="Obraz 22" descr="Twitter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logo-04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6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D5F42">
              <w:rPr>
                <w:sz w:val="20"/>
              </w:rPr>
              <w:t>@</w:t>
            </w:r>
            <w:proofErr w:type="spellStart"/>
            <w:r w:rsidRPr="00DE1D0A">
              <w:rPr>
                <w:noProof/>
                <w:sz w:val="20"/>
                <w:lang w:eastAsia="pl-PL"/>
              </w:rPr>
              <w:t>StatPoland</w:t>
            </w:r>
            <w:proofErr w:type="spellEnd"/>
          </w:p>
        </w:tc>
      </w:tr>
      <w:tr w:rsidR="00322975" w14:paraId="5F65A0CF" w14:textId="77777777" w:rsidTr="00D902C2">
        <w:trPr>
          <w:trHeight w:val="480"/>
        </w:trPr>
        <w:tc>
          <w:tcPr>
            <w:tcW w:w="4926" w:type="dxa"/>
            <w:vMerge/>
          </w:tcPr>
          <w:p w14:paraId="4629B5FA" w14:textId="77777777" w:rsidR="00322975" w:rsidRPr="00C91687" w:rsidRDefault="00322975" w:rsidP="00D902C2">
            <w:pPr>
              <w:rPr>
                <w:b/>
                <w:sz w:val="20"/>
              </w:rPr>
            </w:pPr>
          </w:p>
        </w:tc>
        <w:tc>
          <w:tcPr>
            <w:tcW w:w="4927" w:type="dxa"/>
          </w:tcPr>
          <w:p w14:paraId="4937091E" w14:textId="77777777" w:rsidR="00322975" w:rsidRDefault="00322975" w:rsidP="00D902C2">
            <w:pPr>
              <w:ind w:firstLine="680"/>
              <w:rPr>
                <w:sz w:val="18"/>
              </w:rPr>
            </w:pP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885568" behindDoc="0" locked="0" layoutInCell="1" allowOverlap="1" wp14:anchorId="29538211" wp14:editId="03B18605">
                  <wp:simplePos x="0" y="0"/>
                  <wp:positionH relativeFrom="column">
                    <wp:posOffset>80645</wp:posOffset>
                  </wp:positionH>
                  <wp:positionV relativeFrom="paragraph">
                    <wp:posOffset>13970</wp:posOffset>
                  </wp:positionV>
                  <wp:extent cx="251460" cy="251460"/>
                  <wp:effectExtent l="0" t="0" r="0" b="0"/>
                  <wp:wrapNone/>
                  <wp:docPr id="23" name="Obraz 23" descr="Facebook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logo-02.pn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6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D5F42">
              <w:rPr>
                <w:sz w:val="20"/>
              </w:rPr>
              <w:t>@</w:t>
            </w:r>
            <w:proofErr w:type="spellStart"/>
            <w:r w:rsidRPr="003D5F42">
              <w:rPr>
                <w:sz w:val="20"/>
              </w:rPr>
              <w:t>GlownyUrzadStatystyczny</w:t>
            </w:r>
            <w:proofErr w:type="spellEnd"/>
            <w:r>
              <w:rPr>
                <w:noProof/>
                <w:sz w:val="20"/>
                <w:lang w:eastAsia="pl-PL"/>
              </w:rPr>
              <w:t xml:space="preserve"> </w:t>
            </w:r>
          </w:p>
        </w:tc>
      </w:tr>
      <w:tr w:rsidR="00322975" w:rsidRPr="003D5F42" w14:paraId="7C64D09A" w14:textId="77777777" w:rsidTr="00D902C2">
        <w:trPr>
          <w:trHeight w:val="480"/>
        </w:trPr>
        <w:tc>
          <w:tcPr>
            <w:tcW w:w="4926" w:type="dxa"/>
          </w:tcPr>
          <w:p w14:paraId="58D70807" w14:textId="77777777" w:rsidR="00322975" w:rsidRPr="00C91687" w:rsidRDefault="00322975" w:rsidP="00D902C2">
            <w:pPr>
              <w:rPr>
                <w:b/>
                <w:sz w:val="20"/>
              </w:rPr>
            </w:pPr>
          </w:p>
        </w:tc>
        <w:tc>
          <w:tcPr>
            <w:tcW w:w="4927" w:type="dxa"/>
          </w:tcPr>
          <w:p w14:paraId="4C5BE4C9" w14:textId="77777777" w:rsidR="00322975" w:rsidRPr="003D5F42" w:rsidRDefault="00322975" w:rsidP="00D902C2">
            <w:pPr>
              <w:ind w:firstLine="680"/>
              <w:rPr>
                <w:sz w:val="20"/>
              </w:rPr>
            </w:pP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886592" behindDoc="0" locked="0" layoutInCell="1" allowOverlap="1" wp14:anchorId="4C6F1800" wp14:editId="5CF89BF4">
                  <wp:simplePos x="0" y="0"/>
                  <wp:positionH relativeFrom="column">
                    <wp:posOffset>82550</wp:posOffset>
                  </wp:positionH>
                  <wp:positionV relativeFrom="paragraph">
                    <wp:posOffset>12700</wp:posOffset>
                  </wp:positionV>
                  <wp:extent cx="251460" cy="251460"/>
                  <wp:effectExtent l="0" t="0" r="0" b="0"/>
                  <wp:wrapNone/>
                  <wp:docPr id="19" name="Obraz 19" descr="Instagram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logo-02.pn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6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Pr="00DE1D0A">
              <w:rPr>
                <w:sz w:val="20"/>
              </w:rPr>
              <w:t>gus_stat</w:t>
            </w:r>
            <w:proofErr w:type="spellEnd"/>
          </w:p>
        </w:tc>
      </w:tr>
      <w:tr w:rsidR="00322975" w:rsidRPr="003D5F42" w14:paraId="526CC609" w14:textId="77777777" w:rsidTr="00D902C2">
        <w:trPr>
          <w:trHeight w:val="480"/>
        </w:trPr>
        <w:tc>
          <w:tcPr>
            <w:tcW w:w="4926" w:type="dxa"/>
          </w:tcPr>
          <w:p w14:paraId="42A39F21" w14:textId="77777777" w:rsidR="00322975" w:rsidRPr="00C91687" w:rsidRDefault="00322975" w:rsidP="00D902C2">
            <w:pPr>
              <w:rPr>
                <w:b/>
                <w:sz w:val="20"/>
              </w:rPr>
            </w:pPr>
          </w:p>
        </w:tc>
        <w:tc>
          <w:tcPr>
            <w:tcW w:w="4927" w:type="dxa"/>
          </w:tcPr>
          <w:p w14:paraId="1A1C8025" w14:textId="77777777" w:rsidR="00322975" w:rsidRPr="003D5F42" w:rsidRDefault="00322975" w:rsidP="00D902C2">
            <w:pPr>
              <w:ind w:firstLine="680"/>
              <w:rPr>
                <w:sz w:val="20"/>
              </w:rPr>
            </w:pP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887616" behindDoc="0" locked="0" layoutInCell="1" allowOverlap="1" wp14:anchorId="4883C551" wp14:editId="0235A0ED">
                  <wp:simplePos x="0" y="0"/>
                  <wp:positionH relativeFrom="column">
                    <wp:posOffset>82550</wp:posOffset>
                  </wp:positionH>
                  <wp:positionV relativeFrom="paragraph">
                    <wp:posOffset>13970</wp:posOffset>
                  </wp:positionV>
                  <wp:extent cx="251460" cy="251460"/>
                  <wp:effectExtent l="0" t="0" r="0" b="0"/>
                  <wp:wrapNone/>
                  <wp:docPr id="11" name="Obraz 11" descr="Youtube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logo-02.pn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6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Pr="00531873">
              <w:rPr>
                <w:sz w:val="20"/>
              </w:rPr>
              <w:t>glownyurzadstatystycznygus</w:t>
            </w:r>
            <w:proofErr w:type="spellEnd"/>
          </w:p>
        </w:tc>
      </w:tr>
      <w:tr w:rsidR="00322975" w:rsidRPr="003D5F42" w14:paraId="00775175" w14:textId="77777777" w:rsidTr="00D902C2">
        <w:trPr>
          <w:trHeight w:val="953"/>
        </w:trPr>
        <w:tc>
          <w:tcPr>
            <w:tcW w:w="4926" w:type="dxa"/>
          </w:tcPr>
          <w:p w14:paraId="31F622C2" w14:textId="77777777" w:rsidR="00322975" w:rsidRPr="00C91687" w:rsidRDefault="00322975" w:rsidP="00D902C2">
            <w:pPr>
              <w:rPr>
                <w:b/>
                <w:sz w:val="20"/>
              </w:rPr>
            </w:pPr>
          </w:p>
        </w:tc>
        <w:tc>
          <w:tcPr>
            <w:tcW w:w="4927" w:type="dxa"/>
          </w:tcPr>
          <w:p w14:paraId="4AA03E00" w14:textId="77777777" w:rsidR="00322975" w:rsidRPr="003D5F42" w:rsidRDefault="00322975" w:rsidP="00D902C2">
            <w:pPr>
              <w:ind w:firstLine="680"/>
              <w:rPr>
                <w:sz w:val="20"/>
              </w:rPr>
            </w:pPr>
            <w:r w:rsidRPr="00531873">
              <w:rPr>
                <w:noProof/>
                <w:sz w:val="20"/>
                <w:lang w:eastAsia="pl-PL"/>
              </w:rPr>
              <w:t>glownyurzadstatystyczny</w:t>
            </w: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888640" behindDoc="0" locked="0" layoutInCell="1" allowOverlap="1" wp14:anchorId="5E6B582C" wp14:editId="5722730A">
                  <wp:simplePos x="0" y="0"/>
                  <wp:positionH relativeFrom="column">
                    <wp:posOffset>82550</wp:posOffset>
                  </wp:positionH>
                  <wp:positionV relativeFrom="paragraph">
                    <wp:posOffset>15240</wp:posOffset>
                  </wp:positionV>
                  <wp:extent cx="251460" cy="251460"/>
                  <wp:effectExtent l="0" t="0" r="0" b="0"/>
                  <wp:wrapNone/>
                  <wp:docPr id="14" name="Obraz 14" descr="Linkedin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logo-02.pn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6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054667D1" w14:textId="0A5D4D1F" w:rsidR="003627E7" w:rsidRPr="00322975" w:rsidRDefault="00676E17" w:rsidP="003627E7">
      <w:pPr>
        <w:rPr>
          <w:sz w:val="18"/>
          <w:lang w:val="en-US"/>
        </w:rPr>
      </w:pPr>
      <w:r w:rsidRPr="003627E7">
        <w:rPr>
          <w:noProof/>
          <w:sz w:val="18"/>
          <w:lang w:eastAsia="pl-PL"/>
        </w:rPr>
        <mc:AlternateContent>
          <mc:Choice Requires="wps">
            <w:drawing>
              <wp:anchor distT="45720" distB="45720" distL="114300" distR="114300" simplePos="0" relativeHeight="251796480" behindDoc="0" locked="0" layoutInCell="1" allowOverlap="1" wp14:anchorId="0119BB66" wp14:editId="6449CA37">
                <wp:simplePos x="0" y="0"/>
                <wp:positionH relativeFrom="margin">
                  <wp:posOffset>88900</wp:posOffset>
                </wp:positionH>
                <wp:positionV relativeFrom="paragraph">
                  <wp:posOffset>173355</wp:posOffset>
                </wp:positionV>
                <wp:extent cx="6559550" cy="5302250"/>
                <wp:effectExtent l="0" t="0" r="12700" b="12700"/>
                <wp:wrapSquare wrapText="bothSides"/>
                <wp:docPr id="2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9550" cy="53022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2C8FCB" w14:textId="77777777" w:rsidR="00637ED3" w:rsidRDefault="00637ED3" w:rsidP="003627E7">
                            <w:pPr>
                              <w:rPr>
                                <w:b/>
                              </w:rPr>
                            </w:pPr>
                          </w:p>
                          <w:p w14:paraId="70155725" w14:textId="77777777" w:rsidR="00637ED3" w:rsidRPr="0099652B" w:rsidRDefault="00637ED3" w:rsidP="003E66BF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 w:rsidRPr="0099652B">
                              <w:rPr>
                                <w:b/>
                                <w:lang w:val="en-US"/>
                              </w:rPr>
                              <w:t xml:space="preserve">Related information </w:t>
                            </w:r>
                          </w:p>
                          <w:p w14:paraId="7DBD2CB6" w14:textId="20C02392" w:rsidR="00637ED3" w:rsidRPr="00346B6D" w:rsidRDefault="00637ED3" w:rsidP="003E66BF">
                            <w:pPr>
                              <w:rPr>
                                <w:rStyle w:val="Hipercze"/>
                                <w:rFonts w:cstheme="minorBidi"/>
                                <w:color w:val="001D77"/>
                                <w:sz w:val="18"/>
                                <w:lang w:val="en-US"/>
                              </w:rPr>
                            </w:pPr>
                            <w:r w:rsidRPr="00346B6D">
                              <w:rPr>
                                <w:rStyle w:val="Hipercze"/>
                                <w:rFonts w:cstheme="minorBidi"/>
                                <w:color w:val="001D77"/>
                                <w:sz w:val="18"/>
                                <w:lang w:val="en-US"/>
                              </w:rPr>
                              <w:fldChar w:fldCharType="begin"/>
                            </w:r>
                            <w:r w:rsidR="00281222">
                              <w:rPr>
                                <w:rStyle w:val="Hipercze"/>
                                <w:rFonts w:cstheme="minorBidi"/>
                                <w:color w:val="001D77"/>
                                <w:sz w:val="18"/>
                                <w:lang w:val="en-US"/>
                              </w:rPr>
                              <w:instrText>HYPERLINK "https://stat.gov.pl/en/topics/other-studies/informations-on-socio-economic-situation/statistical-bulletin-no-112022,4,145.html"</w:instrText>
                            </w:r>
                            <w:r w:rsidRPr="00346B6D">
                              <w:rPr>
                                <w:rStyle w:val="Hipercze"/>
                                <w:rFonts w:cstheme="minorBidi"/>
                                <w:color w:val="001D77"/>
                                <w:sz w:val="18"/>
                                <w:lang w:val="en-US"/>
                              </w:rPr>
                              <w:fldChar w:fldCharType="separate"/>
                            </w:r>
                            <w:r w:rsidRPr="00346B6D">
                              <w:rPr>
                                <w:rStyle w:val="Hipercze"/>
                                <w:rFonts w:cstheme="minorBidi"/>
                                <w:color w:val="001D77"/>
                                <w:sz w:val="18"/>
                                <w:lang w:val="en-US"/>
                              </w:rPr>
                              <w:t>Statistical Bulletin</w:t>
                            </w:r>
                          </w:p>
                          <w:p w14:paraId="5D692F23" w14:textId="4DFEB164" w:rsidR="00637ED3" w:rsidRPr="00346B6D" w:rsidRDefault="00637ED3" w:rsidP="003E66BF">
                            <w:pPr>
                              <w:rPr>
                                <w:rStyle w:val="Hipercze"/>
                                <w:rFonts w:cstheme="minorBidi"/>
                                <w:color w:val="001D77"/>
                                <w:sz w:val="18"/>
                                <w:lang w:val="en-US"/>
                              </w:rPr>
                            </w:pPr>
                            <w:r w:rsidRPr="00346B6D">
                              <w:rPr>
                                <w:rStyle w:val="Hipercze"/>
                                <w:rFonts w:cstheme="minorBidi"/>
                                <w:color w:val="001D77"/>
                                <w:sz w:val="18"/>
                                <w:lang w:val="en-US"/>
                              </w:rPr>
                              <w:fldChar w:fldCharType="end"/>
                            </w:r>
                            <w:r w:rsidRPr="00346B6D">
                              <w:rPr>
                                <w:rStyle w:val="Hipercze"/>
                                <w:rFonts w:cstheme="minorBidi"/>
                                <w:color w:val="001D77"/>
                                <w:sz w:val="18"/>
                                <w:lang w:val="en-US"/>
                              </w:rPr>
                              <w:fldChar w:fldCharType="begin"/>
                            </w:r>
                            <w:r w:rsidR="00281222">
                              <w:rPr>
                                <w:rStyle w:val="Hipercze"/>
                                <w:rFonts w:cstheme="minorBidi"/>
                                <w:color w:val="001D77"/>
                                <w:sz w:val="18"/>
                                <w:lang w:val="en-US"/>
                              </w:rPr>
                              <w:instrText>HYPERLINK "https://stat.gov.pl/en/topics/other-studies/informations-on-socio-economic-situation/socio-economic-situation-of-the-country-in-november-2022,1,140.html"</w:instrText>
                            </w:r>
                            <w:r w:rsidRPr="00346B6D">
                              <w:rPr>
                                <w:rStyle w:val="Hipercze"/>
                                <w:rFonts w:cstheme="minorBidi"/>
                                <w:color w:val="001D77"/>
                                <w:sz w:val="18"/>
                                <w:lang w:val="en-US"/>
                              </w:rPr>
                              <w:fldChar w:fldCharType="separate"/>
                            </w:r>
                            <w:r w:rsidRPr="00346B6D">
                              <w:rPr>
                                <w:rStyle w:val="Hipercze"/>
                                <w:rFonts w:cstheme="minorBidi"/>
                                <w:color w:val="001D77"/>
                                <w:sz w:val="18"/>
                                <w:lang w:val="en-US"/>
                              </w:rPr>
                              <w:t>Socio-economic situation of the country</w:t>
                            </w:r>
                          </w:p>
                          <w:p w14:paraId="274236A5" w14:textId="77777777" w:rsidR="00637ED3" w:rsidRPr="0099652B" w:rsidRDefault="00637ED3" w:rsidP="003E66BF">
                            <w:pPr>
                              <w:rPr>
                                <w:b/>
                                <w:color w:val="000000" w:themeColor="text1"/>
                                <w:szCs w:val="24"/>
                                <w:lang w:val="en-US"/>
                              </w:rPr>
                            </w:pPr>
                            <w:r w:rsidRPr="00346B6D">
                              <w:rPr>
                                <w:rStyle w:val="Hipercze"/>
                                <w:rFonts w:cstheme="minorBidi"/>
                                <w:color w:val="001D77"/>
                                <w:sz w:val="18"/>
                                <w:lang w:val="en-US"/>
                              </w:rPr>
                              <w:fldChar w:fldCharType="end"/>
                            </w:r>
                          </w:p>
                          <w:p w14:paraId="3237251E" w14:textId="77777777" w:rsidR="00637ED3" w:rsidRPr="0099652B" w:rsidRDefault="00637ED3" w:rsidP="003E66BF">
                            <w:pPr>
                              <w:rPr>
                                <w:b/>
                                <w:color w:val="000000" w:themeColor="text1"/>
                                <w:szCs w:val="24"/>
                                <w:lang w:val="en-US"/>
                              </w:rPr>
                            </w:pPr>
                            <w:r w:rsidRPr="0099652B">
                              <w:rPr>
                                <w:b/>
                                <w:color w:val="000000" w:themeColor="text1"/>
                                <w:szCs w:val="24"/>
                                <w:lang w:val="en-US"/>
                              </w:rPr>
                              <w:t xml:space="preserve">Data available in databases </w:t>
                            </w:r>
                          </w:p>
                          <w:p w14:paraId="0897CD30" w14:textId="77777777" w:rsidR="00637ED3" w:rsidRPr="00346B6D" w:rsidRDefault="009F501D" w:rsidP="003E66BF">
                            <w:pPr>
                              <w:rPr>
                                <w:color w:val="001D77"/>
                                <w:sz w:val="18"/>
                                <w:u w:val="single"/>
                                <w:lang w:val="en-US"/>
                              </w:rPr>
                            </w:pPr>
                            <w:hyperlink r:id="rId24" w:history="1">
                              <w:r w:rsidR="00637ED3" w:rsidRPr="00346B6D">
                                <w:rPr>
                                  <w:rStyle w:val="Hipercze"/>
                                  <w:rFonts w:cstheme="minorBidi"/>
                                  <w:color w:val="001D77"/>
                                  <w:sz w:val="18"/>
                                  <w:lang w:val="en-US"/>
                                </w:rPr>
                                <w:t>Knowledge Database - Industrial Production</w:t>
                              </w:r>
                            </w:hyperlink>
                          </w:p>
                          <w:p w14:paraId="42A76362" w14:textId="77777777" w:rsidR="00637ED3" w:rsidRPr="00346B6D" w:rsidRDefault="009F501D" w:rsidP="003E66BF">
                            <w:pPr>
                              <w:rPr>
                                <w:color w:val="001D77"/>
                                <w:sz w:val="18"/>
                                <w:lang w:val="en-US"/>
                              </w:rPr>
                            </w:pPr>
                            <w:hyperlink r:id="rId25" w:history="1">
                              <w:r w:rsidR="00637ED3" w:rsidRPr="00346B6D">
                                <w:rPr>
                                  <w:rStyle w:val="Hipercze"/>
                                  <w:rFonts w:cstheme="minorBidi"/>
                                  <w:color w:val="001D77"/>
                                  <w:sz w:val="18"/>
                                  <w:lang w:val="en-US"/>
                                </w:rPr>
                                <w:t>Macroeconomic Data Bank</w:t>
                              </w:r>
                            </w:hyperlink>
                          </w:p>
                          <w:p w14:paraId="2A9C823E" w14:textId="77777777" w:rsidR="00637ED3" w:rsidRPr="00346B6D" w:rsidRDefault="009F501D" w:rsidP="003E66BF">
                            <w:pPr>
                              <w:rPr>
                                <w:color w:val="001D77"/>
                                <w:sz w:val="18"/>
                                <w:u w:val="single"/>
                                <w:lang w:val="en-US"/>
                              </w:rPr>
                            </w:pPr>
                            <w:hyperlink r:id="rId26" w:history="1">
                              <w:r w:rsidR="00637ED3" w:rsidRPr="00346B6D">
                                <w:rPr>
                                  <w:rStyle w:val="Hipercze"/>
                                  <w:rFonts w:cstheme="minorBidi"/>
                                  <w:color w:val="001D77"/>
                                  <w:sz w:val="18"/>
                                  <w:lang w:val="en-US"/>
                                </w:rPr>
                                <w:t>Macroeconomic indicators</w:t>
                              </w:r>
                            </w:hyperlink>
                          </w:p>
                          <w:p w14:paraId="513D3D9E" w14:textId="77777777" w:rsidR="00637ED3" w:rsidRPr="00346B6D" w:rsidRDefault="009F501D" w:rsidP="003E66BF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6"/>
                                <w:szCs w:val="30"/>
                                <w:shd w:val="clear" w:color="auto" w:fill="F0F0F0"/>
                                <w:lang w:val="en-US"/>
                              </w:rPr>
                            </w:pPr>
                            <w:hyperlink r:id="rId27" w:history="1">
                              <w:r w:rsidR="00637ED3" w:rsidRPr="00346B6D">
                                <w:rPr>
                                  <w:rStyle w:val="Hipercze"/>
                                  <w:rFonts w:cstheme="minorBidi"/>
                                  <w:color w:val="001D77"/>
                                  <w:sz w:val="18"/>
                                  <w:lang w:val="en-US"/>
                                </w:rPr>
                                <w:t>Local Data Bank</w:t>
                              </w:r>
                            </w:hyperlink>
                            <w:r w:rsidR="00637ED3" w:rsidRPr="00346B6D">
                              <w:rPr>
                                <w:color w:val="001D77"/>
                                <w:sz w:val="18"/>
                                <w:lang w:val="en-US"/>
                              </w:rPr>
                              <w:t xml:space="preserve"> </w:t>
                            </w:r>
                          </w:p>
                          <w:p w14:paraId="3571BFF9" w14:textId="77777777" w:rsidR="00637ED3" w:rsidRPr="00230331" w:rsidRDefault="00637ED3" w:rsidP="003E66BF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  <w:lang w:val="en-US"/>
                              </w:rPr>
                            </w:pPr>
                          </w:p>
                          <w:p w14:paraId="67DE8AAC" w14:textId="77777777" w:rsidR="00637ED3" w:rsidRPr="0099652B" w:rsidRDefault="00637ED3" w:rsidP="003E66BF">
                            <w:pPr>
                              <w:rPr>
                                <w:b/>
                                <w:color w:val="000000" w:themeColor="text1"/>
                                <w:szCs w:val="24"/>
                                <w:lang w:val="en-US"/>
                              </w:rPr>
                            </w:pPr>
                            <w:r w:rsidRPr="0099652B">
                              <w:rPr>
                                <w:b/>
                                <w:color w:val="000000" w:themeColor="text1"/>
                                <w:szCs w:val="24"/>
                                <w:lang w:val="en-US"/>
                              </w:rPr>
                              <w:t xml:space="preserve">Terms used in official statistics </w:t>
                            </w:r>
                          </w:p>
                          <w:p w14:paraId="5F7AD2CE" w14:textId="3A32BE01" w:rsidR="00637ED3" w:rsidRPr="00515F68" w:rsidRDefault="00637ED3" w:rsidP="003E66BF">
                            <w:pPr>
                              <w:rPr>
                                <w:rStyle w:val="Hipercze"/>
                                <w:rFonts w:cstheme="minorBidi"/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lang w:val="en-US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  <w:lang w:val="en-US"/>
                              </w:rPr>
                              <w:instrText xml:space="preserve"> HYPERLINK "https://stat.gov.pl/en/metainformation/glossary/terms-used-in-official-statistics/362,term.html" </w:instrText>
                            </w:r>
                            <w:r>
                              <w:rPr>
                                <w:sz w:val="18"/>
                                <w:lang w:val="en-US"/>
                              </w:rPr>
                              <w:fldChar w:fldCharType="separate"/>
                            </w:r>
                            <w:r w:rsidRPr="00515F68">
                              <w:rPr>
                                <w:rStyle w:val="Hipercze"/>
                                <w:rFonts w:cstheme="minorBidi"/>
                                <w:sz w:val="18"/>
                                <w:lang w:val="en-US"/>
                              </w:rPr>
                              <w:t xml:space="preserve">Sold production of industry </w:t>
                            </w:r>
                          </w:p>
                          <w:p w14:paraId="05F61F60" w14:textId="530F1C6D" w:rsidR="00637ED3" w:rsidRPr="00346B6D" w:rsidRDefault="00637ED3" w:rsidP="003E66BF">
                            <w:pPr>
                              <w:rPr>
                                <w:color w:val="001D77"/>
                                <w:sz w:val="18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lang w:val="en-US"/>
                              </w:rPr>
                              <w:fldChar w:fldCharType="end"/>
                            </w:r>
                            <w:hyperlink r:id="rId28" w:history="1">
                              <w:r w:rsidRPr="00346B6D">
                                <w:rPr>
                                  <w:rStyle w:val="Hipercze"/>
                                  <w:rFonts w:cstheme="minorBidi"/>
                                  <w:color w:val="001D77"/>
                                  <w:sz w:val="18"/>
                                  <w:lang w:val="en-US"/>
                                </w:rPr>
                                <w:t>Seasonally un-</w:t>
                              </w:r>
                              <w:proofErr w:type="spellStart"/>
                              <w:r w:rsidRPr="00346B6D">
                                <w:rPr>
                                  <w:rStyle w:val="Hipercze"/>
                                  <w:rFonts w:cstheme="minorBidi"/>
                                  <w:color w:val="001D77"/>
                                  <w:sz w:val="18"/>
                                  <w:lang w:val="en-US"/>
                                </w:rPr>
                                <w:t>adjustedindex</w:t>
                              </w:r>
                              <w:proofErr w:type="spellEnd"/>
                              <w:r w:rsidRPr="00346B6D">
                                <w:rPr>
                                  <w:rStyle w:val="Hipercze"/>
                                  <w:rFonts w:cstheme="minorBidi"/>
                                  <w:color w:val="001D77"/>
                                  <w:sz w:val="18"/>
                                  <w:lang w:val="en-US"/>
                                </w:rPr>
                                <w:t xml:space="preserve"> of sold production of industry</w:t>
                              </w:r>
                            </w:hyperlink>
                          </w:p>
                          <w:p w14:paraId="4E1E66FD" w14:textId="687219E6" w:rsidR="00637ED3" w:rsidRPr="00346B6D" w:rsidRDefault="009F501D" w:rsidP="003E66BF">
                            <w:pPr>
                              <w:rPr>
                                <w:color w:val="001D77"/>
                                <w:sz w:val="18"/>
                                <w:u w:val="single"/>
                                <w:lang w:val="en-US"/>
                              </w:rPr>
                            </w:pPr>
                            <w:hyperlink r:id="rId29" w:history="1">
                              <w:r w:rsidR="00637ED3" w:rsidRPr="00346B6D">
                                <w:rPr>
                                  <w:rStyle w:val="Hipercze"/>
                                  <w:rFonts w:cstheme="minorBidi"/>
                                  <w:color w:val="001D77"/>
                                  <w:sz w:val="18"/>
                                  <w:lang w:val="en-US"/>
                                </w:rPr>
                                <w:t xml:space="preserve">Seasonally </w:t>
                              </w:r>
                              <w:proofErr w:type="spellStart"/>
                              <w:r w:rsidR="00637ED3" w:rsidRPr="00346B6D">
                                <w:rPr>
                                  <w:rStyle w:val="Hipercze"/>
                                  <w:rFonts w:cstheme="minorBidi"/>
                                  <w:color w:val="001D77"/>
                                  <w:sz w:val="18"/>
                                  <w:lang w:val="en-US"/>
                                </w:rPr>
                                <w:t>adjustedindex</w:t>
                              </w:r>
                              <w:proofErr w:type="spellEnd"/>
                              <w:r w:rsidR="00637ED3" w:rsidRPr="00346B6D">
                                <w:rPr>
                                  <w:rStyle w:val="Hipercze"/>
                                  <w:rFonts w:cstheme="minorBidi"/>
                                  <w:color w:val="001D77"/>
                                  <w:sz w:val="18"/>
                                  <w:lang w:val="en-US"/>
                                </w:rPr>
                                <w:t xml:space="preserve"> of sold production of industry</w:t>
                              </w:r>
                            </w:hyperlink>
                            <w:r w:rsidR="00637ED3" w:rsidRPr="00346B6D">
                              <w:rPr>
                                <w:color w:val="001D77"/>
                                <w:sz w:val="18"/>
                                <w:lang w:val="en-US"/>
                              </w:rPr>
                              <w:t xml:space="preserve"> </w:t>
                            </w:r>
                          </w:p>
                          <w:p w14:paraId="7F61CBD4" w14:textId="0E78D6BA" w:rsidR="00637ED3" w:rsidRPr="00346B6D" w:rsidRDefault="009F501D" w:rsidP="003E66BF">
                            <w:pPr>
                              <w:rPr>
                                <w:color w:val="001D77"/>
                                <w:sz w:val="18"/>
                                <w:szCs w:val="24"/>
                                <w:lang w:val="en-US"/>
                              </w:rPr>
                            </w:pPr>
                            <w:hyperlink r:id="rId30" w:history="1">
                              <w:r w:rsidR="00637ED3" w:rsidRPr="00346B6D">
                                <w:rPr>
                                  <w:rStyle w:val="Hipercze"/>
                                  <w:rFonts w:cstheme="minorBidi"/>
                                  <w:color w:val="001D77"/>
                                  <w:sz w:val="18"/>
                                  <w:szCs w:val="24"/>
                                  <w:lang w:val="en-US"/>
                                </w:rPr>
                                <w:t>Production of capital goods</w:t>
                              </w:r>
                            </w:hyperlink>
                          </w:p>
                          <w:p w14:paraId="65D56EA3" w14:textId="16440E99" w:rsidR="00637ED3" w:rsidRPr="00346B6D" w:rsidRDefault="009F501D" w:rsidP="003E66BF">
                            <w:pPr>
                              <w:rPr>
                                <w:color w:val="001D77"/>
                                <w:sz w:val="18"/>
                                <w:szCs w:val="24"/>
                                <w:lang w:val="en-US"/>
                              </w:rPr>
                            </w:pPr>
                            <w:hyperlink r:id="rId31" w:history="1">
                              <w:r w:rsidR="00637ED3" w:rsidRPr="00346B6D">
                                <w:rPr>
                                  <w:rStyle w:val="Hipercze"/>
                                  <w:rFonts w:cstheme="minorBidi"/>
                                  <w:color w:val="001D77"/>
                                  <w:sz w:val="18"/>
                                  <w:szCs w:val="24"/>
                                  <w:lang w:val="en-US"/>
                                </w:rPr>
                                <w:t>Production of non-durable consumer goods</w:t>
                              </w:r>
                            </w:hyperlink>
                          </w:p>
                          <w:p w14:paraId="48024F56" w14:textId="0218A0AC" w:rsidR="00637ED3" w:rsidRPr="00346B6D" w:rsidRDefault="009F501D" w:rsidP="003E66BF">
                            <w:pPr>
                              <w:rPr>
                                <w:color w:val="001D77"/>
                                <w:sz w:val="18"/>
                                <w:szCs w:val="24"/>
                                <w:lang w:val="en-US"/>
                              </w:rPr>
                            </w:pPr>
                            <w:hyperlink r:id="rId32" w:history="1">
                              <w:r w:rsidR="00637ED3" w:rsidRPr="00346B6D">
                                <w:rPr>
                                  <w:rStyle w:val="Hipercze"/>
                                  <w:rFonts w:cstheme="minorBidi"/>
                                  <w:color w:val="001D77"/>
                                  <w:sz w:val="18"/>
                                  <w:szCs w:val="24"/>
                                  <w:lang w:val="en-US"/>
                                </w:rPr>
                                <w:t>Production of durable consumer goods</w:t>
                              </w:r>
                            </w:hyperlink>
                          </w:p>
                          <w:p w14:paraId="1BAA7434" w14:textId="509795C8" w:rsidR="00637ED3" w:rsidRPr="00346B6D" w:rsidRDefault="009F501D" w:rsidP="003E66BF">
                            <w:pPr>
                              <w:rPr>
                                <w:color w:val="001D77"/>
                                <w:sz w:val="18"/>
                                <w:szCs w:val="24"/>
                                <w:lang w:val="en-US"/>
                              </w:rPr>
                            </w:pPr>
                            <w:hyperlink r:id="rId33" w:history="1">
                              <w:r w:rsidR="00637ED3" w:rsidRPr="00346B6D">
                                <w:rPr>
                                  <w:rStyle w:val="Hipercze"/>
                                  <w:rFonts w:cstheme="minorBidi"/>
                                  <w:color w:val="001D77"/>
                                  <w:sz w:val="18"/>
                                  <w:szCs w:val="24"/>
                                  <w:lang w:val="en-US"/>
                                </w:rPr>
                                <w:t>Production of intermediate goods</w:t>
                              </w:r>
                            </w:hyperlink>
                          </w:p>
                          <w:p w14:paraId="4AF251D3" w14:textId="68635519" w:rsidR="00637ED3" w:rsidRPr="007B4306" w:rsidRDefault="009F501D" w:rsidP="003E66BF">
                            <w:pPr>
                              <w:rPr>
                                <w:color w:val="001D77"/>
                                <w:sz w:val="18"/>
                                <w:szCs w:val="24"/>
                                <w:lang w:val="en-US"/>
                              </w:rPr>
                            </w:pPr>
                            <w:hyperlink r:id="rId34" w:history="1">
                              <w:r w:rsidR="00637ED3" w:rsidRPr="00346B6D">
                                <w:rPr>
                                  <w:rStyle w:val="Hipercze"/>
                                  <w:rFonts w:cstheme="minorBidi"/>
                                  <w:color w:val="001D77"/>
                                  <w:sz w:val="18"/>
                                  <w:szCs w:val="24"/>
                                  <w:lang w:val="en-US"/>
                                </w:rPr>
                                <w:t>Production of goods related to energy</w:t>
                              </w:r>
                            </w:hyperlink>
                          </w:p>
                          <w:p w14:paraId="4D39E69D" w14:textId="77777777" w:rsidR="00637ED3" w:rsidRPr="007B4306" w:rsidRDefault="00637ED3" w:rsidP="003627E7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119BB66" id="_x0000_s1029" type="#_x0000_t202" style="position:absolute;margin-left:7pt;margin-top:13.65pt;width:516.5pt;height:417.5pt;z-index:251796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" fillcolor="#f2f2f2" strokecolor="window">
                <v:textbox>
                  <w:txbxContent>
                    <w:p w14:paraId="3A2C8FCB" w14:textId="77777777" w:rsidR="00637ED3" w:rsidRDefault="00637ED3" w:rsidP="003627E7">
                      <w:pPr>
                        <w:rPr>
                          <w:b/>
                        </w:rPr>
                      </w:pPr>
                    </w:p>
                    <w:p w14:paraId="70155725" w14:textId="77777777" w:rsidR="00637ED3" w:rsidRPr="0099652B" w:rsidRDefault="00637ED3" w:rsidP="003E66BF">
                      <w:pPr>
                        <w:rPr>
                          <w:b/>
                          <w:lang w:val="en-US"/>
                        </w:rPr>
                      </w:pPr>
                      <w:r w:rsidRPr="0099652B">
                        <w:rPr>
                          <w:b/>
                          <w:lang w:val="en-US"/>
                        </w:rPr>
                        <w:t xml:space="preserve">Related information </w:t>
                      </w:r>
                    </w:p>
                    <w:p w14:paraId="7DBD2CB6" w14:textId="20C02392" w:rsidR="00637ED3" w:rsidRPr="00346B6D" w:rsidRDefault="00637ED3" w:rsidP="003E66BF">
                      <w:pPr>
                        <w:rPr>
                          <w:rStyle w:val="Hipercze"/>
                          <w:rFonts w:cstheme="minorBidi"/>
                          <w:color w:val="001D77"/>
                          <w:sz w:val="18"/>
                          <w:lang w:val="en-US"/>
                        </w:rPr>
                      </w:pPr>
                      <w:r w:rsidRPr="00346B6D">
                        <w:rPr>
                          <w:rStyle w:val="Hipercze"/>
                          <w:rFonts w:cstheme="minorBidi"/>
                          <w:color w:val="001D77"/>
                          <w:sz w:val="18"/>
                          <w:lang w:val="en-US"/>
                        </w:rPr>
                        <w:fldChar w:fldCharType="begin"/>
                      </w:r>
                      <w:r w:rsidR="00281222">
                        <w:rPr>
                          <w:rStyle w:val="Hipercze"/>
                          <w:rFonts w:cstheme="minorBidi"/>
                          <w:color w:val="001D77"/>
                          <w:sz w:val="18"/>
                          <w:lang w:val="en-US"/>
                        </w:rPr>
                        <w:instrText>HYPERLINK "https://stat.gov.pl/en/topics/other-studies/informations-on-socio-economic-situation/statistical-bulletin-no-112022,4,145.html"</w:instrText>
                      </w:r>
                      <w:r w:rsidRPr="00346B6D">
                        <w:rPr>
                          <w:rStyle w:val="Hipercze"/>
                          <w:rFonts w:cstheme="minorBidi"/>
                          <w:color w:val="001D77"/>
                          <w:sz w:val="18"/>
                          <w:lang w:val="en-US"/>
                        </w:rPr>
                        <w:fldChar w:fldCharType="separate"/>
                      </w:r>
                      <w:r w:rsidRPr="00346B6D">
                        <w:rPr>
                          <w:rStyle w:val="Hipercze"/>
                          <w:rFonts w:cstheme="minorBidi"/>
                          <w:color w:val="001D77"/>
                          <w:sz w:val="18"/>
                          <w:lang w:val="en-US"/>
                        </w:rPr>
                        <w:t>Statistical Bulletin</w:t>
                      </w:r>
                    </w:p>
                    <w:p w14:paraId="5D692F23" w14:textId="4DFEB164" w:rsidR="00637ED3" w:rsidRPr="00346B6D" w:rsidRDefault="00637ED3" w:rsidP="003E66BF">
                      <w:pPr>
                        <w:rPr>
                          <w:rStyle w:val="Hipercze"/>
                          <w:rFonts w:cstheme="minorBidi"/>
                          <w:color w:val="001D77"/>
                          <w:sz w:val="18"/>
                          <w:lang w:val="en-US"/>
                        </w:rPr>
                      </w:pPr>
                      <w:r w:rsidRPr="00346B6D">
                        <w:rPr>
                          <w:rStyle w:val="Hipercze"/>
                          <w:rFonts w:cstheme="minorBidi"/>
                          <w:color w:val="001D77"/>
                          <w:sz w:val="18"/>
                          <w:lang w:val="en-US"/>
                        </w:rPr>
                        <w:fldChar w:fldCharType="end"/>
                      </w:r>
                      <w:r w:rsidRPr="00346B6D">
                        <w:rPr>
                          <w:rStyle w:val="Hipercze"/>
                          <w:rFonts w:cstheme="minorBidi"/>
                          <w:color w:val="001D77"/>
                          <w:sz w:val="18"/>
                          <w:lang w:val="en-US"/>
                        </w:rPr>
                        <w:fldChar w:fldCharType="begin"/>
                      </w:r>
                      <w:r w:rsidR="00281222">
                        <w:rPr>
                          <w:rStyle w:val="Hipercze"/>
                          <w:rFonts w:cstheme="minorBidi"/>
                          <w:color w:val="001D77"/>
                          <w:sz w:val="18"/>
                          <w:lang w:val="en-US"/>
                        </w:rPr>
                        <w:instrText>HYPERLINK "https://stat.gov.pl/en/topics/other-studies/informations-on-socio-economic-situation/socio-economic-situation-of-the-country-in-november-2022,1,140.html"</w:instrText>
                      </w:r>
                      <w:r w:rsidRPr="00346B6D">
                        <w:rPr>
                          <w:rStyle w:val="Hipercze"/>
                          <w:rFonts w:cstheme="minorBidi"/>
                          <w:color w:val="001D77"/>
                          <w:sz w:val="18"/>
                          <w:lang w:val="en-US"/>
                        </w:rPr>
                        <w:fldChar w:fldCharType="separate"/>
                      </w:r>
                      <w:r w:rsidRPr="00346B6D">
                        <w:rPr>
                          <w:rStyle w:val="Hipercze"/>
                          <w:rFonts w:cstheme="minorBidi"/>
                          <w:color w:val="001D77"/>
                          <w:sz w:val="18"/>
                          <w:lang w:val="en-US"/>
                        </w:rPr>
                        <w:t>Socio-economic situation of the country</w:t>
                      </w:r>
                    </w:p>
                    <w:p w14:paraId="274236A5" w14:textId="77777777" w:rsidR="00637ED3" w:rsidRPr="0099652B" w:rsidRDefault="00637ED3" w:rsidP="003E66BF">
                      <w:pPr>
                        <w:rPr>
                          <w:b/>
                          <w:color w:val="000000" w:themeColor="text1"/>
                          <w:szCs w:val="24"/>
                          <w:lang w:val="en-US"/>
                        </w:rPr>
                      </w:pPr>
                      <w:r w:rsidRPr="00346B6D">
                        <w:rPr>
                          <w:rStyle w:val="Hipercze"/>
                          <w:rFonts w:cstheme="minorBidi"/>
                          <w:color w:val="001D77"/>
                          <w:sz w:val="18"/>
                          <w:lang w:val="en-US"/>
                        </w:rPr>
                        <w:fldChar w:fldCharType="end"/>
                      </w:r>
                    </w:p>
                    <w:p w14:paraId="3237251E" w14:textId="77777777" w:rsidR="00637ED3" w:rsidRPr="0099652B" w:rsidRDefault="00637ED3" w:rsidP="003E66BF">
                      <w:pPr>
                        <w:rPr>
                          <w:b/>
                          <w:color w:val="000000" w:themeColor="text1"/>
                          <w:szCs w:val="24"/>
                          <w:lang w:val="en-US"/>
                        </w:rPr>
                      </w:pPr>
                      <w:r w:rsidRPr="0099652B">
                        <w:rPr>
                          <w:b/>
                          <w:color w:val="000000" w:themeColor="text1"/>
                          <w:szCs w:val="24"/>
                          <w:lang w:val="en-US"/>
                        </w:rPr>
                        <w:t xml:space="preserve">Data available in databases </w:t>
                      </w:r>
                    </w:p>
                    <w:p w14:paraId="0897CD30" w14:textId="77777777" w:rsidR="00637ED3" w:rsidRPr="00346B6D" w:rsidRDefault="001247CF" w:rsidP="003E66BF">
                      <w:pPr>
                        <w:rPr>
                          <w:color w:val="001D77"/>
                          <w:sz w:val="18"/>
                          <w:u w:val="single"/>
                          <w:lang w:val="en-US"/>
                        </w:rPr>
                      </w:pPr>
                      <w:hyperlink r:id="rId35" w:history="1">
                        <w:r w:rsidR="00637ED3" w:rsidRPr="00346B6D">
                          <w:rPr>
                            <w:rStyle w:val="Hipercze"/>
                            <w:rFonts w:cstheme="minorBidi"/>
                            <w:color w:val="001D77"/>
                            <w:sz w:val="18"/>
                            <w:lang w:val="en-US"/>
                          </w:rPr>
                          <w:t>Knowledge Database - Industrial Production</w:t>
                        </w:r>
                      </w:hyperlink>
                    </w:p>
                    <w:p w14:paraId="42A76362" w14:textId="77777777" w:rsidR="00637ED3" w:rsidRPr="00346B6D" w:rsidRDefault="001247CF" w:rsidP="003E66BF">
                      <w:pPr>
                        <w:rPr>
                          <w:color w:val="001D77"/>
                          <w:sz w:val="18"/>
                          <w:lang w:val="en-US"/>
                        </w:rPr>
                      </w:pPr>
                      <w:hyperlink r:id="rId36" w:history="1">
                        <w:r w:rsidR="00637ED3" w:rsidRPr="00346B6D">
                          <w:rPr>
                            <w:rStyle w:val="Hipercze"/>
                            <w:rFonts w:cstheme="minorBidi"/>
                            <w:color w:val="001D77"/>
                            <w:sz w:val="18"/>
                            <w:lang w:val="en-US"/>
                          </w:rPr>
                          <w:t>Macroeconomic Data Bank</w:t>
                        </w:r>
                      </w:hyperlink>
                    </w:p>
                    <w:p w14:paraId="2A9C823E" w14:textId="77777777" w:rsidR="00637ED3" w:rsidRPr="00346B6D" w:rsidRDefault="001247CF" w:rsidP="003E66BF">
                      <w:pPr>
                        <w:rPr>
                          <w:color w:val="001D77"/>
                          <w:sz w:val="18"/>
                          <w:u w:val="single"/>
                          <w:lang w:val="en-US"/>
                        </w:rPr>
                      </w:pPr>
                      <w:hyperlink r:id="rId37" w:history="1">
                        <w:r w:rsidR="00637ED3" w:rsidRPr="00346B6D">
                          <w:rPr>
                            <w:rStyle w:val="Hipercze"/>
                            <w:rFonts w:cstheme="minorBidi"/>
                            <w:color w:val="001D77"/>
                            <w:sz w:val="18"/>
                            <w:lang w:val="en-US"/>
                          </w:rPr>
                          <w:t>Macroeconomic indicators</w:t>
                        </w:r>
                      </w:hyperlink>
                    </w:p>
                    <w:p w14:paraId="513D3D9E" w14:textId="77777777" w:rsidR="00637ED3" w:rsidRPr="00346B6D" w:rsidRDefault="001247CF" w:rsidP="003E66BF">
                      <w:pPr>
                        <w:rPr>
                          <w:rStyle w:val="Hipercze"/>
                          <w:rFonts w:cs="Arial"/>
                          <w:color w:val="001D77"/>
                          <w:sz w:val="16"/>
                          <w:szCs w:val="30"/>
                          <w:shd w:val="clear" w:color="auto" w:fill="F0F0F0"/>
                          <w:lang w:val="en-US"/>
                        </w:rPr>
                      </w:pPr>
                      <w:hyperlink r:id="rId38" w:history="1">
                        <w:r w:rsidR="00637ED3" w:rsidRPr="00346B6D">
                          <w:rPr>
                            <w:rStyle w:val="Hipercze"/>
                            <w:rFonts w:cstheme="minorBidi"/>
                            <w:color w:val="001D77"/>
                            <w:sz w:val="18"/>
                            <w:lang w:val="en-US"/>
                          </w:rPr>
                          <w:t>Local Data Bank</w:t>
                        </w:r>
                      </w:hyperlink>
                      <w:r w:rsidR="00637ED3" w:rsidRPr="00346B6D">
                        <w:rPr>
                          <w:color w:val="001D77"/>
                          <w:sz w:val="18"/>
                          <w:lang w:val="en-US"/>
                        </w:rPr>
                        <w:t xml:space="preserve"> </w:t>
                      </w:r>
                    </w:p>
                    <w:p w14:paraId="3571BFF9" w14:textId="77777777" w:rsidR="00637ED3" w:rsidRPr="00230331" w:rsidRDefault="00637ED3" w:rsidP="003E66BF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  <w:lang w:val="en-US"/>
                        </w:rPr>
                      </w:pPr>
                    </w:p>
                    <w:p w14:paraId="67DE8AAC" w14:textId="77777777" w:rsidR="00637ED3" w:rsidRPr="0099652B" w:rsidRDefault="00637ED3" w:rsidP="003E66BF">
                      <w:pPr>
                        <w:rPr>
                          <w:b/>
                          <w:color w:val="000000" w:themeColor="text1"/>
                          <w:szCs w:val="24"/>
                          <w:lang w:val="en-US"/>
                        </w:rPr>
                      </w:pPr>
                      <w:r w:rsidRPr="0099652B">
                        <w:rPr>
                          <w:b/>
                          <w:color w:val="000000" w:themeColor="text1"/>
                          <w:szCs w:val="24"/>
                          <w:lang w:val="en-US"/>
                        </w:rPr>
                        <w:t xml:space="preserve">Terms used in official statistics </w:t>
                      </w:r>
                    </w:p>
                    <w:p w14:paraId="5F7AD2CE" w14:textId="3A32BE01" w:rsidR="00637ED3" w:rsidRPr="00515F68" w:rsidRDefault="00637ED3" w:rsidP="003E66BF">
                      <w:pPr>
                        <w:rPr>
                          <w:rStyle w:val="Hipercze"/>
                          <w:rFonts w:cstheme="minorBidi"/>
                          <w:sz w:val="18"/>
                          <w:lang w:val="en-US"/>
                        </w:rPr>
                      </w:pPr>
                      <w:r>
                        <w:rPr>
                          <w:sz w:val="18"/>
                          <w:lang w:val="en-US"/>
                        </w:rPr>
                        <w:fldChar w:fldCharType="begin"/>
                      </w:r>
                      <w:r>
                        <w:rPr>
                          <w:sz w:val="18"/>
                          <w:lang w:val="en-US"/>
                        </w:rPr>
                        <w:instrText xml:space="preserve"> HYPERLINK "https://stat.gov.pl/en/metainformation/glossary/terms-used-in-official-statistics/362,term.html" </w:instrText>
                      </w:r>
                      <w:r>
                        <w:rPr>
                          <w:sz w:val="18"/>
                          <w:lang w:val="en-US"/>
                        </w:rPr>
                        <w:fldChar w:fldCharType="separate"/>
                      </w:r>
                      <w:r w:rsidRPr="00515F68">
                        <w:rPr>
                          <w:rStyle w:val="Hipercze"/>
                          <w:rFonts w:cstheme="minorBidi"/>
                          <w:sz w:val="18"/>
                          <w:lang w:val="en-US"/>
                        </w:rPr>
                        <w:t xml:space="preserve">Sold production of industry </w:t>
                      </w:r>
                    </w:p>
                    <w:p w14:paraId="05F61F60" w14:textId="530F1C6D" w:rsidR="00637ED3" w:rsidRPr="00346B6D" w:rsidRDefault="00637ED3" w:rsidP="003E66BF">
                      <w:pPr>
                        <w:rPr>
                          <w:color w:val="001D77"/>
                          <w:sz w:val="18"/>
                          <w:u w:val="single"/>
                          <w:lang w:val="en-US"/>
                        </w:rPr>
                      </w:pPr>
                      <w:r>
                        <w:rPr>
                          <w:sz w:val="18"/>
                          <w:lang w:val="en-US"/>
                        </w:rPr>
                        <w:fldChar w:fldCharType="end"/>
                      </w:r>
                      <w:hyperlink r:id="rId39" w:history="1">
                        <w:r w:rsidRPr="00346B6D">
                          <w:rPr>
                            <w:rStyle w:val="Hipercze"/>
                            <w:rFonts w:cstheme="minorBidi"/>
                            <w:color w:val="001D77"/>
                            <w:sz w:val="18"/>
                            <w:lang w:val="en-US"/>
                          </w:rPr>
                          <w:t>Seasonally un-</w:t>
                        </w:r>
                        <w:proofErr w:type="spellStart"/>
                        <w:r w:rsidRPr="00346B6D">
                          <w:rPr>
                            <w:rStyle w:val="Hipercze"/>
                            <w:rFonts w:cstheme="minorBidi"/>
                            <w:color w:val="001D77"/>
                            <w:sz w:val="18"/>
                            <w:lang w:val="en-US"/>
                          </w:rPr>
                          <w:t>adjustedindex</w:t>
                        </w:r>
                        <w:proofErr w:type="spellEnd"/>
                        <w:r w:rsidRPr="00346B6D">
                          <w:rPr>
                            <w:rStyle w:val="Hipercze"/>
                            <w:rFonts w:cstheme="minorBidi"/>
                            <w:color w:val="001D77"/>
                            <w:sz w:val="18"/>
                            <w:lang w:val="en-US"/>
                          </w:rPr>
                          <w:t xml:space="preserve"> of sold production of industry</w:t>
                        </w:r>
                      </w:hyperlink>
                    </w:p>
                    <w:p w14:paraId="4E1E66FD" w14:textId="687219E6" w:rsidR="00637ED3" w:rsidRPr="00346B6D" w:rsidRDefault="001247CF" w:rsidP="003E66BF">
                      <w:pPr>
                        <w:rPr>
                          <w:color w:val="001D77"/>
                          <w:sz w:val="18"/>
                          <w:u w:val="single"/>
                          <w:lang w:val="en-US"/>
                        </w:rPr>
                      </w:pPr>
                      <w:hyperlink r:id="rId40" w:history="1">
                        <w:r w:rsidR="00637ED3" w:rsidRPr="00346B6D">
                          <w:rPr>
                            <w:rStyle w:val="Hipercze"/>
                            <w:rFonts w:cstheme="minorBidi"/>
                            <w:color w:val="001D77"/>
                            <w:sz w:val="18"/>
                            <w:lang w:val="en-US"/>
                          </w:rPr>
                          <w:t xml:space="preserve">Seasonally </w:t>
                        </w:r>
                        <w:proofErr w:type="spellStart"/>
                        <w:r w:rsidR="00637ED3" w:rsidRPr="00346B6D">
                          <w:rPr>
                            <w:rStyle w:val="Hipercze"/>
                            <w:rFonts w:cstheme="minorBidi"/>
                            <w:color w:val="001D77"/>
                            <w:sz w:val="18"/>
                            <w:lang w:val="en-US"/>
                          </w:rPr>
                          <w:t>adjustedindex</w:t>
                        </w:r>
                        <w:proofErr w:type="spellEnd"/>
                        <w:r w:rsidR="00637ED3" w:rsidRPr="00346B6D">
                          <w:rPr>
                            <w:rStyle w:val="Hipercze"/>
                            <w:rFonts w:cstheme="minorBidi"/>
                            <w:color w:val="001D77"/>
                            <w:sz w:val="18"/>
                            <w:lang w:val="en-US"/>
                          </w:rPr>
                          <w:t xml:space="preserve"> of sold production of industry</w:t>
                        </w:r>
                      </w:hyperlink>
                      <w:r w:rsidR="00637ED3" w:rsidRPr="00346B6D">
                        <w:rPr>
                          <w:color w:val="001D77"/>
                          <w:sz w:val="18"/>
                          <w:lang w:val="en-US"/>
                        </w:rPr>
                        <w:t xml:space="preserve"> </w:t>
                      </w:r>
                    </w:p>
                    <w:p w14:paraId="7F61CBD4" w14:textId="0E78D6BA" w:rsidR="00637ED3" w:rsidRPr="00346B6D" w:rsidRDefault="00592254" w:rsidP="003E66BF">
                      <w:pPr>
                        <w:rPr>
                          <w:color w:val="001D77"/>
                          <w:sz w:val="18"/>
                          <w:szCs w:val="24"/>
                          <w:lang w:val="en-US"/>
                        </w:rPr>
                      </w:pPr>
                      <w:hyperlink r:id="rId41" w:history="1">
                        <w:r w:rsidR="00637ED3" w:rsidRPr="00346B6D">
                          <w:rPr>
                            <w:rStyle w:val="Hipercze"/>
                            <w:rFonts w:cstheme="minorBidi"/>
                            <w:color w:val="001D77"/>
                            <w:sz w:val="18"/>
                            <w:szCs w:val="24"/>
                            <w:lang w:val="en-US"/>
                          </w:rPr>
                          <w:t>Production of capital goods</w:t>
                        </w:r>
                      </w:hyperlink>
                    </w:p>
                    <w:p w14:paraId="65D56EA3" w14:textId="16440E99" w:rsidR="00637ED3" w:rsidRPr="00346B6D" w:rsidRDefault="00592254" w:rsidP="003E66BF">
                      <w:pPr>
                        <w:rPr>
                          <w:color w:val="001D77"/>
                          <w:sz w:val="18"/>
                          <w:szCs w:val="24"/>
                          <w:lang w:val="en-US"/>
                        </w:rPr>
                      </w:pPr>
                      <w:hyperlink r:id="rId42" w:history="1">
                        <w:r w:rsidR="00637ED3" w:rsidRPr="00346B6D">
                          <w:rPr>
                            <w:rStyle w:val="Hipercze"/>
                            <w:rFonts w:cstheme="minorBidi"/>
                            <w:color w:val="001D77"/>
                            <w:sz w:val="18"/>
                            <w:szCs w:val="24"/>
                            <w:lang w:val="en-US"/>
                          </w:rPr>
                          <w:t>Production of non-durable consumer goods</w:t>
                        </w:r>
                      </w:hyperlink>
                    </w:p>
                    <w:p w14:paraId="48024F56" w14:textId="0218A0AC" w:rsidR="00637ED3" w:rsidRPr="00346B6D" w:rsidRDefault="00592254" w:rsidP="003E66BF">
                      <w:pPr>
                        <w:rPr>
                          <w:color w:val="001D77"/>
                          <w:sz w:val="18"/>
                          <w:szCs w:val="24"/>
                          <w:lang w:val="en-US"/>
                        </w:rPr>
                      </w:pPr>
                      <w:hyperlink r:id="rId43" w:history="1">
                        <w:r w:rsidR="00637ED3" w:rsidRPr="00346B6D">
                          <w:rPr>
                            <w:rStyle w:val="Hipercze"/>
                            <w:rFonts w:cstheme="minorBidi"/>
                            <w:color w:val="001D77"/>
                            <w:sz w:val="18"/>
                            <w:szCs w:val="24"/>
                            <w:lang w:val="en-US"/>
                          </w:rPr>
                          <w:t>Production of durable consumer goods</w:t>
                        </w:r>
                      </w:hyperlink>
                    </w:p>
                    <w:p w14:paraId="1BAA7434" w14:textId="509795C8" w:rsidR="00637ED3" w:rsidRPr="00346B6D" w:rsidRDefault="00592254" w:rsidP="003E66BF">
                      <w:pPr>
                        <w:rPr>
                          <w:color w:val="001D77"/>
                          <w:sz w:val="18"/>
                          <w:szCs w:val="24"/>
                          <w:lang w:val="en-US"/>
                        </w:rPr>
                      </w:pPr>
                      <w:hyperlink r:id="rId44" w:history="1">
                        <w:r w:rsidR="00637ED3" w:rsidRPr="00346B6D">
                          <w:rPr>
                            <w:rStyle w:val="Hipercze"/>
                            <w:rFonts w:cstheme="minorBidi"/>
                            <w:color w:val="001D77"/>
                            <w:sz w:val="18"/>
                            <w:szCs w:val="24"/>
                            <w:lang w:val="en-US"/>
                          </w:rPr>
                          <w:t>Production of intermediate goods</w:t>
                        </w:r>
                      </w:hyperlink>
                    </w:p>
                    <w:p w14:paraId="4AF251D3" w14:textId="68635519" w:rsidR="00637ED3" w:rsidRPr="007B4306" w:rsidRDefault="00592254" w:rsidP="003E66BF">
                      <w:pPr>
                        <w:rPr>
                          <w:color w:val="001D77"/>
                          <w:sz w:val="18"/>
                          <w:szCs w:val="24"/>
                          <w:lang w:val="en-US"/>
                        </w:rPr>
                      </w:pPr>
                      <w:hyperlink r:id="rId45" w:history="1">
                        <w:r w:rsidR="00637ED3" w:rsidRPr="00346B6D">
                          <w:rPr>
                            <w:rStyle w:val="Hipercze"/>
                            <w:rFonts w:cstheme="minorBidi"/>
                            <w:color w:val="001D77"/>
                            <w:sz w:val="18"/>
                            <w:szCs w:val="24"/>
                            <w:lang w:val="en-US"/>
                          </w:rPr>
                          <w:t>Production of goods related to energy</w:t>
                        </w:r>
                      </w:hyperlink>
                    </w:p>
                    <w:p w14:paraId="4D39E69D" w14:textId="77777777" w:rsidR="00637ED3" w:rsidRPr="007B4306" w:rsidRDefault="00637ED3" w:rsidP="003627E7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3627E7" w:rsidRPr="00322975" w:rsidSect="00AE4F99">
      <w:headerReference w:type="default" r:id="rId46"/>
      <w:pgSz w:w="11906" w:h="16838"/>
      <w:pgMar w:top="720" w:right="3119" w:bottom="720" w:left="720" w:header="17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10E39C" w14:textId="77777777" w:rsidR="009F501D" w:rsidRDefault="009F501D" w:rsidP="000662E2">
      <w:pPr>
        <w:spacing w:after="0" w:line="240" w:lineRule="auto"/>
      </w:pPr>
      <w:r>
        <w:separator/>
      </w:r>
    </w:p>
  </w:endnote>
  <w:endnote w:type="continuationSeparator" w:id="0">
    <w:p w14:paraId="580C8847" w14:textId="77777777" w:rsidR="009F501D" w:rsidRDefault="009F501D" w:rsidP="00066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Fira Sans Light">
    <w:panose1 w:val="020B0403050000020004"/>
    <w:charset w:val="EE"/>
    <w:family w:val="swiss"/>
    <w:pitch w:val="variable"/>
    <w:sig w:usb0="600002FF" w:usb1="02000001" w:usb2="00000000" w:usb3="00000000" w:csb0="0000019F" w:csb1="00000000"/>
  </w:font>
  <w:font w:name="Fira Sans SemiBold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Fira Sans Medium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ira Sans Extra Condensed SemiB">
    <w:panose1 w:val="020B0603050000020004"/>
    <w:charset w:val="EE"/>
    <w:family w:val="swiss"/>
    <w:pitch w:val="variable"/>
    <w:sig w:usb0="600002FF" w:usb1="00000001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83922496"/>
      <w:docPartObj>
        <w:docPartGallery w:val="Page Numbers (Bottom of Page)"/>
        <w:docPartUnique/>
      </w:docPartObj>
    </w:sdtPr>
    <w:sdtEndPr/>
    <w:sdtContent>
      <w:p w14:paraId="156E1DF5" w14:textId="1F5EC3DD" w:rsidR="00637ED3" w:rsidRDefault="00637ED3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5C0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C7FF2CE" w14:textId="77777777" w:rsidR="00637ED3" w:rsidRPr="007B4F73" w:rsidRDefault="00637ED3" w:rsidP="007B4F73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7650841"/>
      <w:docPartObj>
        <w:docPartGallery w:val="Page Numbers (Bottom of Page)"/>
        <w:docPartUnique/>
      </w:docPartObj>
    </w:sdtPr>
    <w:sdtEndPr/>
    <w:sdtContent>
      <w:p w14:paraId="78F900DE" w14:textId="4156721A" w:rsidR="00637ED3" w:rsidRDefault="00637ED3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5C0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3A33798" w14:textId="77777777" w:rsidR="00637ED3" w:rsidRPr="00CC1C7C" w:rsidRDefault="00637ED3" w:rsidP="00CC1C7C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AF859A" w14:textId="77777777" w:rsidR="009F501D" w:rsidRDefault="009F501D" w:rsidP="000662E2">
      <w:pPr>
        <w:spacing w:after="0" w:line="240" w:lineRule="auto"/>
      </w:pPr>
      <w:r>
        <w:separator/>
      </w:r>
    </w:p>
  </w:footnote>
  <w:footnote w:type="continuationSeparator" w:id="0">
    <w:p w14:paraId="54BCB2D0" w14:textId="77777777" w:rsidR="009F501D" w:rsidRDefault="009F501D" w:rsidP="000662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22AFE2" w14:textId="1129BA7B" w:rsidR="00637ED3" w:rsidRDefault="00637ED3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236BA303" wp14:editId="73598281">
              <wp:simplePos x="0" y="0"/>
              <wp:positionH relativeFrom="column">
                <wp:posOffset>5214620</wp:posOffset>
              </wp:positionH>
              <wp:positionV relativeFrom="paragraph">
                <wp:posOffset>-178435</wp:posOffset>
              </wp:positionV>
              <wp:extent cx="1874520" cy="22680295"/>
              <wp:effectExtent l="0" t="0" r="0" b="8255"/>
              <wp:wrapNone/>
              <wp:docPr id="24" name="Prostokąt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874520" cy="2268029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715715BB" id="Prostokąt 24" o:spid="_x0000_s1026" style="position:absolute;margin-left:410.6pt;margin-top:-14.05pt;width:147.6pt;height:1785.8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" fillcolor="#f2f2f2 [3052]" stroked="f" strokeweight="1pt">
              <v:path arrowok="t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57CE6E" w14:textId="63104DD1" w:rsidR="00637ED3" w:rsidRDefault="00637ED3">
    <w:pPr>
      <w:pStyle w:val="Nagwek"/>
      <w:rPr>
        <w:noProof/>
        <w:lang w:eastAsia="pl-PL"/>
      </w:rPr>
    </w:pPr>
    <w:r w:rsidRPr="00F37172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61134560" wp14:editId="41470C6E">
              <wp:simplePos x="0" y="0"/>
              <wp:positionH relativeFrom="page">
                <wp:align>right</wp:align>
              </wp:positionH>
              <wp:positionV relativeFrom="paragraph">
                <wp:posOffset>275590</wp:posOffset>
              </wp:positionV>
              <wp:extent cx="2060575" cy="357505"/>
              <wp:effectExtent l="0" t="0" r="0" b="4445"/>
              <wp:wrapSquare wrapText="bothSides"/>
              <wp:docPr id="3" name="Schemat blokowy: opóźnienie 6" descr="News release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2060575" cy="357505"/>
                      </a:xfrm>
                      <a:custGeom>
                        <a:avLst/>
                        <a:gdLst>
                          <a:gd name="connsiteX0" fmla="*/ 0 w 612140"/>
                          <a:gd name="connsiteY0" fmla="*/ 0 h 612140"/>
                          <a:gd name="connsiteX1" fmla="*/ 306070 w 612140"/>
                          <a:gd name="connsiteY1" fmla="*/ 0 h 612140"/>
                          <a:gd name="connsiteX2" fmla="*/ 612140 w 612140"/>
                          <a:gd name="connsiteY2" fmla="*/ 306070 h 612140"/>
                          <a:gd name="connsiteX3" fmla="*/ 306070 w 612140"/>
                          <a:gd name="connsiteY3" fmla="*/ 612140 h 612140"/>
                          <a:gd name="connsiteX4" fmla="*/ 0 w 612140"/>
                          <a:gd name="connsiteY4" fmla="*/ 612140 h 612140"/>
                          <a:gd name="connsiteX5" fmla="*/ 0 w 612140"/>
                          <a:gd name="connsiteY5" fmla="*/ 0 h 612140"/>
                          <a:gd name="connsiteX0" fmla="*/ 0 w 1939208"/>
                          <a:gd name="connsiteY0" fmla="*/ 0 h 612140"/>
                          <a:gd name="connsiteX1" fmla="*/ 1633138 w 1939208"/>
                          <a:gd name="connsiteY1" fmla="*/ 0 h 612140"/>
                          <a:gd name="connsiteX2" fmla="*/ 1939208 w 1939208"/>
                          <a:gd name="connsiteY2" fmla="*/ 306070 h 612140"/>
                          <a:gd name="connsiteX3" fmla="*/ 1633138 w 1939208"/>
                          <a:gd name="connsiteY3" fmla="*/ 612140 h 612140"/>
                          <a:gd name="connsiteX4" fmla="*/ 1327068 w 1939208"/>
                          <a:gd name="connsiteY4" fmla="*/ 612140 h 612140"/>
                          <a:gd name="connsiteX5" fmla="*/ 0 w 1939208"/>
                          <a:gd name="connsiteY5" fmla="*/ 0 h 612140"/>
                          <a:gd name="connsiteX0" fmla="*/ 0 w 1939208"/>
                          <a:gd name="connsiteY0" fmla="*/ 0 h 612140"/>
                          <a:gd name="connsiteX1" fmla="*/ 1633138 w 1939208"/>
                          <a:gd name="connsiteY1" fmla="*/ 0 h 612140"/>
                          <a:gd name="connsiteX2" fmla="*/ 1939208 w 1939208"/>
                          <a:gd name="connsiteY2" fmla="*/ 306070 h 612140"/>
                          <a:gd name="connsiteX3" fmla="*/ 1633138 w 1939208"/>
                          <a:gd name="connsiteY3" fmla="*/ 612140 h 612140"/>
                          <a:gd name="connsiteX4" fmla="*/ 0 w 1939208"/>
                          <a:gd name="connsiteY4" fmla="*/ 612140 h 612140"/>
                          <a:gd name="connsiteX5" fmla="*/ 0 w 1939208"/>
                          <a:gd name="connsiteY5" fmla="*/ 0 h 612140"/>
                          <a:gd name="connsiteX0" fmla="*/ 1 w 3113643"/>
                          <a:gd name="connsiteY0" fmla="*/ 10131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1174435 w 3113643"/>
                          <a:gd name="connsiteY4" fmla="*/ 612140 h 612140"/>
                          <a:gd name="connsiteX5" fmla="*/ 1 w 3113643"/>
                          <a:gd name="connsiteY5" fmla="*/ 10131 h 612140"/>
                          <a:gd name="connsiteX0" fmla="*/ 0 w 3113643"/>
                          <a:gd name="connsiteY0" fmla="*/ 0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1174435 w 3113643"/>
                          <a:gd name="connsiteY4" fmla="*/ 612140 h 612140"/>
                          <a:gd name="connsiteX5" fmla="*/ 0 w 3113643"/>
                          <a:gd name="connsiteY5" fmla="*/ 0 h 612140"/>
                          <a:gd name="connsiteX0" fmla="*/ 0 w 3113643"/>
                          <a:gd name="connsiteY0" fmla="*/ 0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0 w 3113643"/>
                          <a:gd name="connsiteY4" fmla="*/ 612140 h 612140"/>
                          <a:gd name="connsiteX5" fmla="*/ 0 w 3113643"/>
                          <a:gd name="connsiteY5" fmla="*/ 0 h 612140"/>
                          <a:gd name="connsiteX0" fmla="*/ 0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788886 w 3902529"/>
                          <a:gd name="connsiteY4" fmla="*/ 612140 h 612140"/>
                          <a:gd name="connsiteX5" fmla="*/ 0 w 3902529"/>
                          <a:gd name="connsiteY5" fmla="*/ 0 h 612140"/>
                          <a:gd name="connsiteX0" fmla="*/ 0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0 w 3902529"/>
                          <a:gd name="connsiteY4" fmla="*/ 612140 h 612140"/>
                          <a:gd name="connsiteX5" fmla="*/ 0 w 3902529"/>
                          <a:gd name="connsiteY5" fmla="*/ 0 h 612140"/>
                          <a:gd name="connsiteX0" fmla="*/ 546911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0 w 3902529"/>
                          <a:gd name="connsiteY4" fmla="*/ 612140 h 612140"/>
                          <a:gd name="connsiteX5" fmla="*/ 546911 w 3902529"/>
                          <a:gd name="connsiteY5" fmla="*/ 0 h 612140"/>
                          <a:gd name="connsiteX0" fmla="*/ 23272 w 3378890"/>
                          <a:gd name="connsiteY0" fmla="*/ 0 h 612140"/>
                          <a:gd name="connsiteX1" fmla="*/ 3072820 w 3378890"/>
                          <a:gd name="connsiteY1" fmla="*/ 0 h 612140"/>
                          <a:gd name="connsiteX2" fmla="*/ 3378890 w 3378890"/>
                          <a:gd name="connsiteY2" fmla="*/ 306070 h 612140"/>
                          <a:gd name="connsiteX3" fmla="*/ 3072820 w 3378890"/>
                          <a:gd name="connsiteY3" fmla="*/ 612140 h 612140"/>
                          <a:gd name="connsiteX4" fmla="*/ 0 w 3378890"/>
                          <a:gd name="connsiteY4" fmla="*/ 612140 h 612140"/>
                          <a:gd name="connsiteX5" fmla="*/ 23272 w 3378890"/>
                          <a:gd name="connsiteY5" fmla="*/ 0 h 612140"/>
                          <a:gd name="connsiteX0" fmla="*/ 0 w 3355618"/>
                          <a:gd name="connsiteY0" fmla="*/ 0 h 612140"/>
                          <a:gd name="connsiteX1" fmla="*/ 3049548 w 3355618"/>
                          <a:gd name="connsiteY1" fmla="*/ 0 h 612140"/>
                          <a:gd name="connsiteX2" fmla="*/ 3355618 w 3355618"/>
                          <a:gd name="connsiteY2" fmla="*/ 306070 h 612140"/>
                          <a:gd name="connsiteX3" fmla="*/ 3049548 w 3355618"/>
                          <a:gd name="connsiteY3" fmla="*/ 612140 h 612140"/>
                          <a:gd name="connsiteX4" fmla="*/ 19571 w 3355618"/>
                          <a:gd name="connsiteY4" fmla="*/ 612140 h 612140"/>
                          <a:gd name="connsiteX5" fmla="*/ 0 w 3355618"/>
                          <a:gd name="connsiteY5" fmla="*/ 0 h 612140"/>
                          <a:gd name="connsiteX0" fmla="*/ 0 w 3355618"/>
                          <a:gd name="connsiteY0" fmla="*/ 0 h 612140"/>
                          <a:gd name="connsiteX1" fmla="*/ 3049548 w 3355618"/>
                          <a:gd name="connsiteY1" fmla="*/ 0 h 612140"/>
                          <a:gd name="connsiteX2" fmla="*/ 3355618 w 3355618"/>
                          <a:gd name="connsiteY2" fmla="*/ 306070 h 612140"/>
                          <a:gd name="connsiteX3" fmla="*/ 3049548 w 3355618"/>
                          <a:gd name="connsiteY3" fmla="*/ 612140 h 612140"/>
                          <a:gd name="connsiteX4" fmla="*/ 0 w 3355618"/>
                          <a:gd name="connsiteY4" fmla="*/ 612140 h 612140"/>
                          <a:gd name="connsiteX5" fmla="*/ 0 w 33556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171400 w 3527018"/>
                          <a:gd name="connsiteY4" fmla="*/ 612140 h 612140"/>
                          <a:gd name="connsiteX5" fmla="*/ 0 w 35270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21835 w 3527018"/>
                          <a:gd name="connsiteY4" fmla="*/ 612140 h 612140"/>
                          <a:gd name="connsiteX5" fmla="*/ 0 w 35270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0 w 3527018"/>
                          <a:gd name="connsiteY4" fmla="*/ 612140 h 612140"/>
                          <a:gd name="connsiteX5" fmla="*/ 0 w 3527018"/>
                          <a:gd name="connsiteY5" fmla="*/ 0 h 61214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3527018" h="612140">
                            <a:moveTo>
                              <a:pt x="0" y="0"/>
                            </a:moveTo>
                            <a:lnTo>
                              <a:pt x="3220948" y="0"/>
                            </a:lnTo>
                            <a:cubicBezTo>
                              <a:pt x="3389986" y="0"/>
                              <a:pt x="3527018" y="137032"/>
                              <a:pt x="3527018" y="306070"/>
                            </a:cubicBezTo>
                            <a:cubicBezTo>
                              <a:pt x="3527018" y="475108"/>
                              <a:pt x="3389986" y="612140"/>
                              <a:pt x="3220948" y="612140"/>
                            </a:cubicBezTo>
                            <a:lnTo>
                              <a:pt x="0" y="61214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001D77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0665166F" w14:textId="2EF5D7CF" w:rsidR="00637ED3" w:rsidRPr="003C6C8D" w:rsidRDefault="000518DA" w:rsidP="00BB33B9">
                          <w:pPr>
                            <w:spacing w:before="0" w:after="0" w:line="240" w:lineRule="auto"/>
                            <w:ind w:left="227"/>
                            <w:jc w:val="both"/>
                            <w:rPr>
                              <w:rFonts w:ascii="Fira Sans SemiBold" w:hAnsi="Fira Sans SemiBold"/>
                            </w:rPr>
                          </w:pPr>
                          <w:r>
                            <w:rPr>
                              <w:rFonts w:ascii="Fira Sans SemiBold" w:hAnsi="Fira Sans SemiBold"/>
                            </w:rPr>
                            <w:t xml:space="preserve">        </w:t>
                          </w:r>
                          <w:r w:rsidR="00637ED3">
                            <w:rPr>
                              <w:rFonts w:ascii="Fira Sans SemiBold" w:hAnsi="Fira Sans SemiBold"/>
                            </w:rPr>
                            <w:t>NEWS RELEASES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61134560" id="Schemat blokowy: opóźnienie 6" o:spid="_x0000_s1030" alt="News releases" style="position:absolute;margin-left:111.05pt;margin-top:21.7pt;width:162.25pt;height:28.15pt;flip:x;z-index:25167360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coordsize="3527018,6121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" adj="-11796480,,5400" path="m,l3220948,v169038,,306070,137032,306070,306070c3527018,475108,3389986,612140,3220948,612140l,612140,,xe" fillcolor="#001d77" stroked="f" strokeweight="1pt">
              <v:stroke joinstyle="miter"/>
              <v:formulas/>
              <v:path arrowok="t" o:connecttype="custom" o:connectlocs="0,0;1881761,0;2060575,178753;1881761,357505;0,357505;0,0" o:connectangles="0,0,0,0,0,0" textboxrect="0,0,3527018,612140"/>
              <v:textbox>
                <w:txbxContent>
                  <w:p w14:paraId="0665166F" w14:textId="2EF5D7CF" w:rsidR="00637ED3" w:rsidRPr="003C6C8D" w:rsidRDefault="000518DA" w:rsidP="00BB33B9">
                    <w:pPr>
                      <w:spacing w:before="0" w:after="0" w:line="240" w:lineRule="auto"/>
                      <w:ind w:left="227"/>
                      <w:jc w:val="both"/>
                      <w:rPr>
                        <w:rFonts w:ascii="Fira Sans SemiBold" w:hAnsi="Fira Sans SemiBold"/>
                      </w:rPr>
                    </w:pPr>
                    <w:r>
                      <w:rPr>
                        <w:rFonts w:ascii="Fira Sans SemiBold" w:hAnsi="Fira Sans SemiBold"/>
                      </w:rPr>
                      <w:t xml:space="preserve">        </w:t>
                    </w:r>
                    <w:r w:rsidR="00637ED3">
                      <w:rPr>
                        <w:rFonts w:ascii="Fira Sans SemiBold" w:hAnsi="Fira Sans SemiBold"/>
                      </w:rPr>
                      <w:t>NEWS RELEASES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noProof/>
        <w:lang w:eastAsia="pl-PL"/>
      </w:rPr>
      <w:drawing>
        <wp:inline distT="0" distB="0" distL="0" distR="0" wp14:anchorId="2F4C8425" wp14:editId="66143071">
          <wp:extent cx="1866900" cy="704850"/>
          <wp:effectExtent l="0" t="0" r="0" b="0"/>
          <wp:docPr id="18" name="Obraz 18" descr="Statistics Poland logoty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g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 wp14:anchorId="4BF07597" wp14:editId="5E133EEF">
              <wp:simplePos x="0" y="0"/>
              <wp:positionH relativeFrom="column">
                <wp:posOffset>5238750</wp:posOffset>
              </wp:positionH>
              <wp:positionV relativeFrom="paragraph">
                <wp:posOffset>861060</wp:posOffset>
              </wp:positionV>
              <wp:extent cx="1432560" cy="336550"/>
              <wp:effectExtent l="0" t="0" r="0" b="6350"/>
              <wp:wrapNone/>
              <wp:docPr id="7" name="Pole tekstowe 2" descr="23.01.20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2560" cy="3365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CA07B51" w14:textId="248484D0" w:rsidR="00637ED3" w:rsidRPr="00E66F2C" w:rsidRDefault="00B15CAD" w:rsidP="00A267AB">
                          <w:pPr>
                            <w:rPr>
                              <w:rFonts w:ascii="Fira Sans SemiBold" w:hAnsi="Fira Sans SemiBold"/>
                              <w:color w:val="001D77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ira Sans SemiBold" w:hAnsi="Fira Sans SemiBold"/>
                              <w:color w:val="001D77"/>
                              <w:sz w:val="20"/>
                              <w:szCs w:val="20"/>
                            </w:rPr>
                            <w:t>2</w:t>
                          </w:r>
                          <w:r w:rsidR="00401020">
                            <w:rPr>
                              <w:rFonts w:ascii="Fira Sans SemiBold" w:hAnsi="Fira Sans SemiBold"/>
                              <w:color w:val="001D77"/>
                              <w:sz w:val="20"/>
                              <w:szCs w:val="20"/>
                            </w:rPr>
                            <w:t>3</w:t>
                          </w:r>
                          <w:r w:rsidR="00637ED3" w:rsidRPr="00E66F2C">
                            <w:rPr>
                              <w:rFonts w:ascii="Fira Sans SemiBold" w:hAnsi="Fira Sans SemiBold"/>
                              <w:color w:val="001D77"/>
                              <w:sz w:val="20"/>
                              <w:szCs w:val="20"/>
                            </w:rPr>
                            <w:t>.</w:t>
                          </w:r>
                          <w:r w:rsidR="00401020">
                            <w:rPr>
                              <w:rFonts w:ascii="Fira Sans SemiBold" w:hAnsi="Fira Sans SemiBold"/>
                              <w:color w:val="001D77"/>
                              <w:sz w:val="20"/>
                              <w:szCs w:val="20"/>
                            </w:rPr>
                            <w:t>01</w:t>
                          </w:r>
                          <w:r w:rsidR="00637ED3" w:rsidRPr="00E66F2C">
                            <w:rPr>
                              <w:rFonts w:ascii="Fira Sans SemiBold" w:hAnsi="Fira Sans SemiBold"/>
                              <w:color w:val="001D77"/>
                              <w:sz w:val="20"/>
                              <w:szCs w:val="20"/>
                            </w:rPr>
                            <w:t>.202</w:t>
                          </w:r>
                          <w:r w:rsidR="00401020">
                            <w:rPr>
                              <w:rFonts w:ascii="Fira Sans SemiBold" w:hAnsi="Fira Sans SemiBold"/>
                              <w:color w:val="001D77"/>
                              <w:sz w:val="20"/>
                              <w:szCs w:val="20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BF07597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alt="23.01.2023" style="position:absolute;margin-left:412.5pt;margin-top:67.8pt;width:112.8pt;height:26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" filled="f" stroked="f">
              <v:textbox>
                <w:txbxContent>
                  <w:p w14:paraId="2CA07B51" w14:textId="248484D0" w:rsidR="00637ED3" w:rsidRPr="00E66F2C" w:rsidRDefault="00B15CAD" w:rsidP="00A267AB">
                    <w:pPr>
                      <w:rPr>
                        <w:rFonts w:ascii="Fira Sans SemiBold" w:hAnsi="Fira Sans SemiBold"/>
                        <w:color w:val="001D77"/>
                        <w:sz w:val="20"/>
                        <w:szCs w:val="20"/>
                      </w:rPr>
                    </w:pPr>
                    <w:r>
                      <w:rPr>
                        <w:rFonts w:ascii="Fira Sans SemiBold" w:hAnsi="Fira Sans SemiBold"/>
                        <w:color w:val="001D77"/>
                        <w:sz w:val="20"/>
                        <w:szCs w:val="20"/>
                      </w:rPr>
                      <w:t>2</w:t>
                    </w:r>
                    <w:r w:rsidR="00401020">
                      <w:rPr>
                        <w:rFonts w:ascii="Fira Sans SemiBold" w:hAnsi="Fira Sans SemiBold"/>
                        <w:color w:val="001D77"/>
                        <w:sz w:val="20"/>
                        <w:szCs w:val="20"/>
                      </w:rPr>
                      <w:t>3</w:t>
                    </w:r>
                    <w:r w:rsidR="00637ED3" w:rsidRPr="00E66F2C">
                      <w:rPr>
                        <w:rFonts w:ascii="Fira Sans SemiBold" w:hAnsi="Fira Sans SemiBold"/>
                        <w:color w:val="001D77"/>
                        <w:sz w:val="20"/>
                        <w:szCs w:val="20"/>
                      </w:rPr>
                      <w:t>.</w:t>
                    </w:r>
                    <w:r w:rsidR="00401020">
                      <w:rPr>
                        <w:rFonts w:ascii="Fira Sans SemiBold" w:hAnsi="Fira Sans SemiBold"/>
                        <w:color w:val="001D77"/>
                        <w:sz w:val="20"/>
                        <w:szCs w:val="20"/>
                      </w:rPr>
                      <w:t>01</w:t>
                    </w:r>
                    <w:r w:rsidR="00637ED3" w:rsidRPr="00E66F2C">
                      <w:rPr>
                        <w:rFonts w:ascii="Fira Sans SemiBold" w:hAnsi="Fira Sans SemiBold"/>
                        <w:color w:val="001D77"/>
                        <w:sz w:val="20"/>
                        <w:szCs w:val="20"/>
                      </w:rPr>
                      <w:t>.202</w:t>
                    </w:r>
                    <w:r w:rsidR="00401020">
                      <w:rPr>
                        <w:rFonts w:ascii="Fira Sans SemiBold" w:hAnsi="Fira Sans SemiBold"/>
                        <w:color w:val="001D77"/>
                        <w:sz w:val="20"/>
                        <w:szCs w:val="20"/>
                      </w:rPr>
                      <w:t>3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3B3ADF4C" wp14:editId="163B9237">
              <wp:simplePos x="0" y="0"/>
              <wp:positionH relativeFrom="column">
                <wp:posOffset>5219065</wp:posOffset>
              </wp:positionH>
              <wp:positionV relativeFrom="paragraph">
                <wp:posOffset>511810</wp:posOffset>
              </wp:positionV>
              <wp:extent cx="1871980" cy="22905085"/>
              <wp:effectExtent l="0" t="0" r="0" b="0"/>
              <wp:wrapTight wrapText="bothSides">
                <wp:wrapPolygon edited="0">
                  <wp:start x="0" y="0"/>
                  <wp:lineTo x="0" y="21575"/>
                  <wp:lineTo x="21322" y="21575"/>
                  <wp:lineTo x="21322" y="0"/>
                  <wp:lineTo x="0" y="0"/>
                </wp:wrapPolygon>
              </wp:wrapTight>
              <wp:docPr id="10" name="Prostokąt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871980" cy="22905085"/>
                      </a:xfrm>
                      <a:prstGeom prst="rect">
                        <a:avLst/>
                      </a:prstGeom>
                      <a:solidFill>
                        <a:srgbClr val="F2F2F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18490225" id="Prostokąt 10" o:spid="_x0000_s1026" style="position:absolute;margin-left:410.95pt;margin-top:40.3pt;width:147.4pt;height:1803.5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" fillcolor="#f2f2f2" stroked="f" strokeweight="1pt">
              <v:path arrowok="t"/>
              <w10:wrap type="tight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D71722" w14:textId="77777777" w:rsidR="00637ED3" w:rsidRDefault="00637ED3">
    <w:pPr>
      <w:pStyle w:val="Nagwek"/>
    </w:pPr>
  </w:p>
  <w:p w14:paraId="029F43C1" w14:textId="77777777" w:rsidR="00637ED3" w:rsidRDefault="00637ED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3.6pt;height:124.8pt;visibility:visible;mso-wrap-style:square" o:bullet="t">
        <v:imagedata r:id="rId1" o:title=""/>
      </v:shape>
    </w:pict>
  </w:numPicBullet>
  <w:numPicBullet w:numPicBulletId="1">
    <w:pict>
      <v:shape id="_x0000_i1029" type="#_x0000_t75" style="width:124.2pt;height:124.8pt;visibility:visible;mso-wrap-style:square" o:bullet="t">
        <v:imagedata r:id="rId2" o:title=""/>
      </v:shape>
    </w:pict>
  </w:numPicBullet>
  <w:abstractNum w:abstractNumId="0" w15:restartNumberingAfterBreak="0">
    <w:nsid w:val="10497FAF"/>
    <w:multiLevelType w:val="hybridMultilevel"/>
    <w:tmpl w:val="7BEC98E0"/>
    <w:lvl w:ilvl="0" w:tplc="74F2CAC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48ED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012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5642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B883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E2D9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BC63C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FABB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CCFA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43A2AC6"/>
    <w:multiLevelType w:val="hybridMultilevel"/>
    <w:tmpl w:val="DC8453EE"/>
    <w:lvl w:ilvl="0" w:tplc="8B42DD9A">
      <w:start w:val="4"/>
      <w:numFmt w:val="lowerLetter"/>
      <w:lvlText w:val="%1)"/>
      <w:lvlJc w:val="left"/>
      <w:pPr>
        <w:ind w:left="720" w:hanging="360"/>
      </w:pPr>
      <w:rPr>
        <w:rFonts w:ascii="Fira Sans" w:hAnsi="Fira Sans" w:cstheme="minorBid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3C40E5"/>
    <w:multiLevelType w:val="hybridMultilevel"/>
    <w:tmpl w:val="06E62100"/>
    <w:lvl w:ilvl="0" w:tplc="0E3A2FE0">
      <w:start w:val="1"/>
      <w:numFmt w:val="lowerLetter"/>
      <w:lvlText w:val="%1)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E6B2415"/>
    <w:multiLevelType w:val="hybridMultilevel"/>
    <w:tmpl w:val="4FDC4178"/>
    <w:lvl w:ilvl="0" w:tplc="18DACBBA">
      <w:start w:val="1"/>
      <w:numFmt w:val="lowerLetter"/>
      <w:lvlText w:val="%1)"/>
      <w:lvlJc w:val="left"/>
      <w:pPr>
        <w:ind w:left="720" w:hanging="360"/>
      </w:pPr>
      <w:rPr>
        <w:rFonts w:hint="default"/>
        <w:sz w:val="16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2E6E9E"/>
    <w:multiLevelType w:val="hybridMultilevel"/>
    <w:tmpl w:val="11FC34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3A230B"/>
    <w:multiLevelType w:val="hybridMultilevel"/>
    <w:tmpl w:val="125A64C4"/>
    <w:lvl w:ilvl="0" w:tplc="340AEF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06B2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2AE0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514F6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68D8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0C77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D8270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7430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18BE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44C0299B"/>
    <w:multiLevelType w:val="hybridMultilevel"/>
    <w:tmpl w:val="06E62100"/>
    <w:lvl w:ilvl="0" w:tplc="0E3A2FE0">
      <w:start w:val="1"/>
      <w:numFmt w:val="lowerLetter"/>
      <w:lvlText w:val="%1)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87318E2"/>
    <w:multiLevelType w:val="hybridMultilevel"/>
    <w:tmpl w:val="06E62100"/>
    <w:lvl w:ilvl="0" w:tplc="0E3A2FE0">
      <w:start w:val="1"/>
      <w:numFmt w:val="lowerLetter"/>
      <w:lvlText w:val="%1)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2011809"/>
    <w:multiLevelType w:val="hybridMultilevel"/>
    <w:tmpl w:val="06E62100"/>
    <w:lvl w:ilvl="0" w:tplc="0E3A2FE0">
      <w:start w:val="1"/>
      <w:numFmt w:val="lowerLetter"/>
      <w:lvlText w:val="%1)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2"/>
  </w:num>
  <w:num w:numId="5">
    <w:abstractNumId w:val="8"/>
  </w:num>
  <w:num w:numId="6">
    <w:abstractNumId w:val="6"/>
  </w:num>
  <w:num w:numId="7">
    <w:abstractNumId w:val="4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autoHyphenation/>
  <w:hyphenationZone w:val="425"/>
  <w:drawingGridHorizontalSpacing w:val="57"/>
  <w:drawingGridVerticalSpacing w:val="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D87"/>
    <w:rsid w:val="000001B5"/>
    <w:rsid w:val="00001866"/>
    <w:rsid w:val="00001C5B"/>
    <w:rsid w:val="00001F8E"/>
    <w:rsid w:val="0000301D"/>
    <w:rsid w:val="00003437"/>
    <w:rsid w:val="000045FF"/>
    <w:rsid w:val="00005657"/>
    <w:rsid w:val="0000709F"/>
    <w:rsid w:val="00007996"/>
    <w:rsid w:val="00007AEB"/>
    <w:rsid w:val="00007BF9"/>
    <w:rsid w:val="000108B8"/>
    <w:rsid w:val="00011182"/>
    <w:rsid w:val="000111EC"/>
    <w:rsid w:val="00013599"/>
    <w:rsid w:val="000152F5"/>
    <w:rsid w:val="000160A0"/>
    <w:rsid w:val="000163DB"/>
    <w:rsid w:val="000167C7"/>
    <w:rsid w:val="000169EB"/>
    <w:rsid w:val="00016E48"/>
    <w:rsid w:val="00016EAF"/>
    <w:rsid w:val="00021CD6"/>
    <w:rsid w:val="0002340B"/>
    <w:rsid w:val="000243EE"/>
    <w:rsid w:val="00024626"/>
    <w:rsid w:val="00026847"/>
    <w:rsid w:val="00027227"/>
    <w:rsid w:val="000276AA"/>
    <w:rsid w:val="000306DD"/>
    <w:rsid w:val="0003236F"/>
    <w:rsid w:val="000325B5"/>
    <w:rsid w:val="000327DA"/>
    <w:rsid w:val="00033D0D"/>
    <w:rsid w:val="0003435E"/>
    <w:rsid w:val="00035886"/>
    <w:rsid w:val="00036E62"/>
    <w:rsid w:val="0003752A"/>
    <w:rsid w:val="000375C3"/>
    <w:rsid w:val="000409DE"/>
    <w:rsid w:val="00042A1D"/>
    <w:rsid w:val="0004500E"/>
    <w:rsid w:val="00045213"/>
    <w:rsid w:val="0004582E"/>
    <w:rsid w:val="000470AA"/>
    <w:rsid w:val="00047CF8"/>
    <w:rsid w:val="000502F4"/>
    <w:rsid w:val="0005122F"/>
    <w:rsid w:val="000518DA"/>
    <w:rsid w:val="00053190"/>
    <w:rsid w:val="0005394E"/>
    <w:rsid w:val="00053AF8"/>
    <w:rsid w:val="00055004"/>
    <w:rsid w:val="00055F08"/>
    <w:rsid w:val="000565D8"/>
    <w:rsid w:val="00056AD0"/>
    <w:rsid w:val="00057CA1"/>
    <w:rsid w:val="000610B5"/>
    <w:rsid w:val="000612F7"/>
    <w:rsid w:val="00061DAF"/>
    <w:rsid w:val="00061E62"/>
    <w:rsid w:val="000657FC"/>
    <w:rsid w:val="00066081"/>
    <w:rsid w:val="000662E2"/>
    <w:rsid w:val="00066883"/>
    <w:rsid w:val="000668BF"/>
    <w:rsid w:val="00066B05"/>
    <w:rsid w:val="000719F1"/>
    <w:rsid w:val="0007222B"/>
    <w:rsid w:val="00073259"/>
    <w:rsid w:val="00073311"/>
    <w:rsid w:val="00074DD8"/>
    <w:rsid w:val="00075F73"/>
    <w:rsid w:val="000761AC"/>
    <w:rsid w:val="0007625D"/>
    <w:rsid w:val="00076B52"/>
    <w:rsid w:val="00076D95"/>
    <w:rsid w:val="00076F86"/>
    <w:rsid w:val="00077B8C"/>
    <w:rsid w:val="000806F7"/>
    <w:rsid w:val="000809C8"/>
    <w:rsid w:val="00081C1B"/>
    <w:rsid w:val="00082002"/>
    <w:rsid w:val="0008329D"/>
    <w:rsid w:val="00083E0E"/>
    <w:rsid w:val="00084531"/>
    <w:rsid w:val="00086360"/>
    <w:rsid w:val="00086B7D"/>
    <w:rsid w:val="00086CFA"/>
    <w:rsid w:val="000870D1"/>
    <w:rsid w:val="000874FF"/>
    <w:rsid w:val="00087806"/>
    <w:rsid w:val="00090DAE"/>
    <w:rsid w:val="00091304"/>
    <w:rsid w:val="000925FF"/>
    <w:rsid w:val="00092A8F"/>
    <w:rsid w:val="00094C33"/>
    <w:rsid w:val="00095A05"/>
    <w:rsid w:val="00097FBD"/>
    <w:rsid w:val="000A09E4"/>
    <w:rsid w:val="000A1172"/>
    <w:rsid w:val="000A34C5"/>
    <w:rsid w:val="000A35B6"/>
    <w:rsid w:val="000A39FD"/>
    <w:rsid w:val="000A3ACF"/>
    <w:rsid w:val="000A4C12"/>
    <w:rsid w:val="000A4E2A"/>
    <w:rsid w:val="000A6D76"/>
    <w:rsid w:val="000A7DBC"/>
    <w:rsid w:val="000B0727"/>
    <w:rsid w:val="000B1D63"/>
    <w:rsid w:val="000B256C"/>
    <w:rsid w:val="000B289A"/>
    <w:rsid w:val="000B318F"/>
    <w:rsid w:val="000B4DA2"/>
    <w:rsid w:val="000B4E03"/>
    <w:rsid w:val="000B4F0D"/>
    <w:rsid w:val="000B598E"/>
    <w:rsid w:val="000B6832"/>
    <w:rsid w:val="000C0137"/>
    <w:rsid w:val="000C08B4"/>
    <w:rsid w:val="000C09C3"/>
    <w:rsid w:val="000C0B2E"/>
    <w:rsid w:val="000C0F06"/>
    <w:rsid w:val="000C135D"/>
    <w:rsid w:val="000C2AC9"/>
    <w:rsid w:val="000C4E6B"/>
    <w:rsid w:val="000C6E2B"/>
    <w:rsid w:val="000D07D3"/>
    <w:rsid w:val="000D1427"/>
    <w:rsid w:val="000D1D43"/>
    <w:rsid w:val="000D20FE"/>
    <w:rsid w:val="000D2217"/>
    <w:rsid w:val="000D225C"/>
    <w:rsid w:val="000D2A5C"/>
    <w:rsid w:val="000D2E0B"/>
    <w:rsid w:val="000D6E9C"/>
    <w:rsid w:val="000E0918"/>
    <w:rsid w:val="000E2DE4"/>
    <w:rsid w:val="000F0212"/>
    <w:rsid w:val="000F0EEC"/>
    <w:rsid w:val="000F156F"/>
    <w:rsid w:val="000F1626"/>
    <w:rsid w:val="000F3D8E"/>
    <w:rsid w:val="000F435D"/>
    <w:rsid w:val="000F58FB"/>
    <w:rsid w:val="000F5D06"/>
    <w:rsid w:val="000F617C"/>
    <w:rsid w:val="000F6B6E"/>
    <w:rsid w:val="00100946"/>
    <w:rsid w:val="001011C3"/>
    <w:rsid w:val="00101571"/>
    <w:rsid w:val="001030FA"/>
    <w:rsid w:val="001039FA"/>
    <w:rsid w:val="0010569E"/>
    <w:rsid w:val="00105A2D"/>
    <w:rsid w:val="00106E25"/>
    <w:rsid w:val="001070E5"/>
    <w:rsid w:val="00110A62"/>
    <w:rsid w:val="00110C6A"/>
    <w:rsid w:val="00110D87"/>
    <w:rsid w:val="001113A6"/>
    <w:rsid w:val="00112607"/>
    <w:rsid w:val="00112A4D"/>
    <w:rsid w:val="00113A2A"/>
    <w:rsid w:val="00114DB9"/>
    <w:rsid w:val="00114DEC"/>
    <w:rsid w:val="00115520"/>
    <w:rsid w:val="00116087"/>
    <w:rsid w:val="00117BBE"/>
    <w:rsid w:val="00120701"/>
    <w:rsid w:val="00120D8D"/>
    <w:rsid w:val="00121455"/>
    <w:rsid w:val="0012289A"/>
    <w:rsid w:val="00122F7C"/>
    <w:rsid w:val="00123367"/>
    <w:rsid w:val="001247CF"/>
    <w:rsid w:val="00124933"/>
    <w:rsid w:val="00127150"/>
    <w:rsid w:val="00127C74"/>
    <w:rsid w:val="00127D4E"/>
    <w:rsid w:val="00127F26"/>
    <w:rsid w:val="00130296"/>
    <w:rsid w:val="001310B7"/>
    <w:rsid w:val="00131962"/>
    <w:rsid w:val="0013232F"/>
    <w:rsid w:val="00132A68"/>
    <w:rsid w:val="001336D0"/>
    <w:rsid w:val="00134BAE"/>
    <w:rsid w:val="00134E2D"/>
    <w:rsid w:val="001377CD"/>
    <w:rsid w:val="001409E1"/>
    <w:rsid w:val="001423B6"/>
    <w:rsid w:val="001425F1"/>
    <w:rsid w:val="001448A7"/>
    <w:rsid w:val="00146621"/>
    <w:rsid w:val="001467DB"/>
    <w:rsid w:val="00147118"/>
    <w:rsid w:val="00151995"/>
    <w:rsid w:val="00152273"/>
    <w:rsid w:val="00152BFE"/>
    <w:rsid w:val="0016119C"/>
    <w:rsid w:val="00161220"/>
    <w:rsid w:val="00161500"/>
    <w:rsid w:val="00162325"/>
    <w:rsid w:val="00163064"/>
    <w:rsid w:val="00163C91"/>
    <w:rsid w:val="00164CF6"/>
    <w:rsid w:val="00165D6F"/>
    <w:rsid w:val="00174825"/>
    <w:rsid w:val="00174B10"/>
    <w:rsid w:val="00175380"/>
    <w:rsid w:val="001753B5"/>
    <w:rsid w:val="00175AE8"/>
    <w:rsid w:val="0017779B"/>
    <w:rsid w:val="001778BE"/>
    <w:rsid w:val="00177A36"/>
    <w:rsid w:val="00177DD6"/>
    <w:rsid w:val="00181C3F"/>
    <w:rsid w:val="001821C4"/>
    <w:rsid w:val="001823A4"/>
    <w:rsid w:val="001850EA"/>
    <w:rsid w:val="001852BE"/>
    <w:rsid w:val="00185692"/>
    <w:rsid w:val="00186B6B"/>
    <w:rsid w:val="0018730D"/>
    <w:rsid w:val="001879A1"/>
    <w:rsid w:val="00187A74"/>
    <w:rsid w:val="0019166D"/>
    <w:rsid w:val="0019226B"/>
    <w:rsid w:val="00193519"/>
    <w:rsid w:val="00194103"/>
    <w:rsid w:val="00194201"/>
    <w:rsid w:val="001945FA"/>
    <w:rsid w:val="00194A7E"/>
    <w:rsid w:val="001951DA"/>
    <w:rsid w:val="001952F2"/>
    <w:rsid w:val="00195767"/>
    <w:rsid w:val="00195C5A"/>
    <w:rsid w:val="00196493"/>
    <w:rsid w:val="0019680B"/>
    <w:rsid w:val="001A3F2D"/>
    <w:rsid w:val="001A4380"/>
    <w:rsid w:val="001A55D0"/>
    <w:rsid w:val="001A6A6A"/>
    <w:rsid w:val="001A6EC1"/>
    <w:rsid w:val="001B1CE5"/>
    <w:rsid w:val="001B2F6C"/>
    <w:rsid w:val="001B38EE"/>
    <w:rsid w:val="001B3932"/>
    <w:rsid w:val="001B48A8"/>
    <w:rsid w:val="001B4968"/>
    <w:rsid w:val="001B4DCC"/>
    <w:rsid w:val="001C0B7D"/>
    <w:rsid w:val="001C13B0"/>
    <w:rsid w:val="001C3269"/>
    <w:rsid w:val="001C3694"/>
    <w:rsid w:val="001C3FF0"/>
    <w:rsid w:val="001C78AF"/>
    <w:rsid w:val="001D02DA"/>
    <w:rsid w:val="001D03B4"/>
    <w:rsid w:val="001D1018"/>
    <w:rsid w:val="001D1DB4"/>
    <w:rsid w:val="001D270F"/>
    <w:rsid w:val="001D2AD6"/>
    <w:rsid w:val="001D37BB"/>
    <w:rsid w:val="001D651F"/>
    <w:rsid w:val="001D70D1"/>
    <w:rsid w:val="001E02B7"/>
    <w:rsid w:val="001E307A"/>
    <w:rsid w:val="001E35B5"/>
    <w:rsid w:val="001E42AE"/>
    <w:rsid w:val="001E475A"/>
    <w:rsid w:val="001E482E"/>
    <w:rsid w:val="001E7919"/>
    <w:rsid w:val="001F2005"/>
    <w:rsid w:val="001F23B3"/>
    <w:rsid w:val="001F312B"/>
    <w:rsid w:val="001F31BD"/>
    <w:rsid w:val="001F3686"/>
    <w:rsid w:val="001F5534"/>
    <w:rsid w:val="001F5E14"/>
    <w:rsid w:val="001F649C"/>
    <w:rsid w:val="001F6CD0"/>
    <w:rsid w:val="001F738A"/>
    <w:rsid w:val="0020139E"/>
    <w:rsid w:val="00201DA0"/>
    <w:rsid w:val="00202E71"/>
    <w:rsid w:val="00204447"/>
    <w:rsid w:val="00204E70"/>
    <w:rsid w:val="002056B1"/>
    <w:rsid w:val="00207360"/>
    <w:rsid w:val="00210A6F"/>
    <w:rsid w:val="0021268C"/>
    <w:rsid w:val="00212BE3"/>
    <w:rsid w:val="00213DF1"/>
    <w:rsid w:val="00214696"/>
    <w:rsid w:val="00215B0B"/>
    <w:rsid w:val="00216F21"/>
    <w:rsid w:val="00217031"/>
    <w:rsid w:val="002173E8"/>
    <w:rsid w:val="00217D5E"/>
    <w:rsid w:val="002209D7"/>
    <w:rsid w:val="002217A8"/>
    <w:rsid w:val="00223D02"/>
    <w:rsid w:val="0022605C"/>
    <w:rsid w:val="00226CDB"/>
    <w:rsid w:val="00226D83"/>
    <w:rsid w:val="002300C4"/>
    <w:rsid w:val="002308C6"/>
    <w:rsid w:val="00231001"/>
    <w:rsid w:val="00232C15"/>
    <w:rsid w:val="0023461B"/>
    <w:rsid w:val="00234D7D"/>
    <w:rsid w:val="00234F38"/>
    <w:rsid w:val="00237327"/>
    <w:rsid w:val="00240ECE"/>
    <w:rsid w:val="0024258D"/>
    <w:rsid w:val="002452B8"/>
    <w:rsid w:val="00247C71"/>
    <w:rsid w:val="00250FEE"/>
    <w:rsid w:val="00251936"/>
    <w:rsid w:val="00252C19"/>
    <w:rsid w:val="00254171"/>
    <w:rsid w:val="002549DC"/>
    <w:rsid w:val="00254FBD"/>
    <w:rsid w:val="00256334"/>
    <w:rsid w:val="002566A2"/>
    <w:rsid w:val="002568A7"/>
    <w:rsid w:val="00257031"/>
    <w:rsid w:val="002574F9"/>
    <w:rsid w:val="002606E1"/>
    <w:rsid w:val="00260AC7"/>
    <w:rsid w:val="002615C6"/>
    <w:rsid w:val="00263621"/>
    <w:rsid w:val="00264835"/>
    <w:rsid w:val="0026524A"/>
    <w:rsid w:val="00266DD9"/>
    <w:rsid w:val="00270874"/>
    <w:rsid w:val="00270923"/>
    <w:rsid w:val="00270A8D"/>
    <w:rsid w:val="002722B3"/>
    <w:rsid w:val="002728FD"/>
    <w:rsid w:val="00273D4F"/>
    <w:rsid w:val="00275C31"/>
    <w:rsid w:val="00276811"/>
    <w:rsid w:val="002772FD"/>
    <w:rsid w:val="00277F85"/>
    <w:rsid w:val="0028004D"/>
    <w:rsid w:val="00280CE6"/>
    <w:rsid w:val="00281222"/>
    <w:rsid w:val="00282699"/>
    <w:rsid w:val="00283009"/>
    <w:rsid w:val="00284999"/>
    <w:rsid w:val="00284E57"/>
    <w:rsid w:val="00287A47"/>
    <w:rsid w:val="00291812"/>
    <w:rsid w:val="00291BB9"/>
    <w:rsid w:val="00292177"/>
    <w:rsid w:val="00292388"/>
    <w:rsid w:val="002926DF"/>
    <w:rsid w:val="00295358"/>
    <w:rsid w:val="00296697"/>
    <w:rsid w:val="00296B74"/>
    <w:rsid w:val="00296F96"/>
    <w:rsid w:val="00297053"/>
    <w:rsid w:val="002A0879"/>
    <w:rsid w:val="002A0BB7"/>
    <w:rsid w:val="002A0BDE"/>
    <w:rsid w:val="002A0E7B"/>
    <w:rsid w:val="002A0F08"/>
    <w:rsid w:val="002A0F5D"/>
    <w:rsid w:val="002A3546"/>
    <w:rsid w:val="002A3E41"/>
    <w:rsid w:val="002A42E3"/>
    <w:rsid w:val="002A4348"/>
    <w:rsid w:val="002A4388"/>
    <w:rsid w:val="002A518A"/>
    <w:rsid w:val="002A5DE3"/>
    <w:rsid w:val="002A63A5"/>
    <w:rsid w:val="002A6EC1"/>
    <w:rsid w:val="002A6F73"/>
    <w:rsid w:val="002A7D05"/>
    <w:rsid w:val="002A7DB8"/>
    <w:rsid w:val="002B0009"/>
    <w:rsid w:val="002B0472"/>
    <w:rsid w:val="002B04B3"/>
    <w:rsid w:val="002B0A95"/>
    <w:rsid w:val="002B18C6"/>
    <w:rsid w:val="002B3036"/>
    <w:rsid w:val="002B3236"/>
    <w:rsid w:val="002B3350"/>
    <w:rsid w:val="002B583F"/>
    <w:rsid w:val="002B68B6"/>
    <w:rsid w:val="002B6B12"/>
    <w:rsid w:val="002B6B7B"/>
    <w:rsid w:val="002C0F77"/>
    <w:rsid w:val="002C424B"/>
    <w:rsid w:val="002C4336"/>
    <w:rsid w:val="002C50CD"/>
    <w:rsid w:val="002C5475"/>
    <w:rsid w:val="002C6D15"/>
    <w:rsid w:val="002D0AC4"/>
    <w:rsid w:val="002D1DA5"/>
    <w:rsid w:val="002D2084"/>
    <w:rsid w:val="002D2ECD"/>
    <w:rsid w:val="002D36F4"/>
    <w:rsid w:val="002D3E47"/>
    <w:rsid w:val="002D51CC"/>
    <w:rsid w:val="002D7096"/>
    <w:rsid w:val="002D7F9D"/>
    <w:rsid w:val="002E0BB1"/>
    <w:rsid w:val="002E13A8"/>
    <w:rsid w:val="002E3DCB"/>
    <w:rsid w:val="002E42E3"/>
    <w:rsid w:val="002E6140"/>
    <w:rsid w:val="002E6985"/>
    <w:rsid w:val="002E6D06"/>
    <w:rsid w:val="002E6EAA"/>
    <w:rsid w:val="002E71B6"/>
    <w:rsid w:val="002F0049"/>
    <w:rsid w:val="002F1617"/>
    <w:rsid w:val="002F1F42"/>
    <w:rsid w:val="002F4D83"/>
    <w:rsid w:val="002F5155"/>
    <w:rsid w:val="002F5333"/>
    <w:rsid w:val="002F5515"/>
    <w:rsid w:val="002F77C8"/>
    <w:rsid w:val="003005E6"/>
    <w:rsid w:val="0030115B"/>
    <w:rsid w:val="003019E7"/>
    <w:rsid w:val="00301DF5"/>
    <w:rsid w:val="00303501"/>
    <w:rsid w:val="003038E3"/>
    <w:rsid w:val="00304F22"/>
    <w:rsid w:val="00304F51"/>
    <w:rsid w:val="00305979"/>
    <w:rsid w:val="00305F35"/>
    <w:rsid w:val="00306485"/>
    <w:rsid w:val="003067CB"/>
    <w:rsid w:val="00306C7C"/>
    <w:rsid w:val="003103AC"/>
    <w:rsid w:val="00310E69"/>
    <w:rsid w:val="00311A70"/>
    <w:rsid w:val="003133B6"/>
    <w:rsid w:val="00313BD1"/>
    <w:rsid w:val="00315805"/>
    <w:rsid w:val="003164B4"/>
    <w:rsid w:val="00320924"/>
    <w:rsid w:val="00322975"/>
    <w:rsid w:val="00322EDD"/>
    <w:rsid w:val="003231A1"/>
    <w:rsid w:val="0032407B"/>
    <w:rsid w:val="00324C9B"/>
    <w:rsid w:val="00332263"/>
    <w:rsid w:val="00332320"/>
    <w:rsid w:val="00332724"/>
    <w:rsid w:val="00333045"/>
    <w:rsid w:val="0033525D"/>
    <w:rsid w:val="0033611E"/>
    <w:rsid w:val="00336412"/>
    <w:rsid w:val="00337DDB"/>
    <w:rsid w:val="0034080E"/>
    <w:rsid w:val="00341966"/>
    <w:rsid w:val="00342001"/>
    <w:rsid w:val="003426AA"/>
    <w:rsid w:val="00342DCF"/>
    <w:rsid w:val="00343A88"/>
    <w:rsid w:val="003457E4"/>
    <w:rsid w:val="0034661C"/>
    <w:rsid w:val="00346C98"/>
    <w:rsid w:val="00347649"/>
    <w:rsid w:val="003476A5"/>
    <w:rsid w:val="00347C1F"/>
    <w:rsid w:val="00347D72"/>
    <w:rsid w:val="00347DB2"/>
    <w:rsid w:val="00350F22"/>
    <w:rsid w:val="00352354"/>
    <w:rsid w:val="003523EB"/>
    <w:rsid w:val="003531A5"/>
    <w:rsid w:val="00355643"/>
    <w:rsid w:val="00355AF4"/>
    <w:rsid w:val="00357611"/>
    <w:rsid w:val="00357F43"/>
    <w:rsid w:val="00360445"/>
    <w:rsid w:val="00360C3A"/>
    <w:rsid w:val="003613E6"/>
    <w:rsid w:val="00361CAD"/>
    <w:rsid w:val="00361EDA"/>
    <w:rsid w:val="003621DC"/>
    <w:rsid w:val="00362216"/>
    <w:rsid w:val="003623FA"/>
    <w:rsid w:val="003627E7"/>
    <w:rsid w:val="003627FC"/>
    <w:rsid w:val="00363776"/>
    <w:rsid w:val="003651C8"/>
    <w:rsid w:val="00365F22"/>
    <w:rsid w:val="00366879"/>
    <w:rsid w:val="00367237"/>
    <w:rsid w:val="0037077F"/>
    <w:rsid w:val="00370DBD"/>
    <w:rsid w:val="00371757"/>
    <w:rsid w:val="00371C7E"/>
    <w:rsid w:val="00373882"/>
    <w:rsid w:val="00373C02"/>
    <w:rsid w:val="00373C36"/>
    <w:rsid w:val="00374B96"/>
    <w:rsid w:val="00375215"/>
    <w:rsid w:val="0037526E"/>
    <w:rsid w:val="003802E8"/>
    <w:rsid w:val="00380497"/>
    <w:rsid w:val="00380DD8"/>
    <w:rsid w:val="00382CAB"/>
    <w:rsid w:val="003837D5"/>
    <w:rsid w:val="00383B0F"/>
    <w:rsid w:val="003843DB"/>
    <w:rsid w:val="003854ED"/>
    <w:rsid w:val="00385767"/>
    <w:rsid w:val="00386D02"/>
    <w:rsid w:val="00387C01"/>
    <w:rsid w:val="003902D5"/>
    <w:rsid w:val="00390CA8"/>
    <w:rsid w:val="0039173C"/>
    <w:rsid w:val="003931C0"/>
    <w:rsid w:val="0039373A"/>
    <w:rsid w:val="00393761"/>
    <w:rsid w:val="00393C51"/>
    <w:rsid w:val="003947E0"/>
    <w:rsid w:val="00395366"/>
    <w:rsid w:val="00395881"/>
    <w:rsid w:val="00395913"/>
    <w:rsid w:val="00395F5C"/>
    <w:rsid w:val="00396002"/>
    <w:rsid w:val="00396865"/>
    <w:rsid w:val="003973C9"/>
    <w:rsid w:val="00397488"/>
    <w:rsid w:val="00397D18"/>
    <w:rsid w:val="003A0362"/>
    <w:rsid w:val="003A09C1"/>
    <w:rsid w:val="003A0F9F"/>
    <w:rsid w:val="003A18A4"/>
    <w:rsid w:val="003A1B36"/>
    <w:rsid w:val="003A2304"/>
    <w:rsid w:val="003A2F3A"/>
    <w:rsid w:val="003A4F62"/>
    <w:rsid w:val="003A5793"/>
    <w:rsid w:val="003A64AC"/>
    <w:rsid w:val="003B02F7"/>
    <w:rsid w:val="003B10B5"/>
    <w:rsid w:val="003B1105"/>
    <w:rsid w:val="003B1454"/>
    <w:rsid w:val="003B2DB6"/>
    <w:rsid w:val="003B3978"/>
    <w:rsid w:val="003B40D7"/>
    <w:rsid w:val="003B4A12"/>
    <w:rsid w:val="003B6350"/>
    <w:rsid w:val="003B6AEB"/>
    <w:rsid w:val="003B6BE3"/>
    <w:rsid w:val="003C0165"/>
    <w:rsid w:val="003C03FE"/>
    <w:rsid w:val="003C0C64"/>
    <w:rsid w:val="003C1BFD"/>
    <w:rsid w:val="003C315A"/>
    <w:rsid w:val="003C34BC"/>
    <w:rsid w:val="003C4236"/>
    <w:rsid w:val="003C59E0"/>
    <w:rsid w:val="003C677F"/>
    <w:rsid w:val="003C6BD1"/>
    <w:rsid w:val="003C6C8D"/>
    <w:rsid w:val="003D0B5F"/>
    <w:rsid w:val="003D0F50"/>
    <w:rsid w:val="003D1203"/>
    <w:rsid w:val="003D3C6E"/>
    <w:rsid w:val="003D4F95"/>
    <w:rsid w:val="003D5F42"/>
    <w:rsid w:val="003D60A9"/>
    <w:rsid w:val="003E050B"/>
    <w:rsid w:val="003E2C2A"/>
    <w:rsid w:val="003E37F1"/>
    <w:rsid w:val="003E3BB3"/>
    <w:rsid w:val="003E4367"/>
    <w:rsid w:val="003E6124"/>
    <w:rsid w:val="003E66BF"/>
    <w:rsid w:val="003E6F61"/>
    <w:rsid w:val="003E7C6E"/>
    <w:rsid w:val="003E7DE1"/>
    <w:rsid w:val="003F00ED"/>
    <w:rsid w:val="003F0C85"/>
    <w:rsid w:val="003F13A9"/>
    <w:rsid w:val="003F1512"/>
    <w:rsid w:val="003F36A3"/>
    <w:rsid w:val="003F4C97"/>
    <w:rsid w:val="003F53CA"/>
    <w:rsid w:val="003F5F97"/>
    <w:rsid w:val="003F60A7"/>
    <w:rsid w:val="003F68D3"/>
    <w:rsid w:val="003F7D35"/>
    <w:rsid w:val="003F7FE6"/>
    <w:rsid w:val="00400193"/>
    <w:rsid w:val="00400B65"/>
    <w:rsid w:val="00400E29"/>
    <w:rsid w:val="00401020"/>
    <w:rsid w:val="00401DB3"/>
    <w:rsid w:val="00402F01"/>
    <w:rsid w:val="00403557"/>
    <w:rsid w:val="004040DA"/>
    <w:rsid w:val="00405D79"/>
    <w:rsid w:val="004107A5"/>
    <w:rsid w:val="0041140C"/>
    <w:rsid w:val="004118C3"/>
    <w:rsid w:val="00412E8A"/>
    <w:rsid w:val="004130BC"/>
    <w:rsid w:val="0041374E"/>
    <w:rsid w:val="004177EF"/>
    <w:rsid w:val="00421044"/>
    <w:rsid w:val="004212E7"/>
    <w:rsid w:val="0042205E"/>
    <w:rsid w:val="00422CE6"/>
    <w:rsid w:val="00423192"/>
    <w:rsid w:val="004231A6"/>
    <w:rsid w:val="00423D40"/>
    <w:rsid w:val="0042446D"/>
    <w:rsid w:val="0042453E"/>
    <w:rsid w:val="0042467F"/>
    <w:rsid w:val="00425964"/>
    <w:rsid w:val="004266F7"/>
    <w:rsid w:val="00427281"/>
    <w:rsid w:val="00427640"/>
    <w:rsid w:val="00427BF8"/>
    <w:rsid w:val="00431422"/>
    <w:rsid w:val="00431C02"/>
    <w:rsid w:val="004327B6"/>
    <w:rsid w:val="0043307C"/>
    <w:rsid w:val="004344CF"/>
    <w:rsid w:val="004347B4"/>
    <w:rsid w:val="00434C10"/>
    <w:rsid w:val="00434C9F"/>
    <w:rsid w:val="00434F73"/>
    <w:rsid w:val="0043572F"/>
    <w:rsid w:val="00435BD0"/>
    <w:rsid w:val="00436E98"/>
    <w:rsid w:val="00437395"/>
    <w:rsid w:val="00440098"/>
    <w:rsid w:val="0044028F"/>
    <w:rsid w:val="004407EC"/>
    <w:rsid w:val="00440E30"/>
    <w:rsid w:val="00443BB1"/>
    <w:rsid w:val="00443D0E"/>
    <w:rsid w:val="00444B75"/>
    <w:rsid w:val="00445047"/>
    <w:rsid w:val="00445E43"/>
    <w:rsid w:val="00446095"/>
    <w:rsid w:val="00446451"/>
    <w:rsid w:val="004466B1"/>
    <w:rsid w:val="004477CF"/>
    <w:rsid w:val="00447B0C"/>
    <w:rsid w:val="00450770"/>
    <w:rsid w:val="00450E62"/>
    <w:rsid w:val="00452007"/>
    <w:rsid w:val="00454004"/>
    <w:rsid w:val="00454C5C"/>
    <w:rsid w:val="00454CA6"/>
    <w:rsid w:val="004551AF"/>
    <w:rsid w:val="00460904"/>
    <w:rsid w:val="00460DA9"/>
    <w:rsid w:val="00460EB6"/>
    <w:rsid w:val="00461D15"/>
    <w:rsid w:val="00462A63"/>
    <w:rsid w:val="00463534"/>
    <w:rsid w:val="00463E39"/>
    <w:rsid w:val="00464683"/>
    <w:rsid w:val="004647B9"/>
    <w:rsid w:val="00464D4F"/>
    <w:rsid w:val="0046503D"/>
    <w:rsid w:val="004657FC"/>
    <w:rsid w:val="00467EFF"/>
    <w:rsid w:val="0047298D"/>
    <w:rsid w:val="00473035"/>
    <w:rsid w:val="004733F6"/>
    <w:rsid w:val="0047387B"/>
    <w:rsid w:val="00474753"/>
    <w:rsid w:val="00474944"/>
    <w:rsid w:val="00474E69"/>
    <w:rsid w:val="00474FAC"/>
    <w:rsid w:val="00477DD8"/>
    <w:rsid w:val="00484901"/>
    <w:rsid w:val="00484E17"/>
    <w:rsid w:val="00486128"/>
    <w:rsid w:val="004862B6"/>
    <w:rsid w:val="00486543"/>
    <w:rsid w:val="004937A5"/>
    <w:rsid w:val="00493B1C"/>
    <w:rsid w:val="004949CA"/>
    <w:rsid w:val="004958D5"/>
    <w:rsid w:val="0049621B"/>
    <w:rsid w:val="004963DE"/>
    <w:rsid w:val="004970CC"/>
    <w:rsid w:val="00497CE2"/>
    <w:rsid w:val="004A07C1"/>
    <w:rsid w:val="004A284F"/>
    <w:rsid w:val="004A3BC8"/>
    <w:rsid w:val="004A4580"/>
    <w:rsid w:val="004A4641"/>
    <w:rsid w:val="004A5B1F"/>
    <w:rsid w:val="004A6C40"/>
    <w:rsid w:val="004B13C4"/>
    <w:rsid w:val="004B2234"/>
    <w:rsid w:val="004B4738"/>
    <w:rsid w:val="004B548D"/>
    <w:rsid w:val="004B5684"/>
    <w:rsid w:val="004B628B"/>
    <w:rsid w:val="004B7867"/>
    <w:rsid w:val="004C1895"/>
    <w:rsid w:val="004C20F0"/>
    <w:rsid w:val="004C29C1"/>
    <w:rsid w:val="004C2A13"/>
    <w:rsid w:val="004C44A5"/>
    <w:rsid w:val="004C48C5"/>
    <w:rsid w:val="004C4A61"/>
    <w:rsid w:val="004C4B79"/>
    <w:rsid w:val="004C5067"/>
    <w:rsid w:val="004C6B0B"/>
    <w:rsid w:val="004C6D40"/>
    <w:rsid w:val="004C762B"/>
    <w:rsid w:val="004D06AC"/>
    <w:rsid w:val="004D107E"/>
    <w:rsid w:val="004D1586"/>
    <w:rsid w:val="004D4A44"/>
    <w:rsid w:val="004D4D5A"/>
    <w:rsid w:val="004D5BDD"/>
    <w:rsid w:val="004D5EE7"/>
    <w:rsid w:val="004D665D"/>
    <w:rsid w:val="004D6D43"/>
    <w:rsid w:val="004E0216"/>
    <w:rsid w:val="004E0542"/>
    <w:rsid w:val="004E1676"/>
    <w:rsid w:val="004E1A89"/>
    <w:rsid w:val="004E221F"/>
    <w:rsid w:val="004E329A"/>
    <w:rsid w:val="004E532C"/>
    <w:rsid w:val="004E587F"/>
    <w:rsid w:val="004F0C3C"/>
    <w:rsid w:val="004F2539"/>
    <w:rsid w:val="004F2A2C"/>
    <w:rsid w:val="004F4FCA"/>
    <w:rsid w:val="004F5A9B"/>
    <w:rsid w:val="004F63FC"/>
    <w:rsid w:val="004F64F0"/>
    <w:rsid w:val="004F6903"/>
    <w:rsid w:val="004F6A45"/>
    <w:rsid w:val="00500006"/>
    <w:rsid w:val="005027A8"/>
    <w:rsid w:val="00502EF2"/>
    <w:rsid w:val="00503622"/>
    <w:rsid w:val="00505A92"/>
    <w:rsid w:val="00506117"/>
    <w:rsid w:val="00507AB5"/>
    <w:rsid w:val="00507D35"/>
    <w:rsid w:val="005105EB"/>
    <w:rsid w:val="00510D8A"/>
    <w:rsid w:val="0051196A"/>
    <w:rsid w:val="00512F05"/>
    <w:rsid w:val="0051335D"/>
    <w:rsid w:val="005149CE"/>
    <w:rsid w:val="00515F68"/>
    <w:rsid w:val="0051691A"/>
    <w:rsid w:val="00516C36"/>
    <w:rsid w:val="005203F1"/>
    <w:rsid w:val="005206F5"/>
    <w:rsid w:val="00520DD1"/>
    <w:rsid w:val="00521799"/>
    <w:rsid w:val="00521BC3"/>
    <w:rsid w:val="005220FD"/>
    <w:rsid w:val="005241EA"/>
    <w:rsid w:val="0052510F"/>
    <w:rsid w:val="00525CAC"/>
    <w:rsid w:val="00525FB7"/>
    <w:rsid w:val="00527E6B"/>
    <w:rsid w:val="00531F98"/>
    <w:rsid w:val="0053271A"/>
    <w:rsid w:val="00533632"/>
    <w:rsid w:val="00533FC2"/>
    <w:rsid w:val="0053525A"/>
    <w:rsid w:val="00535F4C"/>
    <w:rsid w:val="00535FF8"/>
    <w:rsid w:val="00536846"/>
    <w:rsid w:val="0054251F"/>
    <w:rsid w:val="00544CA7"/>
    <w:rsid w:val="00545385"/>
    <w:rsid w:val="00545A03"/>
    <w:rsid w:val="00546790"/>
    <w:rsid w:val="00546B3F"/>
    <w:rsid w:val="00546BC9"/>
    <w:rsid w:val="005472E2"/>
    <w:rsid w:val="005476EB"/>
    <w:rsid w:val="00547737"/>
    <w:rsid w:val="005501C7"/>
    <w:rsid w:val="00550618"/>
    <w:rsid w:val="005514D5"/>
    <w:rsid w:val="005520D8"/>
    <w:rsid w:val="00552939"/>
    <w:rsid w:val="00553B0B"/>
    <w:rsid w:val="0055460F"/>
    <w:rsid w:val="00556CF1"/>
    <w:rsid w:val="00557238"/>
    <w:rsid w:val="0055770D"/>
    <w:rsid w:val="00557D75"/>
    <w:rsid w:val="00561AEB"/>
    <w:rsid w:val="00561CC0"/>
    <w:rsid w:val="00562EC2"/>
    <w:rsid w:val="00565C63"/>
    <w:rsid w:val="005661F8"/>
    <w:rsid w:val="00566275"/>
    <w:rsid w:val="005662CD"/>
    <w:rsid w:val="005678B6"/>
    <w:rsid w:val="00567A72"/>
    <w:rsid w:val="00567F82"/>
    <w:rsid w:val="0057344F"/>
    <w:rsid w:val="00573FC0"/>
    <w:rsid w:val="0057603C"/>
    <w:rsid w:val="00576096"/>
    <w:rsid w:val="005762A7"/>
    <w:rsid w:val="005776E0"/>
    <w:rsid w:val="00577BDE"/>
    <w:rsid w:val="00581240"/>
    <w:rsid w:val="00581324"/>
    <w:rsid w:val="00582ED4"/>
    <w:rsid w:val="00585630"/>
    <w:rsid w:val="005861A1"/>
    <w:rsid w:val="00590672"/>
    <w:rsid w:val="00590BB1"/>
    <w:rsid w:val="005916D7"/>
    <w:rsid w:val="00591FDF"/>
    <w:rsid w:val="005921E2"/>
    <w:rsid w:val="00592254"/>
    <w:rsid w:val="0059374B"/>
    <w:rsid w:val="005938CF"/>
    <w:rsid w:val="00593FB5"/>
    <w:rsid w:val="005943D2"/>
    <w:rsid w:val="00594802"/>
    <w:rsid w:val="00595F5A"/>
    <w:rsid w:val="00597454"/>
    <w:rsid w:val="00597DE4"/>
    <w:rsid w:val="005A074C"/>
    <w:rsid w:val="005A09EB"/>
    <w:rsid w:val="005A30AB"/>
    <w:rsid w:val="005A37DA"/>
    <w:rsid w:val="005A45B5"/>
    <w:rsid w:val="005A526E"/>
    <w:rsid w:val="005A698C"/>
    <w:rsid w:val="005B2A4C"/>
    <w:rsid w:val="005B3DCE"/>
    <w:rsid w:val="005B46E9"/>
    <w:rsid w:val="005B67F3"/>
    <w:rsid w:val="005B720A"/>
    <w:rsid w:val="005B75B9"/>
    <w:rsid w:val="005C0216"/>
    <w:rsid w:val="005C05EA"/>
    <w:rsid w:val="005C114C"/>
    <w:rsid w:val="005C16BE"/>
    <w:rsid w:val="005C1AF7"/>
    <w:rsid w:val="005C23A7"/>
    <w:rsid w:val="005C4A86"/>
    <w:rsid w:val="005C4E91"/>
    <w:rsid w:val="005C56E1"/>
    <w:rsid w:val="005C5946"/>
    <w:rsid w:val="005C5A51"/>
    <w:rsid w:val="005C6118"/>
    <w:rsid w:val="005C747C"/>
    <w:rsid w:val="005C763D"/>
    <w:rsid w:val="005C764C"/>
    <w:rsid w:val="005C7EE7"/>
    <w:rsid w:val="005D01B4"/>
    <w:rsid w:val="005D0E17"/>
    <w:rsid w:val="005D2FB0"/>
    <w:rsid w:val="005D6F87"/>
    <w:rsid w:val="005E0799"/>
    <w:rsid w:val="005E4173"/>
    <w:rsid w:val="005E48B2"/>
    <w:rsid w:val="005E4E00"/>
    <w:rsid w:val="005E55FE"/>
    <w:rsid w:val="005E5DF4"/>
    <w:rsid w:val="005E639A"/>
    <w:rsid w:val="005E64F4"/>
    <w:rsid w:val="005F27B3"/>
    <w:rsid w:val="005F302D"/>
    <w:rsid w:val="005F4A3B"/>
    <w:rsid w:val="005F4D55"/>
    <w:rsid w:val="005F5129"/>
    <w:rsid w:val="005F5A80"/>
    <w:rsid w:val="005F5FD8"/>
    <w:rsid w:val="005F7D57"/>
    <w:rsid w:val="00603187"/>
    <w:rsid w:val="006044FF"/>
    <w:rsid w:val="00604C78"/>
    <w:rsid w:val="006051FC"/>
    <w:rsid w:val="006052E7"/>
    <w:rsid w:val="00607CC5"/>
    <w:rsid w:val="00607D7C"/>
    <w:rsid w:val="0061026E"/>
    <w:rsid w:val="006102AA"/>
    <w:rsid w:val="00610DCD"/>
    <w:rsid w:val="00612D21"/>
    <w:rsid w:val="00613ECD"/>
    <w:rsid w:val="00615DB7"/>
    <w:rsid w:val="0061791A"/>
    <w:rsid w:val="00620DC3"/>
    <w:rsid w:val="00621F5F"/>
    <w:rsid w:val="006238DF"/>
    <w:rsid w:val="00625603"/>
    <w:rsid w:val="00626112"/>
    <w:rsid w:val="006263DA"/>
    <w:rsid w:val="0062658A"/>
    <w:rsid w:val="00626952"/>
    <w:rsid w:val="00626D87"/>
    <w:rsid w:val="00627CBE"/>
    <w:rsid w:val="00630436"/>
    <w:rsid w:val="006318DA"/>
    <w:rsid w:val="006323A2"/>
    <w:rsid w:val="00633014"/>
    <w:rsid w:val="0063437B"/>
    <w:rsid w:val="00637ED3"/>
    <w:rsid w:val="00637F51"/>
    <w:rsid w:val="0064002F"/>
    <w:rsid w:val="00640585"/>
    <w:rsid w:val="00642C4B"/>
    <w:rsid w:val="00645566"/>
    <w:rsid w:val="00646D6F"/>
    <w:rsid w:val="00650D4C"/>
    <w:rsid w:val="00652880"/>
    <w:rsid w:val="006562A7"/>
    <w:rsid w:val="00661419"/>
    <w:rsid w:val="006631D9"/>
    <w:rsid w:val="00663A16"/>
    <w:rsid w:val="00664589"/>
    <w:rsid w:val="0066509D"/>
    <w:rsid w:val="006673CA"/>
    <w:rsid w:val="00667D6F"/>
    <w:rsid w:val="00670AB6"/>
    <w:rsid w:val="00671511"/>
    <w:rsid w:val="006720A1"/>
    <w:rsid w:val="0067294C"/>
    <w:rsid w:val="006730C2"/>
    <w:rsid w:val="00673657"/>
    <w:rsid w:val="00673BE0"/>
    <w:rsid w:val="00673C26"/>
    <w:rsid w:val="00674508"/>
    <w:rsid w:val="00674ABE"/>
    <w:rsid w:val="00674F75"/>
    <w:rsid w:val="0067558B"/>
    <w:rsid w:val="0067676E"/>
    <w:rsid w:val="00676E17"/>
    <w:rsid w:val="00677F45"/>
    <w:rsid w:val="0068038E"/>
    <w:rsid w:val="00680622"/>
    <w:rsid w:val="006812AF"/>
    <w:rsid w:val="0068184F"/>
    <w:rsid w:val="006819F3"/>
    <w:rsid w:val="00681DB6"/>
    <w:rsid w:val="00682331"/>
    <w:rsid w:val="00682A3C"/>
    <w:rsid w:val="0068327D"/>
    <w:rsid w:val="00685F86"/>
    <w:rsid w:val="00690C38"/>
    <w:rsid w:val="00691E20"/>
    <w:rsid w:val="00692DAC"/>
    <w:rsid w:val="00693C83"/>
    <w:rsid w:val="006944E1"/>
    <w:rsid w:val="00694AF0"/>
    <w:rsid w:val="006969C0"/>
    <w:rsid w:val="006978FA"/>
    <w:rsid w:val="006A04F8"/>
    <w:rsid w:val="006A07BB"/>
    <w:rsid w:val="006A0A6A"/>
    <w:rsid w:val="006A0C59"/>
    <w:rsid w:val="006A1938"/>
    <w:rsid w:val="006A19B6"/>
    <w:rsid w:val="006A37E8"/>
    <w:rsid w:val="006A6B61"/>
    <w:rsid w:val="006A6DB6"/>
    <w:rsid w:val="006A767D"/>
    <w:rsid w:val="006B0E9E"/>
    <w:rsid w:val="006B1485"/>
    <w:rsid w:val="006B14C5"/>
    <w:rsid w:val="006B25A7"/>
    <w:rsid w:val="006B3ACC"/>
    <w:rsid w:val="006B52E4"/>
    <w:rsid w:val="006B5AE4"/>
    <w:rsid w:val="006B5C9A"/>
    <w:rsid w:val="006B5D9A"/>
    <w:rsid w:val="006B6187"/>
    <w:rsid w:val="006C1B1E"/>
    <w:rsid w:val="006C33EC"/>
    <w:rsid w:val="006C38D2"/>
    <w:rsid w:val="006C4724"/>
    <w:rsid w:val="006C4AF3"/>
    <w:rsid w:val="006C4BEC"/>
    <w:rsid w:val="006C5216"/>
    <w:rsid w:val="006C6D12"/>
    <w:rsid w:val="006C7839"/>
    <w:rsid w:val="006D07A2"/>
    <w:rsid w:val="006D109D"/>
    <w:rsid w:val="006D1926"/>
    <w:rsid w:val="006D4054"/>
    <w:rsid w:val="006D4186"/>
    <w:rsid w:val="006D4BD3"/>
    <w:rsid w:val="006D5260"/>
    <w:rsid w:val="006D554E"/>
    <w:rsid w:val="006D5ACE"/>
    <w:rsid w:val="006D69CC"/>
    <w:rsid w:val="006E013F"/>
    <w:rsid w:val="006E02EC"/>
    <w:rsid w:val="006E0A1C"/>
    <w:rsid w:val="006E0C18"/>
    <w:rsid w:val="006E2350"/>
    <w:rsid w:val="006E2AC5"/>
    <w:rsid w:val="006E2C25"/>
    <w:rsid w:val="006E43C9"/>
    <w:rsid w:val="006E4CDB"/>
    <w:rsid w:val="006E4D66"/>
    <w:rsid w:val="006E5888"/>
    <w:rsid w:val="006E6053"/>
    <w:rsid w:val="006E76CB"/>
    <w:rsid w:val="006F059C"/>
    <w:rsid w:val="006F267C"/>
    <w:rsid w:val="006F4D00"/>
    <w:rsid w:val="006F4DB5"/>
    <w:rsid w:val="006F5529"/>
    <w:rsid w:val="006F5EF5"/>
    <w:rsid w:val="00703FFE"/>
    <w:rsid w:val="00706AA5"/>
    <w:rsid w:val="00707935"/>
    <w:rsid w:val="00710621"/>
    <w:rsid w:val="00710CD3"/>
    <w:rsid w:val="0071467D"/>
    <w:rsid w:val="00714A99"/>
    <w:rsid w:val="007162C8"/>
    <w:rsid w:val="0071752E"/>
    <w:rsid w:val="00717B53"/>
    <w:rsid w:val="007208F1"/>
    <w:rsid w:val="00721027"/>
    <w:rsid w:val="007211B1"/>
    <w:rsid w:val="00721509"/>
    <w:rsid w:val="0072216F"/>
    <w:rsid w:val="0072272D"/>
    <w:rsid w:val="00723DBF"/>
    <w:rsid w:val="00724458"/>
    <w:rsid w:val="00724FB4"/>
    <w:rsid w:val="007317DF"/>
    <w:rsid w:val="0073330A"/>
    <w:rsid w:val="00734924"/>
    <w:rsid w:val="00735139"/>
    <w:rsid w:val="00735E92"/>
    <w:rsid w:val="00737B28"/>
    <w:rsid w:val="00737DCC"/>
    <w:rsid w:val="00737E09"/>
    <w:rsid w:val="00740148"/>
    <w:rsid w:val="0074153C"/>
    <w:rsid w:val="00741554"/>
    <w:rsid w:val="00741DF3"/>
    <w:rsid w:val="00743232"/>
    <w:rsid w:val="00743BDF"/>
    <w:rsid w:val="007460F9"/>
    <w:rsid w:val="00746187"/>
    <w:rsid w:val="00750A83"/>
    <w:rsid w:val="00753265"/>
    <w:rsid w:val="00753DA3"/>
    <w:rsid w:val="0075445A"/>
    <w:rsid w:val="00754F6C"/>
    <w:rsid w:val="007556E9"/>
    <w:rsid w:val="0075636C"/>
    <w:rsid w:val="00756B32"/>
    <w:rsid w:val="0076234C"/>
    <w:rsid w:val="0076254F"/>
    <w:rsid w:val="00762709"/>
    <w:rsid w:val="0076349B"/>
    <w:rsid w:val="00763711"/>
    <w:rsid w:val="0076475E"/>
    <w:rsid w:val="00765D4F"/>
    <w:rsid w:val="00765D9A"/>
    <w:rsid w:val="00766E80"/>
    <w:rsid w:val="007702BD"/>
    <w:rsid w:val="00770725"/>
    <w:rsid w:val="00771D52"/>
    <w:rsid w:val="00773B09"/>
    <w:rsid w:val="00773CF3"/>
    <w:rsid w:val="007743AB"/>
    <w:rsid w:val="00774F4E"/>
    <w:rsid w:val="00777957"/>
    <w:rsid w:val="007801F5"/>
    <w:rsid w:val="00780316"/>
    <w:rsid w:val="00781422"/>
    <w:rsid w:val="00781779"/>
    <w:rsid w:val="0078199D"/>
    <w:rsid w:val="00781ED3"/>
    <w:rsid w:val="00783473"/>
    <w:rsid w:val="007834C3"/>
    <w:rsid w:val="00783CA4"/>
    <w:rsid w:val="0078416C"/>
    <w:rsid w:val="007842FB"/>
    <w:rsid w:val="00785B50"/>
    <w:rsid w:val="00786124"/>
    <w:rsid w:val="0078634B"/>
    <w:rsid w:val="00786B8A"/>
    <w:rsid w:val="00790113"/>
    <w:rsid w:val="007904A3"/>
    <w:rsid w:val="00792040"/>
    <w:rsid w:val="00793D18"/>
    <w:rsid w:val="0079498A"/>
    <w:rsid w:val="0079514B"/>
    <w:rsid w:val="00796D16"/>
    <w:rsid w:val="00797294"/>
    <w:rsid w:val="007A1014"/>
    <w:rsid w:val="007A2DC1"/>
    <w:rsid w:val="007A41A9"/>
    <w:rsid w:val="007A510F"/>
    <w:rsid w:val="007A5CB7"/>
    <w:rsid w:val="007A7EE6"/>
    <w:rsid w:val="007B0E35"/>
    <w:rsid w:val="007B2673"/>
    <w:rsid w:val="007B3102"/>
    <w:rsid w:val="007B3240"/>
    <w:rsid w:val="007B3DB7"/>
    <w:rsid w:val="007B4306"/>
    <w:rsid w:val="007B4F73"/>
    <w:rsid w:val="007B67BB"/>
    <w:rsid w:val="007B78D0"/>
    <w:rsid w:val="007C0BFB"/>
    <w:rsid w:val="007C198E"/>
    <w:rsid w:val="007C2031"/>
    <w:rsid w:val="007C2970"/>
    <w:rsid w:val="007C2C9F"/>
    <w:rsid w:val="007C3D00"/>
    <w:rsid w:val="007C46D9"/>
    <w:rsid w:val="007C4EF9"/>
    <w:rsid w:val="007C792E"/>
    <w:rsid w:val="007C7A48"/>
    <w:rsid w:val="007D04CF"/>
    <w:rsid w:val="007D1F83"/>
    <w:rsid w:val="007D209F"/>
    <w:rsid w:val="007D2B2C"/>
    <w:rsid w:val="007D3319"/>
    <w:rsid w:val="007D335D"/>
    <w:rsid w:val="007D3D50"/>
    <w:rsid w:val="007D5031"/>
    <w:rsid w:val="007D573B"/>
    <w:rsid w:val="007D6D55"/>
    <w:rsid w:val="007E0C88"/>
    <w:rsid w:val="007E13D0"/>
    <w:rsid w:val="007E1B1D"/>
    <w:rsid w:val="007E24ED"/>
    <w:rsid w:val="007E2BA9"/>
    <w:rsid w:val="007E2DFC"/>
    <w:rsid w:val="007E319D"/>
    <w:rsid w:val="007E3314"/>
    <w:rsid w:val="007E4B03"/>
    <w:rsid w:val="007E58A2"/>
    <w:rsid w:val="007E713F"/>
    <w:rsid w:val="007E76BE"/>
    <w:rsid w:val="007E7CE3"/>
    <w:rsid w:val="007F03B3"/>
    <w:rsid w:val="007F0F7C"/>
    <w:rsid w:val="007F1316"/>
    <w:rsid w:val="007F2685"/>
    <w:rsid w:val="007F324B"/>
    <w:rsid w:val="007F3EEC"/>
    <w:rsid w:val="007F4DFE"/>
    <w:rsid w:val="007F6B07"/>
    <w:rsid w:val="007F7483"/>
    <w:rsid w:val="007F771F"/>
    <w:rsid w:val="00801901"/>
    <w:rsid w:val="00802022"/>
    <w:rsid w:val="0080281E"/>
    <w:rsid w:val="00802E60"/>
    <w:rsid w:val="00803EAA"/>
    <w:rsid w:val="00804204"/>
    <w:rsid w:val="00804896"/>
    <w:rsid w:val="0080553C"/>
    <w:rsid w:val="00805B46"/>
    <w:rsid w:val="0081077F"/>
    <w:rsid w:val="00810E8D"/>
    <w:rsid w:val="00811ECD"/>
    <w:rsid w:val="00815E14"/>
    <w:rsid w:val="00816DE1"/>
    <w:rsid w:val="00820371"/>
    <w:rsid w:val="00820A18"/>
    <w:rsid w:val="008211DF"/>
    <w:rsid w:val="00821EC7"/>
    <w:rsid w:val="00824F23"/>
    <w:rsid w:val="00825DC2"/>
    <w:rsid w:val="008263B6"/>
    <w:rsid w:val="00830DEC"/>
    <w:rsid w:val="008324D6"/>
    <w:rsid w:val="00833D4E"/>
    <w:rsid w:val="00834AD3"/>
    <w:rsid w:val="00835D3C"/>
    <w:rsid w:val="00836533"/>
    <w:rsid w:val="0083677A"/>
    <w:rsid w:val="00837417"/>
    <w:rsid w:val="0083788A"/>
    <w:rsid w:val="00837C34"/>
    <w:rsid w:val="00841151"/>
    <w:rsid w:val="008425EE"/>
    <w:rsid w:val="00843795"/>
    <w:rsid w:val="008438BA"/>
    <w:rsid w:val="008438C3"/>
    <w:rsid w:val="0084465E"/>
    <w:rsid w:val="00846E9E"/>
    <w:rsid w:val="00847F0F"/>
    <w:rsid w:val="008500B1"/>
    <w:rsid w:val="00850CA0"/>
    <w:rsid w:val="00851330"/>
    <w:rsid w:val="008522FC"/>
    <w:rsid w:val="00852448"/>
    <w:rsid w:val="008529FC"/>
    <w:rsid w:val="0085344B"/>
    <w:rsid w:val="008534B8"/>
    <w:rsid w:val="00853635"/>
    <w:rsid w:val="00853E80"/>
    <w:rsid w:val="00854CAA"/>
    <w:rsid w:val="0085567B"/>
    <w:rsid w:val="008569A1"/>
    <w:rsid w:val="00857E64"/>
    <w:rsid w:val="00857F61"/>
    <w:rsid w:val="00860C28"/>
    <w:rsid w:val="00860F7B"/>
    <w:rsid w:val="00862084"/>
    <w:rsid w:val="00863E09"/>
    <w:rsid w:val="008646DA"/>
    <w:rsid w:val="00865B30"/>
    <w:rsid w:val="00865E47"/>
    <w:rsid w:val="00866050"/>
    <w:rsid w:val="00866416"/>
    <w:rsid w:val="00866ED0"/>
    <w:rsid w:val="00870421"/>
    <w:rsid w:val="008709A9"/>
    <w:rsid w:val="008739BA"/>
    <w:rsid w:val="00874676"/>
    <w:rsid w:val="00876B0C"/>
    <w:rsid w:val="0088039E"/>
    <w:rsid w:val="00881589"/>
    <w:rsid w:val="0088258A"/>
    <w:rsid w:val="00882FBF"/>
    <w:rsid w:val="00884A82"/>
    <w:rsid w:val="00884CFE"/>
    <w:rsid w:val="00884D9B"/>
    <w:rsid w:val="00885575"/>
    <w:rsid w:val="00886332"/>
    <w:rsid w:val="00886D2F"/>
    <w:rsid w:val="008870E8"/>
    <w:rsid w:val="00887F70"/>
    <w:rsid w:val="00893543"/>
    <w:rsid w:val="008948E4"/>
    <w:rsid w:val="008A072E"/>
    <w:rsid w:val="008A0F0C"/>
    <w:rsid w:val="008A1C80"/>
    <w:rsid w:val="008A26D9"/>
    <w:rsid w:val="008A3DAD"/>
    <w:rsid w:val="008A44DB"/>
    <w:rsid w:val="008A58C2"/>
    <w:rsid w:val="008B0F20"/>
    <w:rsid w:val="008B1B16"/>
    <w:rsid w:val="008B1F26"/>
    <w:rsid w:val="008B2431"/>
    <w:rsid w:val="008B2D5B"/>
    <w:rsid w:val="008B3CA0"/>
    <w:rsid w:val="008B5601"/>
    <w:rsid w:val="008B6A9A"/>
    <w:rsid w:val="008C0007"/>
    <w:rsid w:val="008C0A29"/>
    <w:rsid w:val="008C0C29"/>
    <w:rsid w:val="008C1F33"/>
    <w:rsid w:val="008C2E1C"/>
    <w:rsid w:val="008C37DB"/>
    <w:rsid w:val="008C3AB7"/>
    <w:rsid w:val="008C421A"/>
    <w:rsid w:val="008C4E2B"/>
    <w:rsid w:val="008C5119"/>
    <w:rsid w:val="008C5557"/>
    <w:rsid w:val="008C5D81"/>
    <w:rsid w:val="008D0037"/>
    <w:rsid w:val="008D2074"/>
    <w:rsid w:val="008D21F2"/>
    <w:rsid w:val="008D3F85"/>
    <w:rsid w:val="008D4A06"/>
    <w:rsid w:val="008D561B"/>
    <w:rsid w:val="008D5D1D"/>
    <w:rsid w:val="008D61DC"/>
    <w:rsid w:val="008D6413"/>
    <w:rsid w:val="008E0933"/>
    <w:rsid w:val="008E0E06"/>
    <w:rsid w:val="008E1949"/>
    <w:rsid w:val="008E6F47"/>
    <w:rsid w:val="008E7186"/>
    <w:rsid w:val="008E79FA"/>
    <w:rsid w:val="008F04DA"/>
    <w:rsid w:val="008F0617"/>
    <w:rsid w:val="008F1C42"/>
    <w:rsid w:val="008F2D53"/>
    <w:rsid w:val="008F3638"/>
    <w:rsid w:val="008F4B57"/>
    <w:rsid w:val="008F509B"/>
    <w:rsid w:val="008F5556"/>
    <w:rsid w:val="008F596C"/>
    <w:rsid w:val="008F6283"/>
    <w:rsid w:val="008F62FB"/>
    <w:rsid w:val="008F671C"/>
    <w:rsid w:val="008F6F31"/>
    <w:rsid w:val="008F70D9"/>
    <w:rsid w:val="008F74DF"/>
    <w:rsid w:val="00901759"/>
    <w:rsid w:val="00903106"/>
    <w:rsid w:val="00904121"/>
    <w:rsid w:val="00904133"/>
    <w:rsid w:val="00905375"/>
    <w:rsid w:val="00905739"/>
    <w:rsid w:val="0090586F"/>
    <w:rsid w:val="009059E5"/>
    <w:rsid w:val="00905A67"/>
    <w:rsid w:val="00906857"/>
    <w:rsid w:val="00907546"/>
    <w:rsid w:val="009076B2"/>
    <w:rsid w:val="00911670"/>
    <w:rsid w:val="00911CF2"/>
    <w:rsid w:val="009127BA"/>
    <w:rsid w:val="0091310A"/>
    <w:rsid w:val="009134D5"/>
    <w:rsid w:val="0091350E"/>
    <w:rsid w:val="00913766"/>
    <w:rsid w:val="00915794"/>
    <w:rsid w:val="00917B6D"/>
    <w:rsid w:val="00920799"/>
    <w:rsid w:val="009218D1"/>
    <w:rsid w:val="00921A87"/>
    <w:rsid w:val="00921C3F"/>
    <w:rsid w:val="009227A6"/>
    <w:rsid w:val="00923B5D"/>
    <w:rsid w:val="00924494"/>
    <w:rsid w:val="00924EF3"/>
    <w:rsid w:val="00926A92"/>
    <w:rsid w:val="0092758B"/>
    <w:rsid w:val="00927755"/>
    <w:rsid w:val="00927D58"/>
    <w:rsid w:val="009301B3"/>
    <w:rsid w:val="00931AE5"/>
    <w:rsid w:val="0093244E"/>
    <w:rsid w:val="00932B7F"/>
    <w:rsid w:val="0093398C"/>
    <w:rsid w:val="00933EC1"/>
    <w:rsid w:val="00933F4B"/>
    <w:rsid w:val="00934D8E"/>
    <w:rsid w:val="00937AEA"/>
    <w:rsid w:val="00937BDA"/>
    <w:rsid w:val="00942BF8"/>
    <w:rsid w:val="00943DC6"/>
    <w:rsid w:val="0094417D"/>
    <w:rsid w:val="00944262"/>
    <w:rsid w:val="009442CC"/>
    <w:rsid w:val="00946446"/>
    <w:rsid w:val="00946A4C"/>
    <w:rsid w:val="00946FDC"/>
    <w:rsid w:val="00947AF9"/>
    <w:rsid w:val="009510F1"/>
    <w:rsid w:val="00951EDB"/>
    <w:rsid w:val="009529F9"/>
    <w:rsid w:val="009530DB"/>
    <w:rsid w:val="00953676"/>
    <w:rsid w:val="0095478E"/>
    <w:rsid w:val="00955B2A"/>
    <w:rsid w:val="00956313"/>
    <w:rsid w:val="0095687B"/>
    <w:rsid w:val="009609A1"/>
    <w:rsid w:val="00960A1C"/>
    <w:rsid w:val="00960A9C"/>
    <w:rsid w:val="00960BE4"/>
    <w:rsid w:val="0096150B"/>
    <w:rsid w:val="0096178E"/>
    <w:rsid w:val="00962810"/>
    <w:rsid w:val="00963838"/>
    <w:rsid w:val="00964AFB"/>
    <w:rsid w:val="00964DC1"/>
    <w:rsid w:val="00965255"/>
    <w:rsid w:val="0096565D"/>
    <w:rsid w:val="00965BE1"/>
    <w:rsid w:val="00965F03"/>
    <w:rsid w:val="009665D3"/>
    <w:rsid w:val="00966FEB"/>
    <w:rsid w:val="0096740A"/>
    <w:rsid w:val="00967D7E"/>
    <w:rsid w:val="00967E4F"/>
    <w:rsid w:val="009705EE"/>
    <w:rsid w:val="00972147"/>
    <w:rsid w:val="00972898"/>
    <w:rsid w:val="00972B83"/>
    <w:rsid w:val="0097447F"/>
    <w:rsid w:val="009753AD"/>
    <w:rsid w:val="00975725"/>
    <w:rsid w:val="00977927"/>
    <w:rsid w:val="0098037C"/>
    <w:rsid w:val="0098135C"/>
    <w:rsid w:val="0098156A"/>
    <w:rsid w:val="009821A0"/>
    <w:rsid w:val="00984EEC"/>
    <w:rsid w:val="009863EE"/>
    <w:rsid w:val="009879F0"/>
    <w:rsid w:val="00990583"/>
    <w:rsid w:val="00990E39"/>
    <w:rsid w:val="00991395"/>
    <w:rsid w:val="00991BAC"/>
    <w:rsid w:val="009924F8"/>
    <w:rsid w:val="0099295C"/>
    <w:rsid w:val="009943A1"/>
    <w:rsid w:val="00994BA3"/>
    <w:rsid w:val="00995C98"/>
    <w:rsid w:val="00996309"/>
    <w:rsid w:val="00997494"/>
    <w:rsid w:val="00997A21"/>
    <w:rsid w:val="009A0B91"/>
    <w:rsid w:val="009A2FF0"/>
    <w:rsid w:val="009A4459"/>
    <w:rsid w:val="009A5703"/>
    <w:rsid w:val="009A5D17"/>
    <w:rsid w:val="009A6B72"/>
    <w:rsid w:val="009A6D10"/>
    <w:rsid w:val="009A6EA0"/>
    <w:rsid w:val="009A7910"/>
    <w:rsid w:val="009B0217"/>
    <w:rsid w:val="009B0C25"/>
    <w:rsid w:val="009B1EF0"/>
    <w:rsid w:val="009B241D"/>
    <w:rsid w:val="009B382F"/>
    <w:rsid w:val="009B7341"/>
    <w:rsid w:val="009B7D46"/>
    <w:rsid w:val="009C0CCF"/>
    <w:rsid w:val="009C1335"/>
    <w:rsid w:val="009C1AB2"/>
    <w:rsid w:val="009C494F"/>
    <w:rsid w:val="009C547B"/>
    <w:rsid w:val="009C5934"/>
    <w:rsid w:val="009C7028"/>
    <w:rsid w:val="009C7251"/>
    <w:rsid w:val="009C7FE3"/>
    <w:rsid w:val="009D258B"/>
    <w:rsid w:val="009D264A"/>
    <w:rsid w:val="009D48C2"/>
    <w:rsid w:val="009D61BA"/>
    <w:rsid w:val="009D72DE"/>
    <w:rsid w:val="009D757F"/>
    <w:rsid w:val="009E1AE1"/>
    <w:rsid w:val="009E21D0"/>
    <w:rsid w:val="009E2E91"/>
    <w:rsid w:val="009E3371"/>
    <w:rsid w:val="009E374D"/>
    <w:rsid w:val="009E3D7D"/>
    <w:rsid w:val="009E41C7"/>
    <w:rsid w:val="009E4CAF"/>
    <w:rsid w:val="009E56BC"/>
    <w:rsid w:val="009E6202"/>
    <w:rsid w:val="009F0127"/>
    <w:rsid w:val="009F0AF2"/>
    <w:rsid w:val="009F16E7"/>
    <w:rsid w:val="009F1C77"/>
    <w:rsid w:val="009F46D4"/>
    <w:rsid w:val="009F4E88"/>
    <w:rsid w:val="009F4F3E"/>
    <w:rsid w:val="009F4F41"/>
    <w:rsid w:val="009F501D"/>
    <w:rsid w:val="009F5C46"/>
    <w:rsid w:val="009F6602"/>
    <w:rsid w:val="009F66F2"/>
    <w:rsid w:val="009F686F"/>
    <w:rsid w:val="00A00674"/>
    <w:rsid w:val="00A01803"/>
    <w:rsid w:val="00A01A6B"/>
    <w:rsid w:val="00A01B2E"/>
    <w:rsid w:val="00A01D3B"/>
    <w:rsid w:val="00A030E6"/>
    <w:rsid w:val="00A0335F"/>
    <w:rsid w:val="00A052FE"/>
    <w:rsid w:val="00A0647C"/>
    <w:rsid w:val="00A07329"/>
    <w:rsid w:val="00A1107F"/>
    <w:rsid w:val="00A121DF"/>
    <w:rsid w:val="00A13514"/>
    <w:rsid w:val="00A139F5"/>
    <w:rsid w:val="00A14250"/>
    <w:rsid w:val="00A14EA4"/>
    <w:rsid w:val="00A17F09"/>
    <w:rsid w:val="00A20421"/>
    <w:rsid w:val="00A216F9"/>
    <w:rsid w:val="00A21E4A"/>
    <w:rsid w:val="00A2488E"/>
    <w:rsid w:val="00A267AB"/>
    <w:rsid w:val="00A269A8"/>
    <w:rsid w:val="00A270F5"/>
    <w:rsid w:val="00A27763"/>
    <w:rsid w:val="00A27A95"/>
    <w:rsid w:val="00A27D93"/>
    <w:rsid w:val="00A309AB"/>
    <w:rsid w:val="00A316E3"/>
    <w:rsid w:val="00A31CFB"/>
    <w:rsid w:val="00A33667"/>
    <w:rsid w:val="00A34C61"/>
    <w:rsid w:val="00A365F4"/>
    <w:rsid w:val="00A36A47"/>
    <w:rsid w:val="00A4022B"/>
    <w:rsid w:val="00A40D16"/>
    <w:rsid w:val="00A40F30"/>
    <w:rsid w:val="00A4219B"/>
    <w:rsid w:val="00A4223C"/>
    <w:rsid w:val="00A42C79"/>
    <w:rsid w:val="00A4333F"/>
    <w:rsid w:val="00A435AC"/>
    <w:rsid w:val="00A457A4"/>
    <w:rsid w:val="00A45EB1"/>
    <w:rsid w:val="00A47D80"/>
    <w:rsid w:val="00A50D1A"/>
    <w:rsid w:val="00A525B0"/>
    <w:rsid w:val="00A52737"/>
    <w:rsid w:val="00A529AE"/>
    <w:rsid w:val="00A53132"/>
    <w:rsid w:val="00A5331E"/>
    <w:rsid w:val="00A5369B"/>
    <w:rsid w:val="00A54D2D"/>
    <w:rsid w:val="00A54EC5"/>
    <w:rsid w:val="00A56357"/>
    <w:rsid w:val="00A563F2"/>
    <w:rsid w:val="00A566E8"/>
    <w:rsid w:val="00A56895"/>
    <w:rsid w:val="00A60E43"/>
    <w:rsid w:val="00A614A4"/>
    <w:rsid w:val="00A61F49"/>
    <w:rsid w:val="00A61FF6"/>
    <w:rsid w:val="00A63CAF"/>
    <w:rsid w:val="00A63FE4"/>
    <w:rsid w:val="00A6436D"/>
    <w:rsid w:val="00A647B9"/>
    <w:rsid w:val="00A66409"/>
    <w:rsid w:val="00A73AE7"/>
    <w:rsid w:val="00A73D9B"/>
    <w:rsid w:val="00A8065E"/>
    <w:rsid w:val="00A80EF8"/>
    <w:rsid w:val="00A810F9"/>
    <w:rsid w:val="00A82472"/>
    <w:rsid w:val="00A846D6"/>
    <w:rsid w:val="00A84C79"/>
    <w:rsid w:val="00A85418"/>
    <w:rsid w:val="00A8565D"/>
    <w:rsid w:val="00A86502"/>
    <w:rsid w:val="00A86ECC"/>
    <w:rsid w:val="00A86FCC"/>
    <w:rsid w:val="00A87770"/>
    <w:rsid w:val="00A87DC7"/>
    <w:rsid w:val="00A90216"/>
    <w:rsid w:val="00A90BDA"/>
    <w:rsid w:val="00A90CB1"/>
    <w:rsid w:val="00A91D74"/>
    <w:rsid w:val="00A92C78"/>
    <w:rsid w:val="00AA05AC"/>
    <w:rsid w:val="00AA087A"/>
    <w:rsid w:val="00AA3EB6"/>
    <w:rsid w:val="00AA4889"/>
    <w:rsid w:val="00AA5069"/>
    <w:rsid w:val="00AA5973"/>
    <w:rsid w:val="00AA6DFC"/>
    <w:rsid w:val="00AA710D"/>
    <w:rsid w:val="00AB0FC8"/>
    <w:rsid w:val="00AB237D"/>
    <w:rsid w:val="00AB2553"/>
    <w:rsid w:val="00AB4D48"/>
    <w:rsid w:val="00AB5933"/>
    <w:rsid w:val="00AB62E4"/>
    <w:rsid w:val="00AB6D25"/>
    <w:rsid w:val="00AB788D"/>
    <w:rsid w:val="00AB7943"/>
    <w:rsid w:val="00AB7945"/>
    <w:rsid w:val="00AC1E5F"/>
    <w:rsid w:val="00AC2B69"/>
    <w:rsid w:val="00AC37B3"/>
    <w:rsid w:val="00AC502E"/>
    <w:rsid w:val="00AC568D"/>
    <w:rsid w:val="00AC5CD6"/>
    <w:rsid w:val="00AD0438"/>
    <w:rsid w:val="00AD0A03"/>
    <w:rsid w:val="00AD0ADA"/>
    <w:rsid w:val="00AD0BB5"/>
    <w:rsid w:val="00AD2C35"/>
    <w:rsid w:val="00AD2D79"/>
    <w:rsid w:val="00AD2EA0"/>
    <w:rsid w:val="00AD30E6"/>
    <w:rsid w:val="00AD3D25"/>
    <w:rsid w:val="00AD3F41"/>
    <w:rsid w:val="00AD4A4E"/>
    <w:rsid w:val="00AD51B0"/>
    <w:rsid w:val="00AD5223"/>
    <w:rsid w:val="00AD5C65"/>
    <w:rsid w:val="00AD6B92"/>
    <w:rsid w:val="00AD7503"/>
    <w:rsid w:val="00AE0768"/>
    <w:rsid w:val="00AE19DE"/>
    <w:rsid w:val="00AE287D"/>
    <w:rsid w:val="00AE29E7"/>
    <w:rsid w:val="00AE2BD8"/>
    <w:rsid w:val="00AE2D4B"/>
    <w:rsid w:val="00AE3FB3"/>
    <w:rsid w:val="00AE40BF"/>
    <w:rsid w:val="00AE4F99"/>
    <w:rsid w:val="00AE53E5"/>
    <w:rsid w:val="00AE6D6D"/>
    <w:rsid w:val="00AE78A2"/>
    <w:rsid w:val="00AF19C9"/>
    <w:rsid w:val="00AF45C5"/>
    <w:rsid w:val="00AF6719"/>
    <w:rsid w:val="00AF7709"/>
    <w:rsid w:val="00B04A5B"/>
    <w:rsid w:val="00B05C82"/>
    <w:rsid w:val="00B067A6"/>
    <w:rsid w:val="00B068A7"/>
    <w:rsid w:val="00B06BE5"/>
    <w:rsid w:val="00B073F4"/>
    <w:rsid w:val="00B074D5"/>
    <w:rsid w:val="00B101BA"/>
    <w:rsid w:val="00B10342"/>
    <w:rsid w:val="00B11740"/>
    <w:rsid w:val="00B1192F"/>
    <w:rsid w:val="00B121A3"/>
    <w:rsid w:val="00B126F2"/>
    <w:rsid w:val="00B12D3C"/>
    <w:rsid w:val="00B13C09"/>
    <w:rsid w:val="00B14952"/>
    <w:rsid w:val="00B14B8C"/>
    <w:rsid w:val="00B14E90"/>
    <w:rsid w:val="00B15CAD"/>
    <w:rsid w:val="00B16C69"/>
    <w:rsid w:val="00B17330"/>
    <w:rsid w:val="00B1769B"/>
    <w:rsid w:val="00B21BA7"/>
    <w:rsid w:val="00B21C01"/>
    <w:rsid w:val="00B22A4D"/>
    <w:rsid w:val="00B24AF7"/>
    <w:rsid w:val="00B256D3"/>
    <w:rsid w:val="00B30795"/>
    <w:rsid w:val="00B31E5A"/>
    <w:rsid w:val="00B331EB"/>
    <w:rsid w:val="00B35CBF"/>
    <w:rsid w:val="00B36B4D"/>
    <w:rsid w:val="00B36D31"/>
    <w:rsid w:val="00B407D3"/>
    <w:rsid w:val="00B41691"/>
    <w:rsid w:val="00B42455"/>
    <w:rsid w:val="00B426E6"/>
    <w:rsid w:val="00B4328D"/>
    <w:rsid w:val="00B43D8E"/>
    <w:rsid w:val="00B456FA"/>
    <w:rsid w:val="00B45CB8"/>
    <w:rsid w:val="00B46521"/>
    <w:rsid w:val="00B465A7"/>
    <w:rsid w:val="00B47261"/>
    <w:rsid w:val="00B4788F"/>
    <w:rsid w:val="00B519B3"/>
    <w:rsid w:val="00B54CD9"/>
    <w:rsid w:val="00B5543C"/>
    <w:rsid w:val="00B5560C"/>
    <w:rsid w:val="00B5588D"/>
    <w:rsid w:val="00B55974"/>
    <w:rsid w:val="00B55F47"/>
    <w:rsid w:val="00B5604A"/>
    <w:rsid w:val="00B5620D"/>
    <w:rsid w:val="00B57004"/>
    <w:rsid w:val="00B6033A"/>
    <w:rsid w:val="00B6381E"/>
    <w:rsid w:val="00B641EB"/>
    <w:rsid w:val="00B64C22"/>
    <w:rsid w:val="00B653AB"/>
    <w:rsid w:val="00B65F9E"/>
    <w:rsid w:val="00B668FA"/>
    <w:rsid w:val="00B66A20"/>
    <w:rsid w:val="00B66B19"/>
    <w:rsid w:val="00B66F42"/>
    <w:rsid w:val="00B678B9"/>
    <w:rsid w:val="00B70D87"/>
    <w:rsid w:val="00B7105D"/>
    <w:rsid w:val="00B71591"/>
    <w:rsid w:val="00B74F7B"/>
    <w:rsid w:val="00B76142"/>
    <w:rsid w:val="00B76621"/>
    <w:rsid w:val="00B804A3"/>
    <w:rsid w:val="00B8076E"/>
    <w:rsid w:val="00B81095"/>
    <w:rsid w:val="00B823E4"/>
    <w:rsid w:val="00B8272D"/>
    <w:rsid w:val="00B84942"/>
    <w:rsid w:val="00B85633"/>
    <w:rsid w:val="00B86655"/>
    <w:rsid w:val="00B910BC"/>
    <w:rsid w:val="00B914E9"/>
    <w:rsid w:val="00B91AC6"/>
    <w:rsid w:val="00B9273E"/>
    <w:rsid w:val="00B94252"/>
    <w:rsid w:val="00B956EE"/>
    <w:rsid w:val="00B95FA8"/>
    <w:rsid w:val="00B96AD0"/>
    <w:rsid w:val="00BA02E1"/>
    <w:rsid w:val="00BA06D1"/>
    <w:rsid w:val="00BA14B6"/>
    <w:rsid w:val="00BA2BA1"/>
    <w:rsid w:val="00BA2ECD"/>
    <w:rsid w:val="00BA412C"/>
    <w:rsid w:val="00BA44CD"/>
    <w:rsid w:val="00BA627E"/>
    <w:rsid w:val="00BB32C6"/>
    <w:rsid w:val="00BB33B9"/>
    <w:rsid w:val="00BB4F09"/>
    <w:rsid w:val="00BB53B6"/>
    <w:rsid w:val="00BB544E"/>
    <w:rsid w:val="00BC207E"/>
    <w:rsid w:val="00BC3D0D"/>
    <w:rsid w:val="00BC3EB9"/>
    <w:rsid w:val="00BC49F8"/>
    <w:rsid w:val="00BC6201"/>
    <w:rsid w:val="00BC70A9"/>
    <w:rsid w:val="00BC7912"/>
    <w:rsid w:val="00BD1B7C"/>
    <w:rsid w:val="00BD1BEB"/>
    <w:rsid w:val="00BD23FB"/>
    <w:rsid w:val="00BD2577"/>
    <w:rsid w:val="00BD4009"/>
    <w:rsid w:val="00BD4615"/>
    <w:rsid w:val="00BD473E"/>
    <w:rsid w:val="00BD4E33"/>
    <w:rsid w:val="00BD5BE7"/>
    <w:rsid w:val="00BD5F35"/>
    <w:rsid w:val="00BD5F7F"/>
    <w:rsid w:val="00BD6924"/>
    <w:rsid w:val="00BD7C75"/>
    <w:rsid w:val="00BE0AC3"/>
    <w:rsid w:val="00BE1BE8"/>
    <w:rsid w:val="00BE2B5A"/>
    <w:rsid w:val="00BE458D"/>
    <w:rsid w:val="00BF01CB"/>
    <w:rsid w:val="00BF07AD"/>
    <w:rsid w:val="00BF1049"/>
    <w:rsid w:val="00BF3D5D"/>
    <w:rsid w:val="00BF5111"/>
    <w:rsid w:val="00C023D9"/>
    <w:rsid w:val="00C02609"/>
    <w:rsid w:val="00C030DE"/>
    <w:rsid w:val="00C05167"/>
    <w:rsid w:val="00C11343"/>
    <w:rsid w:val="00C11F28"/>
    <w:rsid w:val="00C1369A"/>
    <w:rsid w:val="00C14868"/>
    <w:rsid w:val="00C14EF3"/>
    <w:rsid w:val="00C15C5F"/>
    <w:rsid w:val="00C16ABB"/>
    <w:rsid w:val="00C17251"/>
    <w:rsid w:val="00C202E0"/>
    <w:rsid w:val="00C2098E"/>
    <w:rsid w:val="00C20A40"/>
    <w:rsid w:val="00C21FA8"/>
    <w:rsid w:val="00C22105"/>
    <w:rsid w:val="00C22EA2"/>
    <w:rsid w:val="00C230EE"/>
    <w:rsid w:val="00C244B6"/>
    <w:rsid w:val="00C27268"/>
    <w:rsid w:val="00C27BE5"/>
    <w:rsid w:val="00C30545"/>
    <w:rsid w:val="00C30964"/>
    <w:rsid w:val="00C31469"/>
    <w:rsid w:val="00C31634"/>
    <w:rsid w:val="00C31687"/>
    <w:rsid w:val="00C33D4C"/>
    <w:rsid w:val="00C341D6"/>
    <w:rsid w:val="00C343F0"/>
    <w:rsid w:val="00C34417"/>
    <w:rsid w:val="00C34FEB"/>
    <w:rsid w:val="00C35DEE"/>
    <w:rsid w:val="00C35EB8"/>
    <w:rsid w:val="00C366B3"/>
    <w:rsid w:val="00C36999"/>
    <w:rsid w:val="00C3702F"/>
    <w:rsid w:val="00C37A03"/>
    <w:rsid w:val="00C41057"/>
    <w:rsid w:val="00C41317"/>
    <w:rsid w:val="00C41642"/>
    <w:rsid w:val="00C41764"/>
    <w:rsid w:val="00C45997"/>
    <w:rsid w:val="00C4605D"/>
    <w:rsid w:val="00C46C43"/>
    <w:rsid w:val="00C46FBF"/>
    <w:rsid w:val="00C47820"/>
    <w:rsid w:val="00C51E88"/>
    <w:rsid w:val="00C52C74"/>
    <w:rsid w:val="00C5434F"/>
    <w:rsid w:val="00C561ED"/>
    <w:rsid w:val="00C60379"/>
    <w:rsid w:val="00C61781"/>
    <w:rsid w:val="00C62034"/>
    <w:rsid w:val="00C64A37"/>
    <w:rsid w:val="00C6552F"/>
    <w:rsid w:val="00C6603C"/>
    <w:rsid w:val="00C66B30"/>
    <w:rsid w:val="00C67295"/>
    <w:rsid w:val="00C702EC"/>
    <w:rsid w:val="00C71109"/>
    <w:rsid w:val="00C7158E"/>
    <w:rsid w:val="00C7250B"/>
    <w:rsid w:val="00C7346B"/>
    <w:rsid w:val="00C767A1"/>
    <w:rsid w:val="00C77B68"/>
    <w:rsid w:val="00C77C0E"/>
    <w:rsid w:val="00C8094E"/>
    <w:rsid w:val="00C809E5"/>
    <w:rsid w:val="00C82AAA"/>
    <w:rsid w:val="00C8338F"/>
    <w:rsid w:val="00C84055"/>
    <w:rsid w:val="00C84740"/>
    <w:rsid w:val="00C84D08"/>
    <w:rsid w:val="00C861FB"/>
    <w:rsid w:val="00C86879"/>
    <w:rsid w:val="00C87D5A"/>
    <w:rsid w:val="00C902FE"/>
    <w:rsid w:val="00C9128B"/>
    <w:rsid w:val="00C91687"/>
    <w:rsid w:val="00C91D4F"/>
    <w:rsid w:val="00C924A8"/>
    <w:rsid w:val="00C9261D"/>
    <w:rsid w:val="00C9285A"/>
    <w:rsid w:val="00C92A18"/>
    <w:rsid w:val="00C93DA4"/>
    <w:rsid w:val="00C945FE"/>
    <w:rsid w:val="00C949F7"/>
    <w:rsid w:val="00C94C3C"/>
    <w:rsid w:val="00C96F23"/>
    <w:rsid w:val="00C96FAA"/>
    <w:rsid w:val="00C97A04"/>
    <w:rsid w:val="00CA0749"/>
    <w:rsid w:val="00CA107B"/>
    <w:rsid w:val="00CA3423"/>
    <w:rsid w:val="00CA38D1"/>
    <w:rsid w:val="00CA4296"/>
    <w:rsid w:val="00CA484D"/>
    <w:rsid w:val="00CA7392"/>
    <w:rsid w:val="00CA7A9B"/>
    <w:rsid w:val="00CB09AF"/>
    <w:rsid w:val="00CB0CAC"/>
    <w:rsid w:val="00CB2B83"/>
    <w:rsid w:val="00CB371D"/>
    <w:rsid w:val="00CB3F80"/>
    <w:rsid w:val="00CB5287"/>
    <w:rsid w:val="00CB583A"/>
    <w:rsid w:val="00CB6E0A"/>
    <w:rsid w:val="00CC008F"/>
    <w:rsid w:val="00CC0A96"/>
    <w:rsid w:val="00CC0BD9"/>
    <w:rsid w:val="00CC0EAB"/>
    <w:rsid w:val="00CC18F2"/>
    <w:rsid w:val="00CC1C7C"/>
    <w:rsid w:val="00CC40A5"/>
    <w:rsid w:val="00CC5377"/>
    <w:rsid w:val="00CC70D5"/>
    <w:rsid w:val="00CC739E"/>
    <w:rsid w:val="00CD0395"/>
    <w:rsid w:val="00CD03DC"/>
    <w:rsid w:val="00CD07B6"/>
    <w:rsid w:val="00CD1C2A"/>
    <w:rsid w:val="00CD26C7"/>
    <w:rsid w:val="00CD3572"/>
    <w:rsid w:val="00CD5580"/>
    <w:rsid w:val="00CD574E"/>
    <w:rsid w:val="00CD58B7"/>
    <w:rsid w:val="00CD59EB"/>
    <w:rsid w:val="00CD6042"/>
    <w:rsid w:val="00CD72FF"/>
    <w:rsid w:val="00CE008B"/>
    <w:rsid w:val="00CE01EF"/>
    <w:rsid w:val="00CE03AA"/>
    <w:rsid w:val="00CE13CA"/>
    <w:rsid w:val="00CE2057"/>
    <w:rsid w:val="00CE2C3A"/>
    <w:rsid w:val="00CE3423"/>
    <w:rsid w:val="00CE4AEE"/>
    <w:rsid w:val="00CE53D6"/>
    <w:rsid w:val="00CE5F9F"/>
    <w:rsid w:val="00CE7EAE"/>
    <w:rsid w:val="00CF0110"/>
    <w:rsid w:val="00CF0172"/>
    <w:rsid w:val="00CF0219"/>
    <w:rsid w:val="00CF11EB"/>
    <w:rsid w:val="00CF1A2B"/>
    <w:rsid w:val="00CF280D"/>
    <w:rsid w:val="00CF4099"/>
    <w:rsid w:val="00CF55D1"/>
    <w:rsid w:val="00CF5AB1"/>
    <w:rsid w:val="00CF6823"/>
    <w:rsid w:val="00CF722C"/>
    <w:rsid w:val="00CF76F3"/>
    <w:rsid w:val="00D00796"/>
    <w:rsid w:val="00D048FB"/>
    <w:rsid w:val="00D10E44"/>
    <w:rsid w:val="00D110E3"/>
    <w:rsid w:val="00D115FF"/>
    <w:rsid w:val="00D12C32"/>
    <w:rsid w:val="00D12F51"/>
    <w:rsid w:val="00D1348A"/>
    <w:rsid w:val="00D134DD"/>
    <w:rsid w:val="00D1750F"/>
    <w:rsid w:val="00D204D8"/>
    <w:rsid w:val="00D208CC"/>
    <w:rsid w:val="00D21D71"/>
    <w:rsid w:val="00D22715"/>
    <w:rsid w:val="00D23565"/>
    <w:rsid w:val="00D242EC"/>
    <w:rsid w:val="00D24780"/>
    <w:rsid w:val="00D24F72"/>
    <w:rsid w:val="00D2518C"/>
    <w:rsid w:val="00D261A2"/>
    <w:rsid w:val="00D2644B"/>
    <w:rsid w:val="00D30C4F"/>
    <w:rsid w:val="00D30D5C"/>
    <w:rsid w:val="00D30EF4"/>
    <w:rsid w:val="00D33F39"/>
    <w:rsid w:val="00D342B1"/>
    <w:rsid w:val="00D36DA1"/>
    <w:rsid w:val="00D36DF7"/>
    <w:rsid w:val="00D36E46"/>
    <w:rsid w:val="00D40A89"/>
    <w:rsid w:val="00D420C8"/>
    <w:rsid w:val="00D4256C"/>
    <w:rsid w:val="00D45A80"/>
    <w:rsid w:val="00D45FBE"/>
    <w:rsid w:val="00D463B3"/>
    <w:rsid w:val="00D467D8"/>
    <w:rsid w:val="00D504E4"/>
    <w:rsid w:val="00D54994"/>
    <w:rsid w:val="00D55E20"/>
    <w:rsid w:val="00D568CA"/>
    <w:rsid w:val="00D569E3"/>
    <w:rsid w:val="00D56FAB"/>
    <w:rsid w:val="00D60329"/>
    <w:rsid w:val="00D609D4"/>
    <w:rsid w:val="00D616D2"/>
    <w:rsid w:val="00D61D13"/>
    <w:rsid w:val="00D61FC3"/>
    <w:rsid w:val="00D62CF4"/>
    <w:rsid w:val="00D63B5F"/>
    <w:rsid w:val="00D63EF3"/>
    <w:rsid w:val="00D649F4"/>
    <w:rsid w:val="00D650EB"/>
    <w:rsid w:val="00D66683"/>
    <w:rsid w:val="00D679AA"/>
    <w:rsid w:val="00D67B34"/>
    <w:rsid w:val="00D701AB"/>
    <w:rsid w:val="00D70DC7"/>
    <w:rsid w:val="00D70EF7"/>
    <w:rsid w:val="00D7350E"/>
    <w:rsid w:val="00D743FA"/>
    <w:rsid w:val="00D74A5B"/>
    <w:rsid w:val="00D766FB"/>
    <w:rsid w:val="00D7718C"/>
    <w:rsid w:val="00D77B37"/>
    <w:rsid w:val="00D81A62"/>
    <w:rsid w:val="00D8211E"/>
    <w:rsid w:val="00D8397C"/>
    <w:rsid w:val="00D83BC5"/>
    <w:rsid w:val="00D83D00"/>
    <w:rsid w:val="00D84B34"/>
    <w:rsid w:val="00D8674B"/>
    <w:rsid w:val="00D87808"/>
    <w:rsid w:val="00D90B46"/>
    <w:rsid w:val="00D90EBE"/>
    <w:rsid w:val="00D92469"/>
    <w:rsid w:val="00D934F6"/>
    <w:rsid w:val="00D93CA8"/>
    <w:rsid w:val="00D94AD4"/>
    <w:rsid w:val="00D94EED"/>
    <w:rsid w:val="00D95100"/>
    <w:rsid w:val="00D96026"/>
    <w:rsid w:val="00DA0F32"/>
    <w:rsid w:val="00DA1272"/>
    <w:rsid w:val="00DA13B7"/>
    <w:rsid w:val="00DA1C7B"/>
    <w:rsid w:val="00DA20E3"/>
    <w:rsid w:val="00DA20FA"/>
    <w:rsid w:val="00DA2966"/>
    <w:rsid w:val="00DA7C1C"/>
    <w:rsid w:val="00DA7D4B"/>
    <w:rsid w:val="00DB147A"/>
    <w:rsid w:val="00DB1B7A"/>
    <w:rsid w:val="00DB1E10"/>
    <w:rsid w:val="00DB1E64"/>
    <w:rsid w:val="00DB21A4"/>
    <w:rsid w:val="00DB562E"/>
    <w:rsid w:val="00DB78C1"/>
    <w:rsid w:val="00DB7C11"/>
    <w:rsid w:val="00DC024A"/>
    <w:rsid w:val="00DC047D"/>
    <w:rsid w:val="00DC09D7"/>
    <w:rsid w:val="00DC0CDE"/>
    <w:rsid w:val="00DC1CD2"/>
    <w:rsid w:val="00DC4295"/>
    <w:rsid w:val="00DC6708"/>
    <w:rsid w:val="00DC6871"/>
    <w:rsid w:val="00DC776F"/>
    <w:rsid w:val="00DD0E9C"/>
    <w:rsid w:val="00DD1B39"/>
    <w:rsid w:val="00DD1D64"/>
    <w:rsid w:val="00DD20E2"/>
    <w:rsid w:val="00DD21A2"/>
    <w:rsid w:val="00DD4DC4"/>
    <w:rsid w:val="00DD4E61"/>
    <w:rsid w:val="00DD5A66"/>
    <w:rsid w:val="00DD6840"/>
    <w:rsid w:val="00DE0082"/>
    <w:rsid w:val="00DE0997"/>
    <w:rsid w:val="00DE3449"/>
    <w:rsid w:val="00DE3739"/>
    <w:rsid w:val="00DE3D03"/>
    <w:rsid w:val="00DE3D51"/>
    <w:rsid w:val="00DE4BE2"/>
    <w:rsid w:val="00DE5D2E"/>
    <w:rsid w:val="00DE6285"/>
    <w:rsid w:val="00DE6865"/>
    <w:rsid w:val="00DF0D24"/>
    <w:rsid w:val="00DF18C1"/>
    <w:rsid w:val="00DF3AE7"/>
    <w:rsid w:val="00DF447F"/>
    <w:rsid w:val="00DF450D"/>
    <w:rsid w:val="00DF5728"/>
    <w:rsid w:val="00DF68D7"/>
    <w:rsid w:val="00DF79F3"/>
    <w:rsid w:val="00DF7D0A"/>
    <w:rsid w:val="00E00001"/>
    <w:rsid w:val="00E01436"/>
    <w:rsid w:val="00E0164D"/>
    <w:rsid w:val="00E01AB1"/>
    <w:rsid w:val="00E01D2D"/>
    <w:rsid w:val="00E02918"/>
    <w:rsid w:val="00E03FB8"/>
    <w:rsid w:val="00E04052"/>
    <w:rsid w:val="00E045BD"/>
    <w:rsid w:val="00E04805"/>
    <w:rsid w:val="00E05DB4"/>
    <w:rsid w:val="00E0607F"/>
    <w:rsid w:val="00E102B7"/>
    <w:rsid w:val="00E15228"/>
    <w:rsid w:val="00E15A67"/>
    <w:rsid w:val="00E174B2"/>
    <w:rsid w:val="00E17B77"/>
    <w:rsid w:val="00E17D40"/>
    <w:rsid w:val="00E20312"/>
    <w:rsid w:val="00E22961"/>
    <w:rsid w:val="00E23337"/>
    <w:rsid w:val="00E2366B"/>
    <w:rsid w:val="00E24F07"/>
    <w:rsid w:val="00E24F8E"/>
    <w:rsid w:val="00E259EA"/>
    <w:rsid w:val="00E25A89"/>
    <w:rsid w:val="00E2649E"/>
    <w:rsid w:val="00E270BA"/>
    <w:rsid w:val="00E273DA"/>
    <w:rsid w:val="00E30043"/>
    <w:rsid w:val="00E315A4"/>
    <w:rsid w:val="00E32061"/>
    <w:rsid w:val="00E322C8"/>
    <w:rsid w:val="00E34610"/>
    <w:rsid w:val="00E34EEF"/>
    <w:rsid w:val="00E35357"/>
    <w:rsid w:val="00E36CE3"/>
    <w:rsid w:val="00E3705B"/>
    <w:rsid w:val="00E4240F"/>
    <w:rsid w:val="00E42FF9"/>
    <w:rsid w:val="00E43C74"/>
    <w:rsid w:val="00E44A8F"/>
    <w:rsid w:val="00E44F82"/>
    <w:rsid w:val="00E45484"/>
    <w:rsid w:val="00E457ED"/>
    <w:rsid w:val="00E4664B"/>
    <w:rsid w:val="00E467CC"/>
    <w:rsid w:val="00E46A8B"/>
    <w:rsid w:val="00E4714C"/>
    <w:rsid w:val="00E50B69"/>
    <w:rsid w:val="00E51AEB"/>
    <w:rsid w:val="00E522A7"/>
    <w:rsid w:val="00E523AD"/>
    <w:rsid w:val="00E52859"/>
    <w:rsid w:val="00E53083"/>
    <w:rsid w:val="00E53631"/>
    <w:rsid w:val="00E54452"/>
    <w:rsid w:val="00E55047"/>
    <w:rsid w:val="00E55C0E"/>
    <w:rsid w:val="00E55FC5"/>
    <w:rsid w:val="00E56DD9"/>
    <w:rsid w:val="00E641D0"/>
    <w:rsid w:val="00E6464F"/>
    <w:rsid w:val="00E65046"/>
    <w:rsid w:val="00E654B6"/>
    <w:rsid w:val="00E65538"/>
    <w:rsid w:val="00E65B6F"/>
    <w:rsid w:val="00E664C5"/>
    <w:rsid w:val="00E66665"/>
    <w:rsid w:val="00E66F2C"/>
    <w:rsid w:val="00E671A2"/>
    <w:rsid w:val="00E67A9D"/>
    <w:rsid w:val="00E705AD"/>
    <w:rsid w:val="00E71287"/>
    <w:rsid w:val="00E72DF2"/>
    <w:rsid w:val="00E75210"/>
    <w:rsid w:val="00E7580A"/>
    <w:rsid w:val="00E76B90"/>
    <w:rsid w:val="00E76D26"/>
    <w:rsid w:val="00E774A7"/>
    <w:rsid w:val="00E82DBC"/>
    <w:rsid w:val="00E845CB"/>
    <w:rsid w:val="00E849C9"/>
    <w:rsid w:val="00E84BAD"/>
    <w:rsid w:val="00E8566C"/>
    <w:rsid w:val="00E85952"/>
    <w:rsid w:val="00E87DA3"/>
    <w:rsid w:val="00E87F78"/>
    <w:rsid w:val="00E90AC0"/>
    <w:rsid w:val="00E90FCB"/>
    <w:rsid w:val="00E91927"/>
    <w:rsid w:val="00E92106"/>
    <w:rsid w:val="00E928D6"/>
    <w:rsid w:val="00E93560"/>
    <w:rsid w:val="00E94640"/>
    <w:rsid w:val="00E97120"/>
    <w:rsid w:val="00EA0819"/>
    <w:rsid w:val="00EA2B74"/>
    <w:rsid w:val="00EA3DED"/>
    <w:rsid w:val="00EA56EB"/>
    <w:rsid w:val="00EA5A3C"/>
    <w:rsid w:val="00EA5D60"/>
    <w:rsid w:val="00EA676B"/>
    <w:rsid w:val="00EA6B91"/>
    <w:rsid w:val="00EB1390"/>
    <w:rsid w:val="00EB1C36"/>
    <w:rsid w:val="00EB20CA"/>
    <w:rsid w:val="00EB2C71"/>
    <w:rsid w:val="00EB3122"/>
    <w:rsid w:val="00EB3C92"/>
    <w:rsid w:val="00EB4340"/>
    <w:rsid w:val="00EB556D"/>
    <w:rsid w:val="00EB562E"/>
    <w:rsid w:val="00EB5A7D"/>
    <w:rsid w:val="00EB6230"/>
    <w:rsid w:val="00EB71E4"/>
    <w:rsid w:val="00EC0CED"/>
    <w:rsid w:val="00EC0ED9"/>
    <w:rsid w:val="00EC2197"/>
    <w:rsid w:val="00EC26FD"/>
    <w:rsid w:val="00EC4F64"/>
    <w:rsid w:val="00EC55DB"/>
    <w:rsid w:val="00ED04D0"/>
    <w:rsid w:val="00ED0569"/>
    <w:rsid w:val="00ED18A2"/>
    <w:rsid w:val="00ED2F2D"/>
    <w:rsid w:val="00ED55C0"/>
    <w:rsid w:val="00ED5EC7"/>
    <w:rsid w:val="00ED682B"/>
    <w:rsid w:val="00ED7983"/>
    <w:rsid w:val="00EE373E"/>
    <w:rsid w:val="00EE3CA1"/>
    <w:rsid w:val="00EE41D5"/>
    <w:rsid w:val="00EE5ED7"/>
    <w:rsid w:val="00EE5F94"/>
    <w:rsid w:val="00EE66D9"/>
    <w:rsid w:val="00EE77AC"/>
    <w:rsid w:val="00EF3AE3"/>
    <w:rsid w:val="00EF40DF"/>
    <w:rsid w:val="00EF4EF9"/>
    <w:rsid w:val="00EF56DF"/>
    <w:rsid w:val="00EF6B0F"/>
    <w:rsid w:val="00EF7576"/>
    <w:rsid w:val="00EF7AD9"/>
    <w:rsid w:val="00F00BC5"/>
    <w:rsid w:val="00F02DBD"/>
    <w:rsid w:val="00F037A4"/>
    <w:rsid w:val="00F03961"/>
    <w:rsid w:val="00F04030"/>
    <w:rsid w:val="00F10507"/>
    <w:rsid w:val="00F113BA"/>
    <w:rsid w:val="00F11509"/>
    <w:rsid w:val="00F13202"/>
    <w:rsid w:val="00F137F7"/>
    <w:rsid w:val="00F1426B"/>
    <w:rsid w:val="00F14A08"/>
    <w:rsid w:val="00F16543"/>
    <w:rsid w:val="00F17D27"/>
    <w:rsid w:val="00F206B3"/>
    <w:rsid w:val="00F22273"/>
    <w:rsid w:val="00F22740"/>
    <w:rsid w:val="00F233E3"/>
    <w:rsid w:val="00F23968"/>
    <w:rsid w:val="00F24D58"/>
    <w:rsid w:val="00F25C7B"/>
    <w:rsid w:val="00F26991"/>
    <w:rsid w:val="00F270B3"/>
    <w:rsid w:val="00F27301"/>
    <w:rsid w:val="00F27C8F"/>
    <w:rsid w:val="00F32749"/>
    <w:rsid w:val="00F33263"/>
    <w:rsid w:val="00F35845"/>
    <w:rsid w:val="00F35870"/>
    <w:rsid w:val="00F35A58"/>
    <w:rsid w:val="00F37172"/>
    <w:rsid w:val="00F3738B"/>
    <w:rsid w:val="00F373E1"/>
    <w:rsid w:val="00F374DC"/>
    <w:rsid w:val="00F4008D"/>
    <w:rsid w:val="00F405B7"/>
    <w:rsid w:val="00F40B84"/>
    <w:rsid w:val="00F40FE1"/>
    <w:rsid w:val="00F41144"/>
    <w:rsid w:val="00F4289B"/>
    <w:rsid w:val="00F42F31"/>
    <w:rsid w:val="00F4477E"/>
    <w:rsid w:val="00F44D12"/>
    <w:rsid w:val="00F46B76"/>
    <w:rsid w:val="00F512E7"/>
    <w:rsid w:val="00F5192C"/>
    <w:rsid w:val="00F51A96"/>
    <w:rsid w:val="00F53045"/>
    <w:rsid w:val="00F536E7"/>
    <w:rsid w:val="00F539BD"/>
    <w:rsid w:val="00F54181"/>
    <w:rsid w:val="00F55149"/>
    <w:rsid w:val="00F5799E"/>
    <w:rsid w:val="00F608D1"/>
    <w:rsid w:val="00F60B4F"/>
    <w:rsid w:val="00F60CF2"/>
    <w:rsid w:val="00F6158E"/>
    <w:rsid w:val="00F6182D"/>
    <w:rsid w:val="00F61F53"/>
    <w:rsid w:val="00F64468"/>
    <w:rsid w:val="00F64AC1"/>
    <w:rsid w:val="00F64D7C"/>
    <w:rsid w:val="00F6534C"/>
    <w:rsid w:val="00F66D82"/>
    <w:rsid w:val="00F67582"/>
    <w:rsid w:val="00F67C2A"/>
    <w:rsid w:val="00F67D8F"/>
    <w:rsid w:val="00F708DF"/>
    <w:rsid w:val="00F70B19"/>
    <w:rsid w:val="00F7265B"/>
    <w:rsid w:val="00F74112"/>
    <w:rsid w:val="00F755C5"/>
    <w:rsid w:val="00F75763"/>
    <w:rsid w:val="00F779CC"/>
    <w:rsid w:val="00F802BE"/>
    <w:rsid w:val="00F816A1"/>
    <w:rsid w:val="00F81BB6"/>
    <w:rsid w:val="00F81C4E"/>
    <w:rsid w:val="00F8292A"/>
    <w:rsid w:val="00F82A29"/>
    <w:rsid w:val="00F82C75"/>
    <w:rsid w:val="00F834C5"/>
    <w:rsid w:val="00F84441"/>
    <w:rsid w:val="00F84739"/>
    <w:rsid w:val="00F84FEA"/>
    <w:rsid w:val="00F8582C"/>
    <w:rsid w:val="00F86024"/>
    <w:rsid w:val="00F8611A"/>
    <w:rsid w:val="00F864BE"/>
    <w:rsid w:val="00F86535"/>
    <w:rsid w:val="00F86DA7"/>
    <w:rsid w:val="00F91606"/>
    <w:rsid w:val="00F9379A"/>
    <w:rsid w:val="00F93D4E"/>
    <w:rsid w:val="00F95943"/>
    <w:rsid w:val="00F95AC4"/>
    <w:rsid w:val="00F9616E"/>
    <w:rsid w:val="00F966BA"/>
    <w:rsid w:val="00F968FA"/>
    <w:rsid w:val="00F97BC2"/>
    <w:rsid w:val="00FA0A29"/>
    <w:rsid w:val="00FA2BFD"/>
    <w:rsid w:val="00FA3953"/>
    <w:rsid w:val="00FA44C7"/>
    <w:rsid w:val="00FA5128"/>
    <w:rsid w:val="00FA544B"/>
    <w:rsid w:val="00FA56EF"/>
    <w:rsid w:val="00FA60E6"/>
    <w:rsid w:val="00FA6239"/>
    <w:rsid w:val="00FA68FD"/>
    <w:rsid w:val="00FB0592"/>
    <w:rsid w:val="00FB06D3"/>
    <w:rsid w:val="00FB1C70"/>
    <w:rsid w:val="00FB21E1"/>
    <w:rsid w:val="00FB2465"/>
    <w:rsid w:val="00FB2BE7"/>
    <w:rsid w:val="00FB42D4"/>
    <w:rsid w:val="00FB562C"/>
    <w:rsid w:val="00FB58A3"/>
    <w:rsid w:val="00FB5906"/>
    <w:rsid w:val="00FB762F"/>
    <w:rsid w:val="00FC0BA6"/>
    <w:rsid w:val="00FC0E01"/>
    <w:rsid w:val="00FC1641"/>
    <w:rsid w:val="00FC2AED"/>
    <w:rsid w:val="00FC4266"/>
    <w:rsid w:val="00FC4EB3"/>
    <w:rsid w:val="00FC625D"/>
    <w:rsid w:val="00FC67EF"/>
    <w:rsid w:val="00FC6AC9"/>
    <w:rsid w:val="00FD1955"/>
    <w:rsid w:val="00FD5247"/>
    <w:rsid w:val="00FD5686"/>
    <w:rsid w:val="00FD5C59"/>
    <w:rsid w:val="00FD5EA7"/>
    <w:rsid w:val="00FD5F18"/>
    <w:rsid w:val="00FE19FF"/>
    <w:rsid w:val="00FE1B93"/>
    <w:rsid w:val="00FE4879"/>
    <w:rsid w:val="00FE6CB4"/>
    <w:rsid w:val="00FF19A5"/>
    <w:rsid w:val="00FF28B3"/>
    <w:rsid w:val="00FF2F66"/>
    <w:rsid w:val="00FF3C81"/>
    <w:rsid w:val="00FF4875"/>
    <w:rsid w:val="00FF4E3F"/>
    <w:rsid w:val="00FF4E78"/>
    <w:rsid w:val="00FF5E10"/>
    <w:rsid w:val="00FF6892"/>
    <w:rsid w:val="00FF6F75"/>
    <w:rsid w:val="00FF7835"/>
    <w:rsid w:val="00FF787F"/>
    <w:rsid w:val="00FF7CFC"/>
    <w:rsid w:val="00FF7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7F48609"/>
  <w15:docId w15:val="{39D4923E-8AF6-4819-8C81-0E3FC063C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informacji"/>
    <w:qFormat/>
    <w:rsid w:val="000327DA"/>
    <w:pPr>
      <w:spacing w:before="120" w:after="120" w:line="240" w:lineRule="exact"/>
    </w:pPr>
    <w:rPr>
      <w:rFonts w:ascii="Fira Sans" w:hAnsi="Fira Sans"/>
      <w:sz w:val="19"/>
    </w:rPr>
  </w:style>
  <w:style w:type="paragraph" w:styleId="Nagwek1">
    <w:name w:val="heading 1"/>
    <w:aliases w:val="tytuł podrozdziału"/>
    <w:basedOn w:val="Normalny"/>
    <w:next w:val="Normalny"/>
    <w:link w:val="Nagwek1Znak"/>
    <w:qFormat/>
    <w:rsid w:val="00633014"/>
    <w:pPr>
      <w:keepNext/>
      <w:spacing w:before="240" w:line="240" w:lineRule="auto"/>
      <w:outlineLvl w:val="0"/>
    </w:pPr>
    <w:rPr>
      <w:rFonts w:ascii="Fira Sans SemiBold" w:eastAsia="Times New Roman" w:hAnsi="Fira Sans SemiBold" w:cs="Times New Roman"/>
      <w:bCs/>
      <w:color w:val="001D77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rsid w:val="007A2D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rsid w:val="007A2DC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rsid w:val="004373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7A2DC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7A2DC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7A2DC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ytuł podrozdziału Znak"/>
    <w:basedOn w:val="Domylnaczcionkaakapitu"/>
    <w:link w:val="Nagwek1"/>
    <w:rsid w:val="00633014"/>
    <w:rPr>
      <w:rFonts w:ascii="Fira Sans SemiBold" w:eastAsia="Times New Roman" w:hAnsi="Fira Sans SemiBold" w:cs="Times New Roman"/>
      <w:bCs/>
      <w:color w:val="001D77"/>
      <w:sz w:val="19"/>
      <w:szCs w:val="24"/>
      <w:lang w:eastAsia="pl-PL"/>
    </w:rPr>
  </w:style>
  <w:style w:type="paragraph" w:customStyle="1" w:styleId="LID">
    <w:name w:val="LID"/>
    <w:basedOn w:val="Normalny"/>
    <w:qFormat/>
    <w:rsid w:val="00633014"/>
    <w:rPr>
      <w:b/>
      <w:noProof/>
      <w:szCs w:val="19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A2DC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A2DC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7A2DC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8Znak">
    <w:name w:val="Nagłówek 8 Znak"/>
    <w:basedOn w:val="Domylnaczcionkaakapitu"/>
    <w:link w:val="Nagwek8"/>
    <w:uiPriority w:val="9"/>
    <w:rsid w:val="007A2DC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7A2DC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Tabelasiatki1jasnaakcent11">
    <w:name w:val="Tabela siatki 1 — jasna — akcent 11"/>
    <w:basedOn w:val="Standardowy"/>
    <w:uiPriority w:val="46"/>
    <w:rsid w:val="007A2DC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iatkatabelijasna1">
    <w:name w:val="Siatka tabeli — jasna1"/>
    <w:basedOn w:val="Standardowy"/>
    <w:uiPriority w:val="40"/>
    <w:rsid w:val="007A2DC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ipercze">
    <w:name w:val="Hyperlink"/>
    <w:semiHidden/>
    <w:rsid w:val="008F3638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4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9C1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3739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Pogrubienie">
    <w:name w:val="Strong"/>
    <w:basedOn w:val="Domylnaczcionkaakapitu"/>
    <w:uiPriority w:val="22"/>
    <w:qFormat/>
    <w:rsid w:val="005203F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62E2"/>
  </w:style>
  <w:style w:type="paragraph" w:styleId="Stopka">
    <w:name w:val="footer"/>
    <w:basedOn w:val="Normalny"/>
    <w:link w:val="Stopka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62E2"/>
  </w:style>
  <w:style w:type="paragraph" w:styleId="Akapitzlist">
    <w:name w:val="List Paragraph"/>
    <w:basedOn w:val="Normalny"/>
    <w:uiPriority w:val="34"/>
    <w:qFormat/>
    <w:rsid w:val="00933EC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48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48A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48A7"/>
    <w:rPr>
      <w:vertAlign w:val="superscript"/>
    </w:rPr>
  </w:style>
  <w:style w:type="paragraph" w:customStyle="1" w:styleId="tytuinformacji">
    <w:name w:val="tytuł informacji"/>
    <w:basedOn w:val="Normalny"/>
    <w:rsid w:val="00633014"/>
    <w:pPr>
      <w:spacing w:after="0" w:line="240" w:lineRule="auto"/>
    </w:pPr>
    <w:rPr>
      <w:rFonts w:ascii="Fira Sans Extra Condensed SemiB" w:hAnsi="Fira Sans Extra Condensed SemiB"/>
      <w:color w:val="000000" w:themeColor="text1"/>
      <w:sz w:val="40"/>
      <w:szCs w:val="26"/>
    </w:rPr>
  </w:style>
  <w:style w:type="paragraph" w:customStyle="1" w:styleId="tekstzboku">
    <w:name w:val="tekst z boku"/>
    <w:basedOn w:val="Normalny"/>
    <w:qFormat/>
    <w:rsid w:val="008F74DF"/>
    <w:pPr>
      <w:spacing w:after="0"/>
    </w:pPr>
    <w:rPr>
      <w:rFonts w:eastAsia="Times New Roman" w:cs="Times New Roman"/>
      <w:bCs/>
      <w:color w:val="001D77"/>
      <w:sz w:val="18"/>
      <w:szCs w:val="18"/>
      <w:lang w:eastAsia="pl-PL"/>
    </w:rPr>
  </w:style>
  <w:style w:type="paragraph" w:customStyle="1" w:styleId="tytuwykresu">
    <w:name w:val="tytuł wykresu"/>
    <w:basedOn w:val="Normalny"/>
    <w:qFormat/>
    <w:rsid w:val="00E664C5"/>
    <w:rPr>
      <w:b/>
      <w:spacing w:val="-2"/>
      <w:sz w:val="18"/>
    </w:rPr>
  </w:style>
  <w:style w:type="paragraph" w:customStyle="1" w:styleId="tekstnaniebieskimtle">
    <w:name w:val="tekst na niebieskim tle"/>
    <w:basedOn w:val="Normalny"/>
    <w:qFormat/>
    <w:rsid w:val="00074DD8"/>
    <w:pPr>
      <w:spacing w:before="0" w:after="0" w:line="240" w:lineRule="auto"/>
    </w:pPr>
    <w:rPr>
      <w:sz w:val="20"/>
    </w:rPr>
  </w:style>
  <w:style w:type="paragraph" w:customStyle="1" w:styleId="Tekstpodstawowywcity21">
    <w:name w:val="Tekst podstawowy wcięty 21"/>
    <w:basedOn w:val="Normalny"/>
    <w:rsid w:val="007B0E35"/>
    <w:pPr>
      <w:spacing w:before="0" w:after="0" w:line="240" w:lineRule="auto"/>
      <w:ind w:left="227" w:hanging="227"/>
    </w:pPr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3B6350"/>
    <w:rPr>
      <w:color w:val="954F72" w:themeColor="followedHyperlink"/>
      <w:u w:val="single"/>
    </w:rPr>
  </w:style>
  <w:style w:type="table" w:customStyle="1" w:styleId="Siatkatabelijasna2">
    <w:name w:val="Siatka tabeli — jasna2"/>
    <w:basedOn w:val="Standardowy"/>
    <w:uiPriority w:val="40"/>
    <w:rsid w:val="009A791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652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525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5255"/>
    <w:rPr>
      <w:rFonts w:ascii="Fira Sans" w:hAnsi="Fira Sans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52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5255"/>
    <w:rPr>
      <w:rFonts w:ascii="Fira Sans" w:hAnsi="Fira Sans"/>
      <w:b/>
      <w:bCs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678B9"/>
    <w:rPr>
      <w:vertAlign w:val="superscript"/>
    </w:rPr>
  </w:style>
  <w:style w:type="table" w:customStyle="1" w:styleId="Siatkatabelijasna21">
    <w:name w:val="Siatka tabeli — jasna21"/>
    <w:basedOn w:val="Standardowy"/>
    <w:uiPriority w:val="40"/>
    <w:rsid w:val="00833D4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Poprawka">
    <w:name w:val="Revision"/>
    <w:hidden/>
    <w:uiPriority w:val="99"/>
    <w:semiHidden/>
    <w:rsid w:val="0041374E"/>
    <w:pPr>
      <w:spacing w:after="0" w:line="240" w:lineRule="auto"/>
    </w:pPr>
    <w:rPr>
      <w:rFonts w:ascii="Fira Sans" w:hAnsi="Fira Sans"/>
      <w:sz w:val="19"/>
    </w:rPr>
  </w:style>
  <w:style w:type="table" w:customStyle="1" w:styleId="Siatkatabelijasna22">
    <w:name w:val="Siatka tabeli — jasna22"/>
    <w:basedOn w:val="Standardowy"/>
    <w:uiPriority w:val="40"/>
    <w:rsid w:val="008A44D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Siatkatabelijasna23">
    <w:name w:val="Siatka tabeli — jasna23"/>
    <w:basedOn w:val="Standardowy"/>
    <w:uiPriority w:val="40"/>
    <w:rsid w:val="00857F6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Siatkatabelijasna24">
    <w:name w:val="Siatka tabeli — jasna24"/>
    <w:basedOn w:val="Standardowy"/>
    <w:uiPriority w:val="40"/>
    <w:rsid w:val="00AD30E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Tekstzastpczy">
    <w:name w:val="Placeholder Text"/>
    <w:basedOn w:val="Domylnaczcionkaakapitu"/>
    <w:uiPriority w:val="99"/>
    <w:semiHidden/>
    <w:rsid w:val="007C46D9"/>
    <w:rPr>
      <w:color w:val="808080"/>
    </w:rPr>
  </w:style>
  <w:style w:type="table" w:styleId="Siatkatabelijasna">
    <w:name w:val="Grid Table Light"/>
    <w:basedOn w:val="Standardowy"/>
    <w:uiPriority w:val="40"/>
    <w:rsid w:val="003627E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3627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15F68"/>
    <w:rPr>
      <w:color w:val="605E5C"/>
      <w:shd w:val="clear" w:color="auto" w:fill="E1DFDD"/>
    </w:rPr>
  </w:style>
  <w:style w:type="paragraph" w:customStyle="1" w:styleId="Ikonawskanika">
    <w:name w:val="Ikona wskaźnika"/>
    <w:basedOn w:val="Normalny"/>
    <w:link w:val="IkonawskanikaZnak"/>
    <w:qFormat/>
    <w:rsid w:val="00E66F2C"/>
    <w:pPr>
      <w:autoSpaceDE w:val="0"/>
      <w:autoSpaceDN w:val="0"/>
      <w:adjustRightInd w:val="0"/>
      <w:spacing w:before="0" w:after="0" w:line="240" w:lineRule="auto"/>
    </w:pPr>
    <w:rPr>
      <w:rFonts w:ascii="Fira Sans SemiBold" w:hAnsi="Fira Sans SemiBold"/>
      <w:color w:val="66AFDE"/>
      <w:sz w:val="60"/>
      <w:szCs w:val="60"/>
    </w:rPr>
  </w:style>
  <w:style w:type="paragraph" w:customStyle="1" w:styleId="Wartowskanika">
    <w:name w:val="Wartość wskaźnika"/>
    <w:basedOn w:val="Normalny"/>
    <w:link w:val="WartowskanikaZnak"/>
    <w:qFormat/>
    <w:rsid w:val="00E66F2C"/>
    <w:pPr>
      <w:autoSpaceDE w:val="0"/>
      <w:autoSpaceDN w:val="0"/>
      <w:adjustRightInd w:val="0"/>
      <w:spacing w:before="0" w:after="0" w:line="240" w:lineRule="auto"/>
    </w:pPr>
    <w:rPr>
      <w:rFonts w:ascii="Fira Sans SemiBold" w:hAnsi="Fira Sans SemiBold"/>
      <w:color w:val="FFFFFF" w:themeColor="background1"/>
      <w:sz w:val="40"/>
      <w:szCs w:val="56"/>
    </w:rPr>
  </w:style>
  <w:style w:type="character" w:customStyle="1" w:styleId="IkonawskanikaZnak">
    <w:name w:val="Ikona wskaźnika Znak"/>
    <w:basedOn w:val="Domylnaczcionkaakapitu"/>
    <w:link w:val="Ikonawskanika"/>
    <w:rsid w:val="00E66F2C"/>
    <w:rPr>
      <w:rFonts w:ascii="Fira Sans SemiBold" w:hAnsi="Fira Sans SemiBold"/>
      <w:color w:val="66AFDE"/>
      <w:sz w:val="60"/>
      <w:szCs w:val="60"/>
    </w:rPr>
  </w:style>
  <w:style w:type="paragraph" w:customStyle="1" w:styleId="Opiswskanika">
    <w:name w:val="Opis wskaźnika"/>
    <w:basedOn w:val="tekstnaniebieskimtle"/>
    <w:link w:val="OpiswskanikaZnak"/>
    <w:qFormat/>
    <w:rsid w:val="00E66F2C"/>
    <w:rPr>
      <w:color w:val="FFFFFF" w:themeColor="background1"/>
    </w:rPr>
  </w:style>
  <w:style w:type="character" w:customStyle="1" w:styleId="WartowskanikaZnak">
    <w:name w:val="Wartość wskaźnika Znak"/>
    <w:basedOn w:val="Domylnaczcionkaakapitu"/>
    <w:link w:val="Wartowskanika"/>
    <w:rsid w:val="00E66F2C"/>
    <w:rPr>
      <w:rFonts w:ascii="Fira Sans SemiBold" w:hAnsi="Fira Sans SemiBold"/>
      <w:color w:val="FFFFFF" w:themeColor="background1"/>
      <w:sz w:val="40"/>
      <w:szCs w:val="56"/>
    </w:rPr>
  </w:style>
  <w:style w:type="character" w:customStyle="1" w:styleId="OpiswskanikaZnak">
    <w:name w:val="Opis wskaźnika Znak"/>
    <w:basedOn w:val="Domylnaczcionkaakapitu"/>
    <w:link w:val="Opiswskanika"/>
    <w:rsid w:val="00E66F2C"/>
    <w:rPr>
      <w:rFonts w:ascii="Fira Sans" w:hAnsi="Fira Sans"/>
      <w:color w:val="FFFFFF" w:themeColor="background1"/>
      <w:sz w:val="20"/>
    </w:rPr>
  </w:style>
  <w:style w:type="table" w:customStyle="1" w:styleId="Siatkatabelijasna3">
    <w:name w:val="Siatka tabeli — jasna3"/>
    <w:basedOn w:val="Standardowy"/>
    <w:next w:val="Siatkatabelijasna"/>
    <w:uiPriority w:val="40"/>
    <w:rsid w:val="0091167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6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6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1.xml"/><Relationship Id="rId18" Type="http://schemas.openxmlformats.org/officeDocument/2006/relationships/image" Target="media/image7.png"/><Relationship Id="rId26" Type="http://schemas.openxmlformats.org/officeDocument/2006/relationships/hyperlink" Target="http://stat.gov.pl/en/poland-macroeconomic-indicators/" TargetMode="External"/><Relationship Id="rId39" Type="http://schemas.openxmlformats.org/officeDocument/2006/relationships/hyperlink" Target="https://stat.gov.pl/en/metainformation/glossary/terms-used-in-official-statistics/700,term.html" TargetMode="External"/><Relationship Id="rId21" Type="http://schemas.openxmlformats.org/officeDocument/2006/relationships/image" Target="media/image10.png"/><Relationship Id="rId34" Type="http://schemas.openxmlformats.org/officeDocument/2006/relationships/hyperlink" Target="https://stat.gov.pl/en/metainformation/glossary/terms-used-in-official-statistics/1313,term.html" TargetMode="External"/><Relationship Id="rId42" Type="http://schemas.openxmlformats.org/officeDocument/2006/relationships/hyperlink" Target="https://stat.gov.pl/en/metainformation/glossary/terms-used-in-official-statistics/1317,term.html" TargetMode="External"/><Relationship Id="rId47" Type="http://schemas.openxmlformats.org/officeDocument/2006/relationships/fontTable" Target="fontTable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9" Type="http://schemas.openxmlformats.org/officeDocument/2006/relationships/hyperlink" Target="https://stat.gov.pl/en/metainformation/glossary/terms-used-in-official-statistics/707,term.html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24" Type="http://schemas.openxmlformats.org/officeDocument/2006/relationships/hyperlink" Target="http://swaid.stat.gov.pl/EN/SitePagesDBW/ProdukcjaPrzemyslowa.aspx" TargetMode="External"/><Relationship Id="rId32" Type="http://schemas.openxmlformats.org/officeDocument/2006/relationships/hyperlink" Target="https://stat.gov.pl/en/metainformation/glossary/terms-used-in-official-statistics/1314,term.html" TargetMode="External"/><Relationship Id="rId37" Type="http://schemas.openxmlformats.org/officeDocument/2006/relationships/hyperlink" Target="http://stat.gov.pl/en/poland-macroeconomic-indicators/" TargetMode="External"/><Relationship Id="rId40" Type="http://schemas.openxmlformats.org/officeDocument/2006/relationships/hyperlink" Target="https://stat.gov.pl/en/metainformation/glossary/terms-used-in-official-statistics/707,term.html" TargetMode="External"/><Relationship Id="rId45" Type="http://schemas.openxmlformats.org/officeDocument/2006/relationships/hyperlink" Target="https://stat.gov.pl/en/metainformation/glossary/terms-used-in-official-statistics/1313,term.html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23" Type="http://schemas.openxmlformats.org/officeDocument/2006/relationships/image" Target="media/image12.png"/><Relationship Id="rId28" Type="http://schemas.openxmlformats.org/officeDocument/2006/relationships/hyperlink" Target="https://stat.gov.pl/en/metainformation/glossary/terms-used-in-official-statistics/700,term.html" TargetMode="External"/><Relationship Id="rId36" Type="http://schemas.openxmlformats.org/officeDocument/2006/relationships/hyperlink" Target="http://bdm.stat.gov.pl/" TargetMode="External"/><Relationship Id="rId10" Type="http://schemas.openxmlformats.org/officeDocument/2006/relationships/image" Target="media/image3.png"/><Relationship Id="rId19" Type="http://schemas.openxmlformats.org/officeDocument/2006/relationships/image" Target="media/image8.png"/><Relationship Id="rId31" Type="http://schemas.openxmlformats.org/officeDocument/2006/relationships/hyperlink" Target="https://stat.gov.pl/en/metainformation/glossary/terms-used-in-official-statistics/1317,term.html" TargetMode="External"/><Relationship Id="rId44" Type="http://schemas.openxmlformats.org/officeDocument/2006/relationships/hyperlink" Target="https://stat.gov.pl/en/metainformation/glossary/terms-used-in-official-statistics/357,term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Relationship Id="rId22" Type="http://schemas.openxmlformats.org/officeDocument/2006/relationships/image" Target="media/image11.png"/><Relationship Id="rId27" Type="http://schemas.openxmlformats.org/officeDocument/2006/relationships/hyperlink" Target="https://bdl.stat.gov.pl/BDL/dane/podgrup/temat" TargetMode="External"/><Relationship Id="rId30" Type="http://schemas.openxmlformats.org/officeDocument/2006/relationships/hyperlink" Target="https://stat.gov.pl/en/metainformation/glossary/terms-used-in-official-statistics/356,term.html" TargetMode="External"/><Relationship Id="rId35" Type="http://schemas.openxmlformats.org/officeDocument/2006/relationships/hyperlink" Target="http://swaid.stat.gov.pl/EN/SitePagesDBW/ProdukcjaPrzemyslowa.aspx" TargetMode="External"/><Relationship Id="rId43" Type="http://schemas.openxmlformats.org/officeDocument/2006/relationships/hyperlink" Target="https://stat.gov.pl/en/metainformation/glossary/terms-used-in-official-statistics/1314,term.html" TargetMode="External"/><Relationship Id="rId48" Type="http://schemas.openxmlformats.org/officeDocument/2006/relationships/theme" Target="theme/theme1.xml"/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12" Type="http://schemas.openxmlformats.org/officeDocument/2006/relationships/image" Target="media/image5.png"/><Relationship Id="rId17" Type="http://schemas.openxmlformats.org/officeDocument/2006/relationships/hyperlink" Target="mailto:obslugaprasowa@stat.gov.pl" TargetMode="External"/><Relationship Id="rId25" Type="http://schemas.openxmlformats.org/officeDocument/2006/relationships/hyperlink" Target="http://bdm.stat.gov.pl/" TargetMode="External"/><Relationship Id="rId33" Type="http://schemas.openxmlformats.org/officeDocument/2006/relationships/hyperlink" Target="https://stat.gov.pl/en/metainformation/glossary/terms-used-in-official-statistics/357,term.html" TargetMode="External"/><Relationship Id="rId38" Type="http://schemas.openxmlformats.org/officeDocument/2006/relationships/hyperlink" Target="https://bdl.stat.gov.pl/BDL/dane/podgrup/temat" TargetMode="External"/><Relationship Id="rId46" Type="http://schemas.openxmlformats.org/officeDocument/2006/relationships/header" Target="header3.xml"/><Relationship Id="rId20" Type="http://schemas.openxmlformats.org/officeDocument/2006/relationships/image" Target="media/image9.png"/><Relationship Id="rId41" Type="http://schemas.openxmlformats.org/officeDocument/2006/relationships/hyperlink" Target="https://stat.gov.pl/en/metainformation/glossary/terms-used-in-official-statistics/356,term.htm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fira">
      <a:majorFont>
        <a:latin typeface="Fira Sans Medium"/>
        <a:ea typeface=""/>
        <a:cs typeface=""/>
      </a:majorFont>
      <a:minorFont>
        <a:latin typeface="Fira Sans Light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noFill/>
        <a:ln w="9525">
          <a:noFill/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_SourceUrl xmlns="http://schemas.microsoft.com/sharepoint/v3" xsi:nil="true"/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  <ContentTypeId xmlns="http://schemas.microsoft.com/sharepoint/v3">0x00FBEB7090D5ED8B4AADA9FC396769AC9B</ContentTypeId>
    <Odbiorcy2 xmlns="AD3641B4-23D9-4536-AF9E-7D0EADDEB824" xsi:nil="true"/>
    <Osoba xmlns="AD3641B4-23D9-4536-AF9E-7D0EADDEB824">STAT\SLEPOWRONSKAJ</Osoba>
    <NazwaPliku xmlns="AD3641B4-23D9-4536-AF9E-7D0EADDEB824">Index numbers of sold production of industry in December 2022. News release.docx</NazwaPliku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B44136ADD9233645AF9E7D0EADDEB824" ma:contentTypeVersion="" ma:contentTypeDescription="" ma:contentTypeScope="" ma:versionID="65958521edc9483c46942e9ac2ba341f">
  <xsd:schema xmlns:xsd="http://www.w3.org/2001/XMLSchema" xmlns:xs="http://www.w3.org/2001/XMLSchema" xmlns:p="http://schemas.microsoft.com/office/2006/metadata/properties" xmlns:ns1="http://schemas.microsoft.com/sharepoint/v3" xmlns:ns2="AD3641B4-23D9-4536-AF9E-7D0EADDEB824" targetNamespace="http://schemas.microsoft.com/office/2006/metadata/properties" ma:root="true" ma:fieldsID="34e359ed2fd7077939949e563617625d" ns1:_="" ns2:_="">
    <xsd:import namespace="http://schemas.microsoft.com/sharepoint/v3"/>
    <xsd:import namespace="AD3641B4-23D9-4536-AF9E-7D0EADDEB824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3641B4-23D9-4536-AF9E-7D0EADDEB824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CA8B5C-31D1-44D8-BAA2-D57C9058BEC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D3641B4-23D9-4536-AF9E-7D0EADDEB824"/>
  </ds:schemaRefs>
</ds:datastoreItem>
</file>

<file path=customXml/itemProps2.xml><?xml version="1.0" encoding="utf-8"?>
<ds:datastoreItem xmlns:ds="http://schemas.openxmlformats.org/officeDocument/2006/customXml" ds:itemID="{C1416B83-5B99-44E2-91C2-0C9063DA40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D3641B4-23D9-4536-AF9E-7D0EADDEB8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4C42A50-2FAE-433D-8F4F-777642BAB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712</Words>
  <Characters>4272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Główny Urząd Statystyczny</Company>
  <LinksUpToDate>false</LinksUpToDate>
  <CharactersWithSpaces>4975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Index numbers of sold production of industry in December 2022</dc:title>
  <dc:creator>Statistics Poland</dc:creator>
  <cp:lastModifiedBy>Maciejska Agnieszka</cp:lastModifiedBy>
  <cp:revision>3</cp:revision>
  <cp:lastPrinted>2020-06-19T06:38:00Z</cp:lastPrinted>
  <dcterms:created xsi:type="dcterms:W3CDTF">2023-01-18T09:23:00Z</dcterms:created>
  <dcterms:modified xsi:type="dcterms:W3CDTF">2023-01-23T08:30:00Z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0x01010044DF1BA9951007438FCA488A6A01397F</vt:lpwstr>
  </property>
</Properties>
</file>