
<file path=[Content_Types].xml><?xml version="1.0" encoding="utf-8"?>
<Types xmlns="http://schemas.openxmlformats.org/package/2006/content-types">
  <Default Extension="png" ContentType="image/png"/>
  <Default Extension="emf" ContentType="image/x-emf"/>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ABC4985" w14:textId="1AA39130" w:rsidR="005D39EB" w:rsidRPr="00D20C79" w:rsidRDefault="00D20C79" w:rsidP="005D39EB">
      <w:pPr>
        <w:spacing w:after="0" w:line="240" w:lineRule="auto"/>
        <w:rPr>
          <w:rFonts w:ascii="Fira Sans Extra Condensed SemiB" w:hAnsi="Fira Sans Extra Condensed SemiB"/>
          <w:color w:val="000000" w:themeColor="text1"/>
          <w:sz w:val="40"/>
          <w:szCs w:val="26"/>
          <w:shd w:val="clear" w:color="auto" w:fill="FFFFFF"/>
          <w:lang w:val="en-GB"/>
        </w:rPr>
      </w:pPr>
      <w:r w:rsidRPr="002B03BA">
        <w:rPr>
          <w:rFonts w:ascii="Fira Sans Extra Condensed SemiB" w:hAnsi="Fira Sans Extra Condensed SemiB"/>
          <w:color w:val="000000" w:themeColor="text1"/>
          <w:spacing w:val="-2"/>
          <w:sz w:val="40"/>
          <w:szCs w:val="26"/>
          <w:shd w:val="clear" w:color="auto" w:fill="FFFFFF"/>
          <w:lang w:val="en-GB"/>
        </w:rPr>
        <w:t>L</w:t>
      </w:r>
      <w:r w:rsidR="005D39EB" w:rsidRPr="002B03BA">
        <w:rPr>
          <w:rFonts w:ascii="Fira Sans Extra Condensed SemiB" w:hAnsi="Fira Sans Extra Condensed SemiB"/>
          <w:color w:val="000000" w:themeColor="text1"/>
          <w:spacing w:val="-2"/>
          <w:sz w:val="40"/>
          <w:szCs w:val="26"/>
          <w:shd w:val="clear" w:color="auto" w:fill="FFFFFF"/>
          <w:lang w:val="en-GB"/>
        </w:rPr>
        <w:t>a</w:t>
      </w:r>
      <w:r w:rsidRPr="002B03BA">
        <w:rPr>
          <w:rFonts w:ascii="Fira Sans Extra Condensed SemiB" w:hAnsi="Fira Sans Extra Condensed SemiB"/>
          <w:color w:val="000000" w:themeColor="text1"/>
          <w:spacing w:val="-2"/>
          <w:sz w:val="40"/>
          <w:szCs w:val="26"/>
          <w:shd w:val="clear" w:color="auto" w:fill="FFFFFF"/>
          <w:lang w:val="en-GB"/>
        </w:rPr>
        <w:t>bour market demand for employees by occupation</w:t>
      </w:r>
      <w:r w:rsidR="002B03BA">
        <w:rPr>
          <w:rFonts w:ascii="Fira Sans Extra Condensed SemiB" w:hAnsi="Fira Sans Extra Condensed SemiB"/>
          <w:color w:val="000000" w:themeColor="text1"/>
          <w:sz w:val="40"/>
          <w:szCs w:val="26"/>
          <w:shd w:val="clear" w:color="auto" w:fill="FFFFFF"/>
          <w:lang w:val="en-GB"/>
        </w:rPr>
        <w:t xml:space="preserve"> </w:t>
      </w:r>
      <w:r>
        <w:rPr>
          <w:rFonts w:ascii="Fira Sans Extra Condensed SemiB" w:hAnsi="Fira Sans Extra Condensed SemiB"/>
          <w:color w:val="000000" w:themeColor="text1"/>
          <w:sz w:val="40"/>
          <w:szCs w:val="26"/>
          <w:shd w:val="clear" w:color="auto" w:fill="FFFFFF"/>
          <w:lang w:val="en-GB"/>
        </w:rPr>
        <w:t>in 2021</w:t>
      </w:r>
    </w:p>
    <w:p w14:paraId="245D5A0C" w14:textId="77777777" w:rsidR="00393761" w:rsidRPr="00D20C79" w:rsidRDefault="00393761" w:rsidP="00074DD8">
      <w:pPr>
        <w:pStyle w:val="tytuinformacji"/>
        <w:rPr>
          <w:sz w:val="32"/>
          <w:lang w:val="en-GB"/>
        </w:rPr>
      </w:pPr>
    </w:p>
    <w:p w14:paraId="2C543309" w14:textId="77777777" w:rsidR="005916D7" w:rsidRPr="00281968" w:rsidRDefault="0007437D" w:rsidP="00633014">
      <w:pPr>
        <w:pStyle w:val="LID"/>
        <w:rPr>
          <w:lang w:val="en-GB"/>
        </w:rPr>
      </w:pPr>
      <w:r>
        <mc:AlternateContent>
          <mc:Choice Requires="wps">
            <w:drawing>
              <wp:anchor distT="45720" distB="45720" distL="114300" distR="114300" simplePos="0" relativeHeight="251676672" behindDoc="0" locked="0" layoutInCell="1" allowOverlap="1" wp14:anchorId="5479FE4D" wp14:editId="671DA96F">
                <wp:simplePos x="0" y="0"/>
                <wp:positionH relativeFrom="margin">
                  <wp:align>left</wp:align>
                </wp:positionH>
                <wp:positionV relativeFrom="paragraph">
                  <wp:posOffset>80645</wp:posOffset>
                </wp:positionV>
                <wp:extent cx="1828800" cy="1215390"/>
                <wp:effectExtent l="0" t="0" r="0" b="3810"/>
                <wp:wrapSquare wrapText="bothSides"/>
                <wp:docPr id="21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215390"/>
                        </a:xfrm>
                        <a:prstGeom prst="rect">
                          <a:avLst/>
                        </a:prstGeom>
                        <a:solidFill>
                          <a:srgbClr val="001D77"/>
                        </a:solidFill>
                        <a:ln w="9525">
                          <a:noFill/>
                          <a:miter lim="800000"/>
                          <a:headEnd/>
                          <a:tailEnd/>
                        </a:ln>
                      </wps:spPr>
                      <wps:txbx>
                        <w:txbxContent>
                          <w:p w14:paraId="682F4892" w14:textId="6C83BA2D" w:rsidR="009E325A" w:rsidRPr="00133F69" w:rsidRDefault="00000BDE" w:rsidP="00D2478F">
                            <w:pPr>
                              <w:spacing w:after="0" w:line="240" w:lineRule="auto"/>
                              <w:rPr>
                                <w:rFonts w:ascii="Fira Sans SemiBold" w:hAnsi="Fira Sans SemiBold"/>
                                <w:color w:val="FFFFFF" w:themeColor="background1"/>
                                <w:sz w:val="36"/>
                                <w:szCs w:val="36"/>
                                <w:lang w:val="en-GB"/>
                              </w:rPr>
                            </w:pPr>
                            <w:r>
                              <w:rPr>
                                <w:rFonts w:ascii="Fira Sans SemiBold" w:hAnsi="Fira Sans SemiBold"/>
                                <w:color w:val="FFFFFF" w:themeColor="background1"/>
                                <w:sz w:val="36"/>
                                <w:szCs w:val="36"/>
                                <w:lang w:val="en-GB"/>
                              </w:rPr>
                              <w:t xml:space="preserve">Shop sales </w:t>
                            </w:r>
                            <w:r w:rsidR="00FC69E3">
                              <w:rPr>
                                <w:rFonts w:ascii="Fira Sans SemiBold" w:hAnsi="Fira Sans SemiBold"/>
                                <w:color w:val="FFFFFF" w:themeColor="background1"/>
                                <w:sz w:val="36"/>
                                <w:szCs w:val="36"/>
                                <w:lang w:val="en-GB"/>
                              </w:rPr>
                              <w:br/>
                            </w:r>
                            <w:r>
                              <w:rPr>
                                <w:rFonts w:ascii="Fira Sans SemiBold" w:hAnsi="Fira Sans SemiBold"/>
                                <w:color w:val="FFFFFF" w:themeColor="background1"/>
                                <w:sz w:val="36"/>
                                <w:szCs w:val="36"/>
                                <w:lang w:val="en-GB"/>
                              </w:rPr>
                              <w:t>assistant</w:t>
                            </w:r>
                          </w:p>
                          <w:p w14:paraId="78FFFB14" w14:textId="77777777" w:rsidR="009E325A" w:rsidRPr="00133F69" w:rsidRDefault="009E325A" w:rsidP="009E325A">
                            <w:pPr>
                              <w:spacing w:before="0" w:after="0" w:line="240" w:lineRule="auto"/>
                              <w:rPr>
                                <w:sz w:val="20"/>
                                <w:lang w:val="en-GB"/>
                              </w:rPr>
                            </w:pPr>
                          </w:p>
                          <w:p w14:paraId="0EF4674C" w14:textId="0613F6F9" w:rsidR="00933EC1" w:rsidRPr="00133F69" w:rsidRDefault="00133F69" w:rsidP="00FC69E3">
                            <w:pPr>
                              <w:spacing w:before="0" w:after="0" w:line="240" w:lineRule="auto"/>
                              <w:rPr>
                                <w:color w:val="FFFFFF" w:themeColor="background1"/>
                                <w:sz w:val="18"/>
                                <w:szCs w:val="20"/>
                                <w:lang w:val="en-GB"/>
                              </w:rPr>
                            </w:pPr>
                            <w:r w:rsidRPr="00133F69">
                              <w:rPr>
                                <w:sz w:val="20"/>
                                <w:lang w:val="en-GB"/>
                              </w:rPr>
                              <w:t xml:space="preserve">The most in-demand </w:t>
                            </w:r>
                            <w:r w:rsidR="00FC69E3">
                              <w:rPr>
                                <w:sz w:val="20"/>
                                <w:lang w:val="en-GB"/>
                              </w:rPr>
                              <w:br/>
                            </w:r>
                            <w:r w:rsidRPr="00133F69">
                              <w:rPr>
                                <w:sz w:val="20"/>
                                <w:lang w:val="en-GB"/>
                              </w:rPr>
                              <w:t>occupation in</w:t>
                            </w:r>
                            <w:r>
                              <w:rPr>
                                <w:sz w:val="20"/>
                                <w:lang w:val="en-GB"/>
                              </w:rPr>
                              <w:t xml:space="preserve"> 2021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479FE4D" id="_x0000_t202" coordsize="21600,21600" o:spt="202" path="m,l,21600r21600,l21600,xe">
                <v:stroke joinstyle="miter"/>
                <v:path gradientshapeok="t" o:connecttype="rect"/>
              </v:shapetype>
              <v:shape id="Pole tekstowe 2" o:spid="_x0000_s1026" type="#_x0000_t202" style="position:absolute;margin-left:0;margin-top:6.35pt;width:2in;height:95.7pt;z-index:25167667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" fillcolor="#001d77" stroked="f">
                <v:textbox>
                  <w:txbxContent>
                    <w:p w14:paraId="682F4892" w14:textId="6C83BA2D" w:rsidR="009E325A" w:rsidRPr="00133F69" w:rsidRDefault="00000BDE" w:rsidP="00D2478F">
                      <w:pPr>
                        <w:spacing w:after="0" w:line="240" w:lineRule="auto"/>
                        <w:rPr>
                          <w:rFonts w:ascii="Fira Sans SemiBold" w:hAnsi="Fira Sans SemiBold"/>
                          <w:color w:val="FFFFFF" w:themeColor="background1"/>
                          <w:sz w:val="36"/>
                          <w:szCs w:val="36"/>
                          <w:lang w:val="en-GB"/>
                        </w:rPr>
                      </w:pPr>
                      <w:r>
                        <w:rPr>
                          <w:rFonts w:ascii="Fira Sans SemiBold" w:hAnsi="Fira Sans SemiBold"/>
                          <w:color w:val="FFFFFF" w:themeColor="background1"/>
                          <w:sz w:val="36"/>
                          <w:szCs w:val="36"/>
                          <w:lang w:val="en-GB"/>
                        </w:rPr>
                        <w:t xml:space="preserve">Shop sales </w:t>
                      </w:r>
                      <w:r w:rsidR="00FC69E3">
                        <w:rPr>
                          <w:rFonts w:ascii="Fira Sans SemiBold" w:hAnsi="Fira Sans SemiBold"/>
                          <w:color w:val="FFFFFF" w:themeColor="background1"/>
                          <w:sz w:val="36"/>
                          <w:szCs w:val="36"/>
                          <w:lang w:val="en-GB"/>
                        </w:rPr>
                        <w:br/>
                      </w:r>
                      <w:r>
                        <w:rPr>
                          <w:rFonts w:ascii="Fira Sans SemiBold" w:hAnsi="Fira Sans SemiBold"/>
                          <w:color w:val="FFFFFF" w:themeColor="background1"/>
                          <w:sz w:val="36"/>
                          <w:szCs w:val="36"/>
                          <w:lang w:val="en-GB"/>
                        </w:rPr>
                        <w:t>assistant</w:t>
                      </w:r>
                    </w:p>
                    <w:p w14:paraId="78FFFB14" w14:textId="77777777" w:rsidR="009E325A" w:rsidRPr="00133F69" w:rsidRDefault="009E325A" w:rsidP="009E325A">
                      <w:pPr>
                        <w:spacing w:before="0" w:after="0" w:line="240" w:lineRule="auto"/>
                        <w:rPr>
                          <w:sz w:val="20"/>
                          <w:lang w:val="en-GB"/>
                        </w:rPr>
                      </w:pPr>
                    </w:p>
                    <w:p w14:paraId="0EF4674C" w14:textId="0613F6F9" w:rsidR="00933EC1" w:rsidRPr="00133F69" w:rsidRDefault="00133F69" w:rsidP="00FC69E3">
                      <w:pPr>
                        <w:spacing w:before="0" w:after="0" w:line="240" w:lineRule="auto"/>
                        <w:rPr>
                          <w:color w:val="FFFFFF" w:themeColor="background1"/>
                          <w:sz w:val="18"/>
                          <w:szCs w:val="20"/>
                          <w:lang w:val="en-GB"/>
                        </w:rPr>
                      </w:pPr>
                      <w:r w:rsidRPr="00133F69">
                        <w:rPr>
                          <w:sz w:val="20"/>
                          <w:lang w:val="en-GB"/>
                        </w:rPr>
                        <w:t xml:space="preserve">The most in-demand </w:t>
                      </w:r>
                      <w:r w:rsidR="00FC69E3">
                        <w:rPr>
                          <w:sz w:val="20"/>
                          <w:lang w:val="en-GB"/>
                        </w:rPr>
                        <w:br/>
                      </w:r>
                      <w:r w:rsidRPr="00133F69">
                        <w:rPr>
                          <w:sz w:val="20"/>
                          <w:lang w:val="en-GB"/>
                        </w:rPr>
                        <w:t>occupation in</w:t>
                      </w:r>
                      <w:r>
                        <w:rPr>
                          <w:sz w:val="20"/>
                          <w:lang w:val="en-GB"/>
                        </w:rPr>
                        <w:t xml:space="preserve"> 2021</w:t>
                      </w:r>
                    </w:p>
                  </w:txbxContent>
                </v:textbox>
                <w10:wrap type="square" anchorx="margin"/>
              </v:shape>
            </w:pict>
          </mc:Fallback>
        </mc:AlternateContent>
      </w:r>
      <w:r w:rsidR="00281968" w:rsidRPr="00281968">
        <w:rPr>
          <w:lang w:val="en-GB"/>
        </w:rPr>
        <w:t xml:space="preserve">In the first quarter of 2021, in Poland, </w:t>
      </w:r>
      <w:r w:rsidR="00281968">
        <w:rPr>
          <w:lang w:val="en-GB"/>
        </w:rPr>
        <w:t>national economy entities (parent or local units) with at least 1 employee were seeking 423.9 thousand people to be employed</w:t>
      </w:r>
      <w:r w:rsidR="00281968" w:rsidRPr="00281968">
        <w:rPr>
          <w:lang w:val="en-GB"/>
        </w:rPr>
        <w:t xml:space="preserve"> and </w:t>
      </w:r>
      <w:r w:rsidR="001B0ECB">
        <w:rPr>
          <w:lang w:val="en-GB"/>
        </w:rPr>
        <w:t xml:space="preserve">according to their </w:t>
      </w:r>
      <w:r w:rsidR="00281968">
        <w:rPr>
          <w:lang w:val="en-GB"/>
        </w:rPr>
        <w:t xml:space="preserve">recruitment plans </w:t>
      </w:r>
      <w:r w:rsidR="00281968" w:rsidRPr="00281968">
        <w:rPr>
          <w:lang w:val="en-GB"/>
        </w:rPr>
        <w:t xml:space="preserve">for the remaining quarters of the year </w:t>
      </w:r>
      <w:r w:rsidR="00281968">
        <w:rPr>
          <w:lang w:val="en-GB"/>
        </w:rPr>
        <w:t>they were seeking another 598.7 thousand people.</w:t>
      </w:r>
      <w:r w:rsidR="001B0ECB">
        <w:rPr>
          <w:lang w:val="en-GB"/>
        </w:rPr>
        <w:t xml:space="preserve"> </w:t>
      </w:r>
      <w:r w:rsidR="001D54E8">
        <w:rPr>
          <w:lang w:val="en-GB"/>
        </w:rPr>
        <w:t>118.1 thousand employee terminations were planned to be done b</w:t>
      </w:r>
      <w:r w:rsidR="001B0ECB">
        <w:rPr>
          <w:lang w:val="en-GB"/>
        </w:rPr>
        <w:t>y the end of the year.</w:t>
      </w:r>
    </w:p>
    <w:p w14:paraId="3536AE59" w14:textId="77777777" w:rsidR="00003437" w:rsidRPr="00281968" w:rsidRDefault="00003437" w:rsidP="007A2ECD">
      <w:pPr>
        <w:rPr>
          <w:lang w:val="en-GB"/>
        </w:rPr>
      </w:pPr>
    </w:p>
    <w:p w14:paraId="0DCB4A27" w14:textId="0344D43E" w:rsidR="00126FEF" w:rsidRPr="00932248" w:rsidRDefault="00602BCB" w:rsidP="00602BCB">
      <w:pPr>
        <w:rPr>
          <w:rFonts w:eastAsia="Fira Sans"/>
          <w:color w:val="000000" w:themeColor="text1"/>
          <w:kern w:val="24"/>
          <w:szCs w:val="19"/>
          <w:lang w:val="en-GB"/>
        </w:rPr>
      </w:pPr>
      <w:r w:rsidRPr="00932248">
        <w:rPr>
          <w:rFonts w:eastAsia="Fira Sans"/>
          <w:color w:val="000000" w:themeColor="text1"/>
          <w:kern w:val="24"/>
          <w:szCs w:val="19"/>
          <w:lang w:val="en-GB"/>
        </w:rPr>
        <w:t>The Survey on the labour market demand for employees by occupation focuses on the demand side, formulated by national economy entities. In this approach, the supply is shaped by the economically active population with specific professional qualifications.</w:t>
      </w:r>
      <w:r w:rsidR="00BE0C36" w:rsidRPr="00932248">
        <w:rPr>
          <w:rFonts w:eastAsia="Fira Sans"/>
          <w:color w:val="000000" w:themeColor="text1"/>
          <w:kern w:val="24"/>
          <w:szCs w:val="19"/>
          <w:lang w:val="en-GB"/>
        </w:rPr>
        <w:t xml:space="preserve"> </w:t>
      </w:r>
      <w:r w:rsidR="008C47E1" w:rsidRPr="00932248">
        <w:rPr>
          <w:rFonts w:eastAsia="Fira Sans"/>
          <w:color w:val="000000" w:themeColor="text1"/>
          <w:kern w:val="24"/>
          <w:szCs w:val="19"/>
          <w:lang w:val="en-GB"/>
        </w:rPr>
        <w:t>T</w:t>
      </w:r>
      <w:r w:rsidR="00BE0C36" w:rsidRPr="00932248">
        <w:rPr>
          <w:rFonts w:eastAsia="Fira Sans"/>
          <w:color w:val="000000" w:themeColor="text1"/>
          <w:kern w:val="24"/>
          <w:szCs w:val="19"/>
          <w:lang w:val="en-GB"/>
        </w:rPr>
        <w:t>he</w:t>
      </w:r>
      <w:r w:rsidR="00C65BD5" w:rsidRPr="00932248">
        <w:rPr>
          <w:rFonts w:eastAsia="Fira Sans"/>
          <w:color w:val="000000" w:themeColor="text1"/>
          <w:kern w:val="24"/>
          <w:szCs w:val="19"/>
          <w:lang w:val="en-GB"/>
        </w:rPr>
        <w:t xml:space="preserve"> survey</w:t>
      </w:r>
      <w:r w:rsidRPr="00932248">
        <w:rPr>
          <w:rFonts w:eastAsia="Fira Sans"/>
          <w:color w:val="000000" w:themeColor="text1"/>
          <w:kern w:val="24"/>
          <w:szCs w:val="19"/>
          <w:lang w:val="en-GB"/>
        </w:rPr>
        <w:t xml:space="preserve"> </w:t>
      </w:r>
      <w:r w:rsidR="008C47E1" w:rsidRPr="00932248">
        <w:rPr>
          <w:rFonts w:eastAsia="Fira Sans"/>
          <w:color w:val="000000" w:themeColor="text1"/>
          <w:kern w:val="24"/>
          <w:szCs w:val="19"/>
          <w:lang w:val="en-GB"/>
        </w:rPr>
        <w:t xml:space="preserve">was conducted using </w:t>
      </w:r>
      <w:r w:rsidRPr="00932248">
        <w:rPr>
          <w:rFonts w:eastAsia="Fira Sans"/>
          <w:color w:val="000000" w:themeColor="text1"/>
          <w:kern w:val="24"/>
          <w:szCs w:val="19"/>
          <w:lang w:val="en-GB"/>
        </w:rPr>
        <w:t>the current classifi</w:t>
      </w:r>
      <w:r w:rsidR="00C65BD5" w:rsidRPr="00932248">
        <w:rPr>
          <w:rFonts w:eastAsia="Fira Sans"/>
          <w:color w:val="000000" w:themeColor="text1"/>
          <w:kern w:val="24"/>
          <w:szCs w:val="19"/>
          <w:lang w:val="en-GB"/>
        </w:rPr>
        <w:t>cation of occupations</w:t>
      </w:r>
      <w:r w:rsidRPr="00932248">
        <w:rPr>
          <w:rFonts w:eastAsia="Fira Sans"/>
          <w:color w:val="000000" w:themeColor="text1"/>
          <w:kern w:val="24"/>
          <w:szCs w:val="19"/>
          <w:lang w:val="en-GB"/>
        </w:rPr>
        <w:t xml:space="preserve"> and spec</w:t>
      </w:r>
      <w:r w:rsidR="008C47E1" w:rsidRPr="00932248">
        <w:rPr>
          <w:rFonts w:eastAsia="Fira Sans"/>
          <w:color w:val="000000" w:themeColor="text1"/>
          <w:kern w:val="24"/>
          <w:szCs w:val="19"/>
          <w:lang w:val="en-GB"/>
        </w:rPr>
        <w:t>ialisations</w:t>
      </w:r>
      <w:r w:rsidR="00C42A63">
        <w:rPr>
          <w:rStyle w:val="Odwoanieprzypisudolnego"/>
          <w:rFonts w:eastAsia="Fira Sans"/>
          <w:color w:val="000000" w:themeColor="text1"/>
          <w:kern w:val="24"/>
          <w:szCs w:val="19"/>
          <w:lang w:val="en-GB"/>
        </w:rPr>
        <w:footnoteReference w:id="1"/>
      </w:r>
      <w:r w:rsidRPr="00932248">
        <w:rPr>
          <w:rFonts w:eastAsia="Fira Sans"/>
          <w:color w:val="000000" w:themeColor="text1"/>
          <w:kern w:val="24"/>
          <w:szCs w:val="19"/>
          <w:lang w:val="en-GB"/>
        </w:rPr>
        <w:t>, which is a five-level, hierarchically struc</w:t>
      </w:r>
      <w:r w:rsidR="00C65BD5" w:rsidRPr="00932248">
        <w:rPr>
          <w:rFonts w:eastAsia="Fira Sans"/>
          <w:color w:val="000000" w:themeColor="text1"/>
          <w:kern w:val="24"/>
          <w:szCs w:val="19"/>
          <w:lang w:val="en-GB"/>
        </w:rPr>
        <w:t>tured list of occupations</w:t>
      </w:r>
      <w:r w:rsidRPr="00932248">
        <w:rPr>
          <w:rFonts w:eastAsia="Fira Sans"/>
          <w:color w:val="000000" w:themeColor="text1"/>
          <w:kern w:val="24"/>
          <w:szCs w:val="19"/>
          <w:lang w:val="en-GB"/>
        </w:rPr>
        <w:t xml:space="preserve"> and special</w:t>
      </w:r>
      <w:r w:rsidR="00C65BD5" w:rsidRPr="00932248">
        <w:rPr>
          <w:rFonts w:eastAsia="Fira Sans"/>
          <w:color w:val="000000" w:themeColor="text1"/>
          <w:kern w:val="24"/>
          <w:szCs w:val="19"/>
          <w:lang w:val="en-GB"/>
        </w:rPr>
        <w:t>is</w:t>
      </w:r>
      <w:r w:rsidRPr="00932248">
        <w:rPr>
          <w:rFonts w:eastAsia="Fira Sans"/>
          <w:color w:val="000000" w:themeColor="text1"/>
          <w:kern w:val="24"/>
          <w:szCs w:val="19"/>
          <w:lang w:val="en-GB"/>
        </w:rPr>
        <w:t>ations occurring on the labo</w:t>
      </w:r>
      <w:r w:rsidR="00C65BD5" w:rsidRPr="00932248">
        <w:rPr>
          <w:rFonts w:eastAsia="Fira Sans"/>
          <w:color w:val="000000" w:themeColor="text1"/>
          <w:kern w:val="24"/>
          <w:szCs w:val="19"/>
          <w:lang w:val="en-GB"/>
        </w:rPr>
        <w:t>u</w:t>
      </w:r>
      <w:r w:rsidRPr="00932248">
        <w:rPr>
          <w:rFonts w:eastAsia="Fira Sans"/>
          <w:color w:val="000000" w:themeColor="text1"/>
          <w:kern w:val="24"/>
          <w:szCs w:val="19"/>
          <w:lang w:val="en-GB"/>
        </w:rPr>
        <w:t xml:space="preserve">r market. </w:t>
      </w:r>
      <w:r w:rsidR="008C47E1" w:rsidRPr="00932248">
        <w:rPr>
          <w:rFonts w:eastAsia="Fira Sans"/>
          <w:color w:val="000000" w:themeColor="text1"/>
          <w:kern w:val="24"/>
          <w:szCs w:val="19"/>
          <w:lang w:val="en-GB"/>
        </w:rPr>
        <w:t>The structure of the classification</w:t>
      </w:r>
      <w:r w:rsidRPr="00932248">
        <w:rPr>
          <w:rFonts w:eastAsia="Fira Sans"/>
          <w:color w:val="000000" w:themeColor="text1"/>
          <w:kern w:val="24"/>
          <w:szCs w:val="19"/>
          <w:lang w:val="en-GB"/>
        </w:rPr>
        <w:t xml:space="preserve"> is base</w:t>
      </w:r>
      <w:r w:rsidR="008C47E1" w:rsidRPr="00932248">
        <w:rPr>
          <w:rFonts w:eastAsia="Fira Sans"/>
          <w:color w:val="000000" w:themeColor="text1"/>
          <w:kern w:val="24"/>
          <w:szCs w:val="19"/>
          <w:lang w:val="en-GB"/>
        </w:rPr>
        <w:t>d on a system of concepts, where an occupation</w:t>
      </w:r>
      <w:r w:rsidRPr="00932248">
        <w:rPr>
          <w:rFonts w:eastAsia="Fira Sans"/>
          <w:color w:val="000000" w:themeColor="text1"/>
          <w:kern w:val="24"/>
          <w:szCs w:val="19"/>
          <w:lang w:val="en-GB"/>
        </w:rPr>
        <w:t xml:space="preserve"> is a set of tasks identified as a result of the social division of labo</w:t>
      </w:r>
      <w:r w:rsidR="008C47E1" w:rsidRPr="00932248">
        <w:rPr>
          <w:rFonts w:eastAsia="Fira Sans"/>
          <w:color w:val="000000" w:themeColor="text1"/>
          <w:kern w:val="24"/>
          <w:szCs w:val="19"/>
          <w:lang w:val="en-GB"/>
        </w:rPr>
        <w:t>u</w:t>
      </w:r>
      <w:r w:rsidRPr="00932248">
        <w:rPr>
          <w:rFonts w:eastAsia="Fira Sans"/>
          <w:color w:val="000000" w:themeColor="text1"/>
          <w:kern w:val="24"/>
          <w:szCs w:val="19"/>
          <w:lang w:val="en-GB"/>
        </w:rPr>
        <w:t>r, requiring competences acquired in the course of lea</w:t>
      </w:r>
      <w:r w:rsidR="0064608B">
        <w:rPr>
          <w:rFonts w:eastAsia="Fira Sans"/>
          <w:color w:val="000000" w:themeColor="text1"/>
          <w:kern w:val="24"/>
          <w:szCs w:val="19"/>
          <w:lang w:val="en-GB"/>
        </w:rPr>
        <w:t>rning or practice. A</w:t>
      </w:r>
      <w:r w:rsidR="008C47E1" w:rsidRPr="00932248">
        <w:rPr>
          <w:rFonts w:eastAsia="Fira Sans"/>
          <w:color w:val="000000" w:themeColor="text1"/>
          <w:kern w:val="24"/>
          <w:szCs w:val="19"/>
          <w:lang w:val="en-GB"/>
        </w:rPr>
        <w:t xml:space="preserve"> specialis</w:t>
      </w:r>
      <w:r w:rsidR="005074B4" w:rsidRPr="00932248">
        <w:rPr>
          <w:rFonts w:eastAsia="Fira Sans"/>
          <w:color w:val="000000" w:themeColor="text1"/>
          <w:kern w:val="24"/>
          <w:szCs w:val="19"/>
          <w:lang w:val="en-GB"/>
        </w:rPr>
        <w:t>ation include</w:t>
      </w:r>
      <w:r w:rsidR="00E0167D">
        <w:rPr>
          <w:rFonts w:eastAsia="Fira Sans"/>
          <w:color w:val="000000" w:themeColor="text1"/>
          <w:kern w:val="24"/>
          <w:szCs w:val="19"/>
          <w:lang w:val="en-GB"/>
        </w:rPr>
        <w:t>s</w:t>
      </w:r>
      <w:r w:rsidR="00C12D2C">
        <w:rPr>
          <w:rFonts w:eastAsia="Fira Sans"/>
          <w:color w:val="000000" w:themeColor="text1"/>
          <w:kern w:val="24"/>
          <w:szCs w:val="19"/>
          <w:lang w:val="en-GB"/>
        </w:rPr>
        <w:t xml:space="preserve"> a part of an</w:t>
      </w:r>
      <w:r w:rsidR="00260656">
        <w:rPr>
          <w:rFonts w:eastAsia="Fira Sans"/>
          <w:color w:val="000000" w:themeColor="text1"/>
          <w:kern w:val="24"/>
          <w:szCs w:val="19"/>
          <w:lang w:val="en-GB"/>
        </w:rPr>
        <w:t xml:space="preserve"> occupation</w:t>
      </w:r>
      <w:r w:rsidRPr="00932248">
        <w:rPr>
          <w:rFonts w:eastAsia="Fira Sans"/>
          <w:color w:val="000000" w:themeColor="text1"/>
          <w:kern w:val="24"/>
          <w:szCs w:val="19"/>
          <w:lang w:val="en-GB"/>
        </w:rPr>
        <w:t xml:space="preserve"> that requires additional competences. The result of</w:t>
      </w:r>
      <w:r w:rsidR="00260656">
        <w:rPr>
          <w:rFonts w:eastAsia="Fira Sans"/>
          <w:color w:val="000000" w:themeColor="text1"/>
          <w:kern w:val="24"/>
          <w:szCs w:val="19"/>
          <w:lang w:val="en-GB"/>
        </w:rPr>
        <w:t xml:space="preserve"> grouping particular occupations</w:t>
      </w:r>
      <w:r w:rsidRPr="00932248">
        <w:rPr>
          <w:rFonts w:eastAsia="Fira Sans"/>
          <w:color w:val="000000" w:themeColor="text1"/>
          <w:kern w:val="24"/>
          <w:szCs w:val="19"/>
          <w:lang w:val="en-GB"/>
        </w:rPr>
        <w:t xml:space="preserve"> and speciali</w:t>
      </w:r>
      <w:r w:rsidR="005074B4" w:rsidRPr="00932248">
        <w:rPr>
          <w:rFonts w:eastAsia="Fira Sans"/>
          <w:color w:val="000000" w:themeColor="text1"/>
          <w:kern w:val="24"/>
          <w:szCs w:val="19"/>
          <w:lang w:val="en-GB"/>
        </w:rPr>
        <w:t>s</w:t>
      </w:r>
      <w:r w:rsidRPr="00932248">
        <w:rPr>
          <w:rFonts w:eastAsia="Fira Sans"/>
          <w:color w:val="000000" w:themeColor="text1"/>
          <w:kern w:val="24"/>
          <w:szCs w:val="19"/>
          <w:lang w:val="en-GB"/>
        </w:rPr>
        <w:t>a</w:t>
      </w:r>
      <w:r w:rsidR="005074B4" w:rsidRPr="00932248">
        <w:rPr>
          <w:rFonts w:eastAsia="Fira Sans"/>
          <w:color w:val="000000" w:themeColor="text1"/>
          <w:kern w:val="24"/>
          <w:szCs w:val="19"/>
          <w:lang w:val="en-GB"/>
        </w:rPr>
        <w:t>tions are unit</w:t>
      </w:r>
      <w:r w:rsidRPr="00932248">
        <w:rPr>
          <w:rFonts w:eastAsia="Fira Sans"/>
          <w:color w:val="000000" w:themeColor="text1"/>
          <w:kern w:val="24"/>
          <w:szCs w:val="19"/>
          <w:lang w:val="en-GB"/>
        </w:rPr>
        <w:t xml:space="preserve"> groups, which in turn form more aggregat</w:t>
      </w:r>
      <w:r w:rsidR="005074B4" w:rsidRPr="00932248">
        <w:rPr>
          <w:rFonts w:eastAsia="Fira Sans"/>
          <w:color w:val="000000" w:themeColor="text1"/>
          <w:kern w:val="24"/>
          <w:szCs w:val="19"/>
          <w:lang w:val="en-GB"/>
        </w:rPr>
        <w:t>ed: minor, sub-major and major</w:t>
      </w:r>
      <w:r w:rsidRPr="00932248">
        <w:rPr>
          <w:rFonts w:eastAsia="Fira Sans"/>
          <w:color w:val="000000" w:themeColor="text1"/>
          <w:kern w:val="24"/>
          <w:szCs w:val="19"/>
          <w:lang w:val="en-GB"/>
        </w:rPr>
        <w:t xml:space="preserve"> groups. Groups </w:t>
      </w:r>
      <w:r w:rsidR="00BD4BDD" w:rsidRPr="00932248">
        <w:rPr>
          <w:rFonts w:eastAsia="Fira Sans"/>
          <w:color w:val="000000" w:themeColor="text1"/>
          <w:kern w:val="24"/>
          <w:szCs w:val="19"/>
          <w:lang w:val="en-GB"/>
        </w:rPr>
        <w:t>are marked with a digital code: major groups – a 1-digit code, sub-major groups – a two-digit code, minor groups – a three-digit code, unit groups – a four-digit code, occupation or specialisation – a six-digit code</w:t>
      </w:r>
      <w:r w:rsidRPr="00932248">
        <w:rPr>
          <w:rFonts w:eastAsia="Fira Sans"/>
          <w:color w:val="000000" w:themeColor="text1"/>
          <w:kern w:val="24"/>
          <w:szCs w:val="19"/>
          <w:lang w:val="en-GB"/>
        </w:rPr>
        <w:t>.</w:t>
      </w:r>
    </w:p>
    <w:p w14:paraId="4AE86806" w14:textId="77777777" w:rsidR="00C1105E" w:rsidRPr="00932248" w:rsidRDefault="00932248" w:rsidP="00932248">
      <w:pPr>
        <w:pStyle w:val="LID"/>
        <w:rPr>
          <w:b w:val="0"/>
          <w:color w:val="000000"/>
          <w:lang w:val="en-GB"/>
        </w:rPr>
      </w:pPr>
      <w:r w:rsidRPr="00932248">
        <w:rPr>
          <w:b w:val="0"/>
          <w:color w:val="000000"/>
          <w:lang w:val="en-GB"/>
        </w:rPr>
        <w:t>The labo</w:t>
      </w:r>
      <w:r>
        <w:rPr>
          <w:b w:val="0"/>
          <w:color w:val="000000"/>
          <w:lang w:val="en-GB"/>
        </w:rPr>
        <w:t>u</w:t>
      </w:r>
      <w:r w:rsidRPr="00932248">
        <w:rPr>
          <w:b w:val="0"/>
          <w:color w:val="000000"/>
          <w:lang w:val="en-GB"/>
        </w:rPr>
        <w:t>r market demand for employ</w:t>
      </w:r>
      <w:r>
        <w:rPr>
          <w:b w:val="0"/>
          <w:color w:val="000000"/>
          <w:lang w:val="en-GB"/>
        </w:rPr>
        <w:t>ees by occupation will be surveyed</w:t>
      </w:r>
      <w:r w:rsidRPr="00932248">
        <w:rPr>
          <w:b w:val="0"/>
          <w:color w:val="000000"/>
          <w:lang w:val="en-GB"/>
        </w:rPr>
        <w:t xml:space="preserve"> cy</w:t>
      </w:r>
      <w:r>
        <w:rPr>
          <w:b w:val="0"/>
          <w:color w:val="000000"/>
          <w:lang w:val="en-GB"/>
        </w:rPr>
        <w:t>clically every 3 years using a</w:t>
      </w:r>
      <w:r w:rsidRPr="00932248">
        <w:rPr>
          <w:b w:val="0"/>
          <w:color w:val="000000"/>
          <w:lang w:val="en-GB"/>
        </w:rPr>
        <w:t xml:space="preserve"> representative method in units employing at least 1 person. This study presents the results o</w:t>
      </w:r>
      <w:r>
        <w:rPr>
          <w:b w:val="0"/>
          <w:color w:val="000000"/>
          <w:lang w:val="en-GB"/>
        </w:rPr>
        <w:t xml:space="preserve">f the first edition of the survey conducted </w:t>
      </w:r>
      <w:r w:rsidRPr="00932248">
        <w:rPr>
          <w:b w:val="0"/>
          <w:color w:val="000000"/>
          <w:lang w:val="en-GB"/>
        </w:rPr>
        <w:t>in 2021</w:t>
      </w:r>
      <w:r>
        <w:rPr>
          <w:b w:val="0"/>
          <w:color w:val="000000"/>
          <w:lang w:val="en-GB"/>
        </w:rPr>
        <w:t>.</w:t>
      </w:r>
    </w:p>
    <w:p w14:paraId="50EB8E50" w14:textId="77777777" w:rsidR="00264DC4" w:rsidRPr="00932248" w:rsidRDefault="00264DC4" w:rsidP="00E3122B">
      <w:pPr>
        <w:pStyle w:val="LID"/>
        <w:rPr>
          <w:b w:val="0"/>
          <w:color w:val="000000"/>
          <w:lang w:val="en-GB"/>
        </w:rPr>
      </w:pPr>
    </w:p>
    <w:p w14:paraId="77BF6E9F" w14:textId="594FBD32" w:rsidR="00AB4771" w:rsidRPr="0024326F" w:rsidRDefault="00932248" w:rsidP="00E3122B">
      <w:pPr>
        <w:pStyle w:val="LID"/>
        <w:rPr>
          <w:rFonts w:ascii="Fira Sans SemiBold" w:hAnsi="Fira Sans SemiBold"/>
          <w:b w:val="0"/>
          <w:color w:val="001D77"/>
          <w:lang w:val="en-GB"/>
        </w:rPr>
      </w:pPr>
      <w:r w:rsidRPr="0024326F">
        <w:rPr>
          <w:rFonts w:ascii="Fira Sans SemiBold" w:hAnsi="Fira Sans SemiBold"/>
          <w:b w:val="0"/>
          <w:color w:val="001D77"/>
          <w:lang w:val="en-GB"/>
        </w:rPr>
        <w:t>Sought employees</w:t>
      </w:r>
    </w:p>
    <w:p w14:paraId="0603C89F" w14:textId="18C05490" w:rsidR="00333768" w:rsidRPr="00932248" w:rsidRDefault="00932248" w:rsidP="008B034C">
      <w:pPr>
        <w:pStyle w:val="LID"/>
        <w:rPr>
          <w:b w:val="0"/>
          <w:lang w:val="en-GB"/>
        </w:rPr>
      </w:pPr>
      <w:r w:rsidRPr="00932248">
        <w:rPr>
          <w:b w:val="0"/>
          <w:lang w:val="en-GB"/>
        </w:rPr>
        <w:t>Among</w:t>
      </w:r>
      <w:r w:rsidR="00FE3E0D">
        <w:rPr>
          <w:b w:val="0"/>
          <w:lang w:val="en-GB"/>
        </w:rPr>
        <w:t xml:space="preserve"> the surveyed units</w:t>
      </w:r>
      <w:r w:rsidRPr="00932248">
        <w:rPr>
          <w:b w:val="0"/>
          <w:lang w:val="en-GB"/>
        </w:rPr>
        <w:t>, over 20% indi</w:t>
      </w:r>
      <w:r w:rsidR="00FE3E0D">
        <w:rPr>
          <w:b w:val="0"/>
          <w:lang w:val="en-GB"/>
        </w:rPr>
        <w:t>cated that they were seeking</w:t>
      </w:r>
      <w:r w:rsidRPr="00932248">
        <w:rPr>
          <w:b w:val="0"/>
          <w:lang w:val="en-GB"/>
        </w:rPr>
        <w:t xml:space="preserve"> employees in the first quarter of 2021. In total, </w:t>
      </w:r>
      <w:r w:rsidRPr="00FE3E0D">
        <w:rPr>
          <w:lang w:val="en-GB"/>
        </w:rPr>
        <w:t>423.9 t</w:t>
      </w:r>
      <w:r w:rsidR="00FE3E0D" w:rsidRPr="00FE3E0D">
        <w:rPr>
          <w:lang w:val="en-GB"/>
        </w:rPr>
        <w:t>housand employees were sought</w:t>
      </w:r>
      <w:r w:rsidR="00FE3E0D">
        <w:rPr>
          <w:b w:val="0"/>
          <w:lang w:val="en-GB"/>
        </w:rPr>
        <w:t xml:space="preserve"> by these units.</w:t>
      </w:r>
      <w:r w:rsidRPr="00932248">
        <w:rPr>
          <w:b w:val="0"/>
          <w:lang w:val="en-GB"/>
        </w:rPr>
        <w:t xml:space="preserve"> </w:t>
      </w:r>
      <w:r w:rsidR="00FE3E0D">
        <w:rPr>
          <w:b w:val="0"/>
          <w:lang w:val="en-GB"/>
        </w:rPr>
        <w:t>It can be not</w:t>
      </w:r>
      <w:r w:rsidR="004A0167">
        <w:rPr>
          <w:b w:val="0"/>
          <w:lang w:val="en-GB"/>
        </w:rPr>
        <w:t>iced,</w:t>
      </w:r>
      <w:r w:rsidR="00707282">
        <w:rPr>
          <w:b w:val="0"/>
          <w:lang w:val="en-GB"/>
        </w:rPr>
        <w:t xml:space="preserve"> that the most in-demand</w:t>
      </w:r>
      <w:r w:rsidR="00FE3E0D">
        <w:rPr>
          <w:b w:val="0"/>
          <w:lang w:val="en-GB"/>
        </w:rPr>
        <w:t xml:space="preserve"> major occupational group were c</w:t>
      </w:r>
      <w:r w:rsidR="00FE3E0D" w:rsidRPr="00FE3E0D">
        <w:rPr>
          <w:b w:val="0"/>
          <w:lang w:val="en-GB"/>
        </w:rPr>
        <w:t>raft and</w:t>
      </w:r>
      <w:r w:rsidR="00FE3E0D">
        <w:rPr>
          <w:b w:val="0"/>
          <w:lang w:val="en-GB"/>
        </w:rPr>
        <w:t xml:space="preserve"> related trades workers.</w:t>
      </w:r>
      <w:r w:rsidR="004A0167">
        <w:rPr>
          <w:b w:val="0"/>
          <w:lang w:val="en-GB"/>
        </w:rPr>
        <w:t xml:space="preserve"> Over 43% of</w:t>
      </w:r>
      <w:r w:rsidR="008D354E">
        <w:rPr>
          <w:b w:val="0"/>
          <w:lang w:val="en-GB"/>
        </w:rPr>
        <w:t xml:space="preserve"> job offers</w:t>
      </w:r>
      <w:r w:rsidR="004A0167">
        <w:rPr>
          <w:b w:val="0"/>
          <w:lang w:val="en-GB"/>
        </w:rPr>
        <w:t xml:space="preserve"> intended for this</w:t>
      </w:r>
      <w:r w:rsidR="008D354E">
        <w:rPr>
          <w:b w:val="0"/>
          <w:lang w:val="en-GB"/>
        </w:rPr>
        <w:t xml:space="preserve"> </w:t>
      </w:r>
      <w:r w:rsidR="004A0167">
        <w:rPr>
          <w:b w:val="0"/>
          <w:lang w:val="en-GB"/>
        </w:rPr>
        <w:t>large occupational group were those</w:t>
      </w:r>
      <w:r w:rsidR="004A0167" w:rsidRPr="004A0167">
        <w:rPr>
          <w:b w:val="0"/>
          <w:lang w:val="en-GB"/>
        </w:rPr>
        <w:t xml:space="preserve"> </w:t>
      </w:r>
      <w:r w:rsidR="008D354E">
        <w:rPr>
          <w:b w:val="0"/>
          <w:lang w:val="en-GB"/>
        </w:rPr>
        <w:t>for building and related trades workers (excluding e</w:t>
      </w:r>
      <w:r w:rsidR="008D354E" w:rsidRPr="008D354E">
        <w:rPr>
          <w:b w:val="0"/>
          <w:lang w:val="en-GB"/>
        </w:rPr>
        <w:t>lectricians)</w:t>
      </w:r>
      <w:r w:rsidR="008D354E">
        <w:rPr>
          <w:b w:val="0"/>
          <w:lang w:val="en-GB"/>
        </w:rPr>
        <w:t>.</w:t>
      </w:r>
    </w:p>
    <w:p w14:paraId="5A341CCE" w14:textId="34C7E082" w:rsidR="00A0584E" w:rsidRPr="00EF36BB" w:rsidRDefault="00EF36BB" w:rsidP="008B034C">
      <w:pPr>
        <w:pStyle w:val="LID"/>
        <w:rPr>
          <w:b w:val="0"/>
          <w:lang w:val="en-GB"/>
        </w:rPr>
      </w:pPr>
      <w:r>
        <w:rPr>
          <w:b w:val="0"/>
          <w:lang w:val="en-GB"/>
        </w:rPr>
        <w:t>The n</w:t>
      </w:r>
      <w:r w:rsidRPr="00EF36BB">
        <w:rPr>
          <w:b w:val="0"/>
          <w:lang w:val="en-GB"/>
        </w:rPr>
        <w:t xml:space="preserve">ext </w:t>
      </w:r>
      <w:r w:rsidR="009C5948">
        <w:rPr>
          <w:b w:val="0"/>
          <w:lang w:val="en-GB"/>
        </w:rPr>
        <w:t xml:space="preserve">most in-demand </w:t>
      </w:r>
      <w:r w:rsidRPr="00EF36BB">
        <w:rPr>
          <w:b w:val="0"/>
          <w:lang w:val="en-GB"/>
        </w:rPr>
        <w:t>major occupationa</w:t>
      </w:r>
      <w:r w:rsidR="009C5948">
        <w:rPr>
          <w:b w:val="0"/>
          <w:lang w:val="en-GB"/>
        </w:rPr>
        <w:t>l group</w:t>
      </w:r>
      <w:r w:rsidRPr="00EF36BB">
        <w:rPr>
          <w:b w:val="0"/>
          <w:lang w:val="en-GB"/>
        </w:rPr>
        <w:t xml:space="preserve"> were professionals, including mainly b</w:t>
      </w:r>
      <w:r>
        <w:rPr>
          <w:b w:val="0"/>
          <w:lang w:val="en-GB"/>
        </w:rPr>
        <w:t>usiness and administration p</w:t>
      </w:r>
      <w:r w:rsidRPr="00EF36BB">
        <w:rPr>
          <w:b w:val="0"/>
          <w:lang w:val="en-GB"/>
        </w:rPr>
        <w:t>rofessionals</w:t>
      </w:r>
      <w:r>
        <w:rPr>
          <w:b w:val="0"/>
          <w:lang w:val="en-GB"/>
        </w:rPr>
        <w:t>.</w:t>
      </w:r>
    </w:p>
    <w:p w14:paraId="1C41E8A6" w14:textId="77777777" w:rsidR="00A0584E" w:rsidRPr="00EF36BB" w:rsidRDefault="00A0584E" w:rsidP="008B034C">
      <w:pPr>
        <w:pStyle w:val="LID"/>
        <w:rPr>
          <w:b w:val="0"/>
          <w:lang w:val="en-GB"/>
        </w:rPr>
      </w:pPr>
    </w:p>
    <w:p w14:paraId="2786EBAB" w14:textId="77777777" w:rsidR="00A0584E" w:rsidRPr="00EF36BB" w:rsidRDefault="00A0584E" w:rsidP="008B034C">
      <w:pPr>
        <w:pStyle w:val="LID"/>
        <w:rPr>
          <w:b w:val="0"/>
          <w:lang w:val="en-GB"/>
        </w:rPr>
      </w:pPr>
    </w:p>
    <w:p w14:paraId="7E0BBDE8" w14:textId="77777777" w:rsidR="009F05A3" w:rsidRPr="00EF36BB" w:rsidRDefault="009F05A3">
      <w:pPr>
        <w:spacing w:before="0" w:after="160" w:line="259" w:lineRule="auto"/>
        <w:rPr>
          <w:b/>
          <w:noProof/>
          <w:sz w:val="18"/>
          <w:szCs w:val="18"/>
          <w:lang w:val="en-GB" w:eastAsia="pl-PL"/>
        </w:rPr>
      </w:pPr>
      <w:r w:rsidRPr="00EF36BB">
        <w:rPr>
          <w:b/>
          <w:noProof/>
          <w:sz w:val="18"/>
          <w:szCs w:val="18"/>
          <w:lang w:val="en-GB" w:eastAsia="pl-PL"/>
        </w:rPr>
        <w:br w:type="page"/>
      </w:r>
    </w:p>
    <w:p w14:paraId="388E3192" w14:textId="5A8D5C20" w:rsidR="00F26537" w:rsidRPr="0024326F" w:rsidRDefault="002B03BA" w:rsidP="002B03BA">
      <w:pPr>
        <w:autoSpaceDE w:val="0"/>
        <w:autoSpaceDN w:val="0"/>
        <w:spacing w:before="0" w:after="0"/>
        <w:ind w:left="709" w:hanging="709"/>
        <w:rPr>
          <w:b/>
          <w:noProof/>
          <w:sz w:val="18"/>
          <w:szCs w:val="18"/>
          <w:lang w:val="en-GB" w:eastAsia="pl-PL"/>
        </w:rPr>
      </w:pPr>
      <w:r>
        <w:rPr>
          <w:noProof/>
          <w:sz w:val="18"/>
          <w:szCs w:val="18"/>
          <w:lang w:eastAsia="pl-PL"/>
        </w:rPr>
        <w:lastRenderedPageBreak/>
        <w:drawing>
          <wp:anchor distT="0" distB="0" distL="114300" distR="114300" simplePos="0" relativeHeight="251782144" behindDoc="0" locked="0" layoutInCell="1" allowOverlap="1" wp14:anchorId="77FA02E1" wp14:editId="4D595CA4">
            <wp:simplePos x="0" y="0"/>
            <wp:positionH relativeFrom="column">
              <wp:posOffset>0</wp:posOffset>
            </wp:positionH>
            <wp:positionV relativeFrom="paragraph">
              <wp:posOffset>431800</wp:posOffset>
            </wp:positionV>
            <wp:extent cx="5039995" cy="3236595"/>
            <wp:effectExtent l="0" t="0" r="0" b="1905"/>
            <wp:wrapSquare wrapText="bothSides"/>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1.wm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039995" cy="3236595"/>
                    </a:xfrm>
                    <a:prstGeom prst="rect">
                      <a:avLst/>
                    </a:prstGeom>
                  </pic:spPr>
                </pic:pic>
              </a:graphicData>
            </a:graphic>
            <wp14:sizeRelH relativeFrom="page">
              <wp14:pctWidth>0</wp14:pctWidth>
            </wp14:sizeRelH>
            <wp14:sizeRelV relativeFrom="page">
              <wp14:pctHeight>0</wp14:pctHeight>
            </wp14:sizeRelV>
          </wp:anchor>
        </w:drawing>
      </w:r>
      <w:r w:rsidR="00065504" w:rsidRPr="00065504">
        <w:rPr>
          <w:b/>
          <w:noProof/>
          <w:sz w:val="18"/>
          <w:szCs w:val="18"/>
          <w:lang w:val="en-GB" w:eastAsia="pl-PL"/>
        </w:rPr>
        <w:t>Graph</w:t>
      </w:r>
      <w:r w:rsidR="00BC1F05" w:rsidRPr="00065504">
        <w:rPr>
          <w:b/>
          <w:noProof/>
          <w:sz w:val="18"/>
          <w:szCs w:val="18"/>
          <w:lang w:val="en-GB" w:eastAsia="pl-PL"/>
        </w:rPr>
        <w:t xml:space="preserve"> </w:t>
      </w:r>
      <w:r w:rsidR="00B9580A" w:rsidRPr="00065504">
        <w:rPr>
          <w:b/>
          <w:noProof/>
          <w:sz w:val="18"/>
          <w:szCs w:val="18"/>
          <w:lang w:val="en-GB" w:eastAsia="pl-PL"/>
        </w:rPr>
        <w:t>1.</w:t>
      </w:r>
      <w:r w:rsidR="00065504" w:rsidRPr="00065504">
        <w:rPr>
          <w:b/>
          <w:noProof/>
          <w:sz w:val="18"/>
          <w:szCs w:val="18"/>
          <w:lang w:val="en-GB" w:eastAsia="pl-PL"/>
        </w:rPr>
        <w:t xml:space="preserve"> Structure of sought employees by major and sub-major occupational groups </w:t>
      </w:r>
      <w:r>
        <w:rPr>
          <w:b/>
          <w:noProof/>
          <w:sz w:val="18"/>
          <w:szCs w:val="18"/>
          <w:lang w:val="en-GB" w:eastAsia="pl-PL"/>
        </w:rPr>
        <w:br/>
      </w:r>
      <w:r w:rsidR="00065504">
        <w:rPr>
          <w:b/>
          <w:noProof/>
          <w:sz w:val="18"/>
          <w:szCs w:val="18"/>
          <w:lang w:val="en-GB" w:eastAsia="pl-PL"/>
        </w:rPr>
        <w:t>in</w:t>
      </w:r>
      <w:r>
        <w:rPr>
          <w:b/>
          <w:noProof/>
          <w:sz w:val="18"/>
          <w:szCs w:val="18"/>
          <w:lang w:val="en-GB" w:eastAsia="pl-PL"/>
        </w:rPr>
        <w:t xml:space="preserve"> </w:t>
      </w:r>
      <w:r w:rsidR="00065504" w:rsidRPr="0024326F">
        <w:rPr>
          <w:b/>
          <w:noProof/>
          <w:sz w:val="18"/>
          <w:szCs w:val="18"/>
          <w:lang w:val="en-GB" w:eastAsia="pl-PL"/>
        </w:rPr>
        <w:t>the first quarter of 2021</w:t>
      </w:r>
    </w:p>
    <w:p w14:paraId="42106F14" w14:textId="3386EF0C" w:rsidR="008B034C" w:rsidRPr="0024326F" w:rsidRDefault="008B034C" w:rsidP="00CE52F9">
      <w:pPr>
        <w:autoSpaceDE w:val="0"/>
        <w:autoSpaceDN w:val="0"/>
        <w:rPr>
          <w:noProof/>
          <w:sz w:val="18"/>
          <w:szCs w:val="18"/>
          <w:lang w:val="en-GB" w:eastAsia="pl-PL"/>
        </w:rPr>
      </w:pPr>
    </w:p>
    <w:p w14:paraId="0B821F38" w14:textId="3839AF7A" w:rsidR="00CE52F9" w:rsidRPr="00001A7D" w:rsidRDefault="0052799A" w:rsidP="00CE52F9">
      <w:pPr>
        <w:autoSpaceDE w:val="0"/>
        <w:autoSpaceDN w:val="0"/>
        <w:rPr>
          <w:lang w:val="en-GB"/>
        </w:rPr>
      </w:pPr>
      <w:r>
        <w:rPr>
          <w:lang w:val="en-GB"/>
        </w:rPr>
        <w:t xml:space="preserve">Data </w:t>
      </w:r>
      <w:r w:rsidR="00F40373">
        <w:rPr>
          <w:lang w:val="en-GB"/>
        </w:rPr>
        <w:t>at</w:t>
      </w:r>
      <w:r>
        <w:rPr>
          <w:lang w:val="en-GB"/>
        </w:rPr>
        <w:t xml:space="preserve"> a</w:t>
      </w:r>
      <w:r w:rsidR="00001A7D" w:rsidRPr="00001A7D">
        <w:rPr>
          <w:lang w:val="en-GB"/>
        </w:rPr>
        <w:t xml:space="preserve"> more detailed level of </w:t>
      </w:r>
      <w:r w:rsidR="00001A7D">
        <w:rPr>
          <w:lang w:val="en-GB"/>
        </w:rPr>
        <w:t>the classification of occupations</w:t>
      </w:r>
      <w:r w:rsidR="00001A7D" w:rsidRPr="00001A7D">
        <w:rPr>
          <w:lang w:val="en-GB"/>
        </w:rPr>
        <w:t xml:space="preserve"> and specia</w:t>
      </w:r>
      <w:r w:rsidR="00001A7D">
        <w:rPr>
          <w:lang w:val="en-GB"/>
        </w:rPr>
        <w:t>lisations</w:t>
      </w:r>
      <w:r w:rsidR="00001A7D" w:rsidRPr="00001A7D">
        <w:rPr>
          <w:lang w:val="en-GB"/>
        </w:rPr>
        <w:t>, i</w:t>
      </w:r>
      <w:r w:rsidR="00001A7D">
        <w:rPr>
          <w:lang w:val="en-GB"/>
        </w:rPr>
        <w:t>.e. minor occupational group</w:t>
      </w:r>
      <w:r>
        <w:rPr>
          <w:lang w:val="en-GB"/>
        </w:rPr>
        <w:t>, show</w:t>
      </w:r>
      <w:r w:rsidR="00001A7D" w:rsidRPr="00001A7D">
        <w:rPr>
          <w:lang w:val="en-GB"/>
        </w:rPr>
        <w:t xml:space="preserve"> that in the first quarter of 2021 there was a </w:t>
      </w:r>
      <w:r w:rsidR="00001A7D">
        <w:rPr>
          <w:lang w:val="en-GB"/>
        </w:rPr>
        <w:t>high demand for shop salespersons.</w:t>
      </w:r>
    </w:p>
    <w:p w14:paraId="19F46FBA" w14:textId="77777777" w:rsidR="003A390C" w:rsidRPr="00001A7D" w:rsidRDefault="003A390C" w:rsidP="00CE52F9">
      <w:pPr>
        <w:autoSpaceDE w:val="0"/>
        <w:autoSpaceDN w:val="0"/>
        <w:rPr>
          <w:lang w:val="en-GB"/>
        </w:rPr>
      </w:pPr>
    </w:p>
    <w:p w14:paraId="516EF7E1" w14:textId="108ABB14" w:rsidR="00E278EC" w:rsidRPr="003F3878" w:rsidRDefault="00BC1F05" w:rsidP="002B03BA">
      <w:pPr>
        <w:autoSpaceDE w:val="0"/>
        <w:autoSpaceDN w:val="0"/>
        <w:ind w:left="737" w:hanging="737"/>
        <w:rPr>
          <w:b/>
          <w:noProof/>
          <w:sz w:val="18"/>
          <w:szCs w:val="18"/>
          <w:lang w:val="en-GB" w:eastAsia="pl-PL"/>
        </w:rPr>
      </w:pPr>
      <w:r>
        <w:rPr>
          <w:noProof/>
          <w:lang w:eastAsia="pl-PL"/>
        </w:rPr>
        <w:drawing>
          <wp:anchor distT="0" distB="0" distL="114300" distR="114300" simplePos="0" relativeHeight="251783168" behindDoc="0" locked="0" layoutInCell="1" allowOverlap="1" wp14:anchorId="2C5E7BA6" wp14:editId="5A215B43">
            <wp:simplePos x="0" y="0"/>
            <wp:positionH relativeFrom="column">
              <wp:posOffset>6350</wp:posOffset>
            </wp:positionH>
            <wp:positionV relativeFrom="paragraph">
              <wp:posOffset>450850</wp:posOffset>
            </wp:positionV>
            <wp:extent cx="5039360" cy="1654175"/>
            <wp:effectExtent l="0" t="0" r="8890" b="0"/>
            <wp:wrapSquare wrapText="bothSides"/>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02.wm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39360" cy="1654175"/>
                    </a:xfrm>
                    <a:prstGeom prst="rect">
                      <a:avLst/>
                    </a:prstGeom>
                  </pic:spPr>
                </pic:pic>
              </a:graphicData>
            </a:graphic>
            <wp14:sizeRelH relativeFrom="page">
              <wp14:pctWidth>0</wp14:pctWidth>
            </wp14:sizeRelH>
            <wp14:sizeRelV relativeFrom="page">
              <wp14:pctHeight>0</wp14:pctHeight>
            </wp14:sizeRelV>
          </wp:anchor>
        </w:drawing>
      </w:r>
      <w:r w:rsidR="001372A9" w:rsidRPr="003F3878">
        <w:rPr>
          <w:b/>
          <w:noProof/>
          <w:sz w:val="18"/>
          <w:szCs w:val="18"/>
          <w:lang w:val="en-GB" w:eastAsia="pl-PL"/>
        </w:rPr>
        <w:t>Graph</w:t>
      </w:r>
      <w:r w:rsidRPr="003F3878">
        <w:rPr>
          <w:b/>
          <w:noProof/>
          <w:sz w:val="18"/>
          <w:szCs w:val="18"/>
          <w:lang w:val="en-GB" w:eastAsia="pl-PL"/>
        </w:rPr>
        <w:t xml:space="preserve"> </w:t>
      </w:r>
      <w:r w:rsidR="00750359" w:rsidRPr="003F3878">
        <w:rPr>
          <w:b/>
          <w:noProof/>
          <w:sz w:val="18"/>
          <w:szCs w:val="18"/>
          <w:lang w:val="en-GB" w:eastAsia="pl-PL"/>
        </w:rPr>
        <w:t xml:space="preserve">2. </w:t>
      </w:r>
      <w:r w:rsidR="003F3878">
        <w:rPr>
          <w:b/>
          <w:noProof/>
          <w:sz w:val="18"/>
          <w:szCs w:val="18"/>
          <w:lang w:val="en-GB" w:eastAsia="pl-PL"/>
        </w:rPr>
        <w:t>The most</w:t>
      </w:r>
      <w:r w:rsidR="0052799A">
        <w:rPr>
          <w:b/>
          <w:noProof/>
          <w:sz w:val="18"/>
          <w:szCs w:val="18"/>
          <w:lang w:val="en-GB" w:eastAsia="pl-PL"/>
        </w:rPr>
        <w:t xml:space="preserve"> frequently sought</w:t>
      </w:r>
      <w:r w:rsidR="003F3878" w:rsidRPr="003F3878">
        <w:rPr>
          <w:b/>
          <w:noProof/>
          <w:sz w:val="18"/>
          <w:szCs w:val="18"/>
          <w:lang w:val="en-GB" w:eastAsia="pl-PL"/>
        </w:rPr>
        <w:t xml:space="preserve"> employees by minor occupational group in the first quarter of 2021</w:t>
      </w:r>
    </w:p>
    <w:p w14:paraId="29284D41" w14:textId="77777777" w:rsidR="00D951B9" w:rsidRPr="003F3878" w:rsidRDefault="00D951B9" w:rsidP="00CE52F9">
      <w:pPr>
        <w:autoSpaceDE w:val="0"/>
        <w:autoSpaceDN w:val="0"/>
        <w:rPr>
          <w:szCs w:val="19"/>
          <w:lang w:val="en-GB"/>
        </w:rPr>
      </w:pPr>
    </w:p>
    <w:p w14:paraId="0A287A47" w14:textId="57C7BB4B" w:rsidR="00705271" w:rsidRPr="000C23E4" w:rsidRDefault="00990C62" w:rsidP="000C23E4">
      <w:pPr>
        <w:autoSpaceDE w:val="0"/>
        <w:autoSpaceDN w:val="0"/>
        <w:spacing w:after="0"/>
        <w:rPr>
          <w:spacing w:val="-2"/>
          <w:szCs w:val="19"/>
          <w:lang w:val="en-GB"/>
        </w:rPr>
      </w:pPr>
      <w:r>
        <w:rPr>
          <w:spacing w:val="-2"/>
          <w:szCs w:val="19"/>
          <w:lang w:val="en-GB"/>
        </w:rPr>
        <w:t>Sought</w:t>
      </w:r>
      <w:r w:rsidR="00F07729" w:rsidRPr="00F07729">
        <w:rPr>
          <w:spacing w:val="-2"/>
          <w:szCs w:val="19"/>
          <w:lang w:val="en-GB"/>
        </w:rPr>
        <w:t xml:space="preserve"> </w:t>
      </w:r>
      <w:r w:rsidR="00F07729">
        <w:rPr>
          <w:spacing w:val="-2"/>
          <w:szCs w:val="19"/>
          <w:lang w:val="en-GB"/>
        </w:rPr>
        <w:t>workers</w:t>
      </w:r>
      <w:r w:rsidR="00F07729" w:rsidRPr="00F07729">
        <w:rPr>
          <w:spacing w:val="-2"/>
          <w:szCs w:val="19"/>
          <w:lang w:val="en-GB"/>
        </w:rPr>
        <w:t xml:space="preserve"> from this occupational group accounted f</w:t>
      </w:r>
      <w:r>
        <w:rPr>
          <w:spacing w:val="-2"/>
          <w:szCs w:val="19"/>
          <w:lang w:val="en-GB"/>
        </w:rPr>
        <w:t>or nearly 6% of all sought</w:t>
      </w:r>
      <w:r w:rsidR="00F07729" w:rsidRPr="00F07729">
        <w:rPr>
          <w:spacing w:val="-2"/>
          <w:szCs w:val="19"/>
          <w:lang w:val="en-GB"/>
        </w:rPr>
        <w:t xml:space="preserve"> em</w:t>
      </w:r>
      <w:r w:rsidR="00F07729">
        <w:rPr>
          <w:spacing w:val="-2"/>
          <w:szCs w:val="19"/>
          <w:lang w:val="en-GB"/>
        </w:rPr>
        <w:t>ployees.</w:t>
      </w:r>
      <w:r w:rsidR="00E82031" w:rsidRPr="00F07729">
        <w:rPr>
          <w:spacing w:val="-2"/>
          <w:szCs w:val="19"/>
          <w:lang w:val="en-GB"/>
        </w:rPr>
        <w:t xml:space="preserve"> </w:t>
      </w:r>
      <w:r w:rsidR="00F07729" w:rsidRPr="00B14F4F">
        <w:rPr>
          <w:spacing w:val="-2"/>
          <w:szCs w:val="19"/>
          <w:lang w:val="en-GB"/>
        </w:rPr>
        <w:t>Building frame and related trades workers</w:t>
      </w:r>
      <w:r w:rsidR="00965063">
        <w:rPr>
          <w:spacing w:val="-2"/>
          <w:szCs w:val="19"/>
          <w:lang w:val="en-GB"/>
        </w:rPr>
        <w:t xml:space="preserve"> as well as</w:t>
      </w:r>
      <w:r w:rsidR="00B14F4F" w:rsidRPr="00B14F4F">
        <w:rPr>
          <w:spacing w:val="-2"/>
          <w:szCs w:val="19"/>
          <w:lang w:val="en-GB"/>
        </w:rPr>
        <w:t xml:space="preserve"> heavy truck and bus drivers</w:t>
      </w:r>
      <w:r w:rsidR="00B14F4F">
        <w:rPr>
          <w:spacing w:val="-2"/>
          <w:szCs w:val="19"/>
          <w:lang w:val="en-GB"/>
        </w:rPr>
        <w:t xml:space="preserve"> accounted for around </w:t>
      </w:r>
      <w:r w:rsidR="002E099B" w:rsidRPr="00B14F4F">
        <w:rPr>
          <w:spacing w:val="-2"/>
          <w:szCs w:val="19"/>
          <w:lang w:val="en-GB"/>
        </w:rPr>
        <w:t xml:space="preserve">5% </w:t>
      </w:r>
      <w:r w:rsidR="00965063">
        <w:rPr>
          <w:spacing w:val="-2"/>
          <w:szCs w:val="19"/>
          <w:lang w:val="en-GB"/>
        </w:rPr>
        <w:t xml:space="preserve">of </w:t>
      </w:r>
      <w:r>
        <w:rPr>
          <w:spacing w:val="-2"/>
          <w:szCs w:val="19"/>
          <w:lang w:val="en-GB"/>
        </w:rPr>
        <w:t>sought</w:t>
      </w:r>
      <w:r w:rsidR="00B14F4F">
        <w:rPr>
          <w:spacing w:val="-2"/>
          <w:szCs w:val="19"/>
          <w:lang w:val="en-GB"/>
        </w:rPr>
        <w:t xml:space="preserve"> employees in the analysed period.</w:t>
      </w:r>
      <w:r w:rsidR="000C23E4">
        <w:rPr>
          <w:spacing w:val="-2"/>
          <w:szCs w:val="19"/>
          <w:lang w:val="en-GB"/>
        </w:rPr>
        <w:t xml:space="preserve"> </w:t>
      </w:r>
      <w:r w:rsidR="00602E13">
        <w:rPr>
          <w:szCs w:val="19"/>
          <w:lang w:val="en-GB"/>
        </w:rPr>
        <w:t>D</w:t>
      </w:r>
      <w:r w:rsidR="000C23E4">
        <w:rPr>
          <w:szCs w:val="19"/>
          <w:lang w:val="en-GB"/>
        </w:rPr>
        <w:t>ata at the most detailed level of the classification show</w:t>
      </w:r>
      <w:r w:rsidR="00B14F4F" w:rsidRPr="00B14F4F">
        <w:rPr>
          <w:szCs w:val="19"/>
          <w:lang w:val="en-GB"/>
        </w:rPr>
        <w:t xml:space="preserve"> that in the first quarter of 2021, the greatest demand was for:</w:t>
      </w:r>
      <w:r w:rsidR="00705271" w:rsidRPr="00B14F4F">
        <w:rPr>
          <w:szCs w:val="19"/>
          <w:lang w:val="en-GB"/>
        </w:rPr>
        <w:t xml:space="preserve"> </w:t>
      </w:r>
    </w:p>
    <w:p w14:paraId="4DE7AA18" w14:textId="77777777" w:rsidR="00705271" w:rsidRPr="008B034C" w:rsidRDefault="00733221" w:rsidP="00705271">
      <w:pPr>
        <w:pStyle w:val="Akapitzlist"/>
        <w:numPr>
          <w:ilvl w:val="0"/>
          <w:numId w:val="4"/>
        </w:numPr>
        <w:autoSpaceDE w:val="0"/>
        <w:autoSpaceDN w:val="0"/>
        <w:ind w:left="1276"/>
        <w:rPr>
          <w:color w:val="000000" w:themeColor="text1"/>
          <w:szCs w:val="19"/>
        </w:rPr>
      </w:pPr>
      <w:r>
        <w:rPr>
          <w:color w:val="000000" w:themeColor="text1"/>
          <w:szCs w:val="19"/>
        </w:rPr>
        <w:t>s</w:t>
      </w:r>
      <w:r w:rsidR="00D011F3">
        <w:rPr>
          <w:color w:val="000000" w:themeColor="text1"/>
          <w:szCs w:val="19"/>
        </w:rPr>
        <w:t xml:space="preserve">hop </w:t>
      </w:r>
      <w:proofErr w:type="spellStart"/>
      <w:r w:rsidR="00D011F3">
        <w:rPr>
          <w:color w:val="000000" w:themeColor="text1"/>
          <w:szCs w:val="19"/>
        </w:rPr>
        <w:t>sales</w:t>
      </w:r>
      <w:proofErr w:type="spellEnd"/>
      <w:r w:rsidR="00D011F3">
        <w:rPr>
          <w:color w:val="000000" w:themeColor="text1"/>
          <w:szCs w:val="19"/>
        </w:rPr>
        <w:t xml:space="preserve"> </w:t>
      </w:r>
      <w:proofErr w:type="spellStart"/>
      <w:r w:rsidR="00D011F3">
        <w:rPr>
          <w:color w:val="000000" w:themeColor="text1"/>
          <w:szCs w:val="19"/>
        </w:rPr>
        <w:t>assistants</w:t>
      </w:r>
      <w:proofErr w:type="spellEnd"/>
      <w:r w:rsidR="00705271" w:rsidRPr="008B034C">
        <w:rPr>
          <w:color w:val="000000" w:themeColor="text1"/>
          <w:szCs w:val="19"/>
        </w:rPr>
        <w:t>;</w:t>
      </w:r>
    </w:p>
    <w:p w14:paraId="4B752C51" w14:textId="77777777" w:rsidR="00705271" w:rsidRPr="008B034C" w:rsidRDefault="00455B5D" w:rsidP="00705271">
      <w:pPr>
        <w:pStyle w:val="Akapitzlist"/>
        <w:numPr>
          <w:ilvl w:val="0"/>
          <w:numId w:val="4"/>
        </w:numPr>
        <w:autoSpaceDE w:val="0"/>
        <w:autoSpaceDN w:val="0"/>
        <w:ind w:left="1276"/>
        <w:rPr>
          <w:color w:val="000000" w:themeColor="text1"/>
          <w:szCs w:val="19"/>
        </w:rPr>
      </w:pPr>
      <w:proofErr w:type="spellStart"/>
      <w:r>
        <w:rPr>
          <w:color w:val="000000" w:themeColor="text1"/>
          <w:szCs w:val="19"/>
        </w:rPr>
        <w:t>stock</w:t>
      </w:r>
      <w:proofErr w:type="spellEnd"/>
      <w:r>
        <w:rPr>
          <w:color w:val="000000" w:themeColor="text1"/>
          <w:szCs w:val="19"/>
        </w:rPr>
        <w:t xml:space="preserve"> </w:t>
      </w:r>
      <w:proofErr w:type="spellStart"/>
      <w:r>
        <w:rPr>
          <w:color w:val="000000" w:themeColor="text1"/>
          <w:szCs w:val="19"/>
        </w:rPr>
        <w:t>clerks</w:t>
      </w:r>
      <w:proofErr w:type="spellEnd"/>
      <w:r w:rsidR="00705271" w:rsidRPr="008B034C">
        <w:rPr>
          <w:color w:val="000000" w:themeColor="text1"/>
          <w:szCs w:val="19"/>
        </w:rPr>
        <w:t>;</w:t>
      </w:r>
    </w:p>
    <w:p w14:paraId="6931F1D8" w14:textId="77777777" w:rsidR="00705271" w:rsidRPr="008B034C" w:rsidRDefault="00455B5D" w:rsidP="00705271">
      <w:pPr>
        <w:pStyle w:val="Akapitzlist"/>
        <w:numPr>
          <w:ilvl w:val="0"/>
          <w:numId w:val="4"/>
        </w:numPr>
        <w:autoSpaceDE w:val="0"/>
        <w:autoSpaceDN w:val="0"/>
        <w:ind w:left="1276"/>
        <w:rPr>
          <w:color w:val="000000" w:themeColor="text1"/>
          <w:szCs w:val="19"/>
        </w:rPr>
      </w:pPr>
      <w:proofErr w:type="spellStart"/>
      <w:r>
        <w:rPr>
          <w:color w:val="000000" w:themeColor="text1"/>
          <w:szCs w:val="19"/>
        </w:rPr>
        <w:t>tractor</w:t>
      </w:r>
      <w:proofErr w:type="spellEnd"/>
      <w:r>
        <w:rPr>
          <w:color w:val="000000" w:themeColor="text1"/>
          <w:szCs w:val="19"/>
        </w:rPr>
        <w:t xml:space="preserve"> unit </w:t>
      </w:r>
      <w:proofErr w:type="spellStart"/>
      <w:r>
        <w:rPr>
          <w:color w:val="000000" w:themeColor="text1"/>
          <w:szCs w:val="19"/>
        </w:rPr>
        <w:t>drivers</w:t>
      </w:r>
      <w:proofErr w:type="spellEnd"/>
      <w:r w:rsidR="00705271" w:rsidRPr="008B034C">
        <w:rPr>
          <w:color w:val="000000" w:themeColor="text1"/>
          <w:szCs w:val="19"/>
        </w:rPr>
        <w:t>;</w:t>
      </w:r>
    </w:p>
    <w:p w14:paraId="3C17E42E" w14:textId="77777777" w:rsidR="00705271" w:rsidRPr="005349D0" w:rsidRDefault="00455B5D" w:rsidP="00705271">
      <w:pPr>
        <w:pStyle w:val="Akapitzlist"/>
        <w:numPr>
          <w:ilvl w:val="0"/>
          <w:numId w:val="4"/>
        </w:numPr>
        <w:autoSpaceDE w:val="0"/>
        <w:autoSpaceDN w:val="0"/>
        <w:ind w:left="1276"/>
        <w:rPr>
          <w:color w:val="000000" w:themeColor="text1"/>
          <w:szCs w:val="19"/>
          <w:lang w:val="en-GB"/>
        </w:rPr>
      </w:pPr>
      <w:r>
        <w:rPr>
          <w:color w:val="000000" w:themeColor="text1"/>
          <w:szCs w:val="19"/>
          <w:lang w:val="en-GB"/>
        </w:rPr>
        <w:t>lorry drivers</w:t>
      </w:r>
      <w:r w:rsidR="00705271" w:rsidRPr="005349D0">
        <w:rPr>
          <w:color w:val="000000" w:themeColor="text1"/>
          <w:szCs w:val="19"/>
          <w:lang w:val="en-GB"/>
        </w:rPr>
        <w:t>;</w:t>
      </w:r>
    </w:p>
    <w:p w14:paraId="7B998416" w14:textId="77777777" w:rsidR="00705271" w:rsidRPr="008B034C" w:rsidRDefault="00936F21" w:rsidP="00705271">
      <w:pPr>
        <w:pStyle w:val="Akapitzlist"/>
        <w:numPr>
          <w:ilvl w:val="0"/>
          <w:numId w:val="4"/>
        </w:numPr>
        <w:autoSpaceDE w:val="0"/>
        <w:autoSpaceDN w:val="0"/>
        <w:ind w:left="1276"/>
        <w:rPr>
          <w:color w:val="000000" w:themeColor="text1"/>
          <w:szCs w:val="19"/>
        </w:rPr>
      </w:pPr>
      <w:proofErr w:type="spellStart"/>
      <w:r>
        <w:rPr>
          <w:color w:val="000000" w:themeColor="text1"/>
          <w:szCs w:val="19"/>
        </w:rPr>
        <w:t>building</w:t>
      </w:r>
      <w:proofErr w:type="spellEnd"/>
      <w:r>
        <w:rPr>
          <w:color w:val="000000" w:themeColor="text1"/>
          <w:szCs w:val="19"/>
        </w:rPr>
        <w:t xml:space="preserve"> </w:t>
      </w:r>
      <w:proofErr w:type="spellStart"/>
      <w:r>
        <w:rPr>
          <w:color w:val="000000" w:themeColor="text1"/>
          <w:szCs w:val="19"/>
        </w:rPr>
        <w:t>construction</w:t>
      </w:r>
      <w:proofErr w:type="spellEnd"/>
      <w:r>
        <w:rPr>
          <w:color w:val="000000" w:themeColor="text1"/>
          <w:szCs w:val="19"/>
        </w:rPr>
        <w:t xml:space="preserve"> </w:t>
      </w:r>
      <w:proofErr w:type="spellStart"/>
      <w:r>
        <w:rPr>
          <w:color w:val="000000" w:themeColor="text1"/>
          <w:szCs w:val="19"/>
        </w:rPr>
        <w:t>labourers</w:t>
      </w:r>
      <w:proofErr w:type="spellEnd"/>
      <w:r w:rsidR="00705271" w:rsidRPr="008B034C">
        <w:rPr>
          <w:color w:val="000000" w:themeColor="text1"/>
          <w:szCs w:val="19"/>
        </w:rPr>
        <w:t>;</w:t>
      </w:r>
    </w:p>
    <w:p w14:paraId="4B6D35DB" w14:textId="77777777" w:rsidR="00705271" w:rsidRPr="008B034C" w:rsidRDefault="00936F21" w:rsidP="00705271">
      <w:pPr>
        <w:pStyle w:val="Akapitzlist"/>
        <w:numPr>
          <w:ilvl w:val="0"/>
          <w:numId w:val="4"/>
        </w:numPr>
        <w:autoSpaceDE w:val="0"/>
        <w:autoSpaceDN w:val="0"/>
        <w:ind w:left="1276"/>
        <w:rPr>
          <w:color w:val="000000" w:themeColor="text1"/>
          <w:szCs w:val="19"/>
        </w:rPr>
      </w:pPr>
      <w:proofErr w:type="spellStart"/>
      <w:r>
        <w:rPr>
          <w:color w:val="000000" w:themeColor="text1"/>
          <w:szCs w:val="19"/>
        </w:rPr>
        <w:t>other</w:t>
      </w:r>
      <w:proofErr w:type="spellEnd"/>
      <w:r>
        <w:rPr>
          <w:color w:val="000000" w:themeColor="text1"/>
          <w:szCs w:val="19"/>
        </w:rPr>
        <w:t xml:space="preserve"> </w:t>
      </w:r>
      <w:proofErr w:type="spellStart"/>
      <w:r>
        <w:rPr>
          <w:color w:val="000000" w:themeColor="text1"/>
          <w:szCs w:val="19"/>
        </w:rPr>
        <w:t>general</w:t>
      </w:r>
      <w:proofErr w:type="spellEnd"/>
      <w:r>
        <w:rPr>
          <w:color w:val="000000" w:themeColor="text1"/>
          <w:szCs w:val="19"/>
        </w:rPr>
        <w:t xml:space="preserve"> </w:t>
      </w:r>
      <w:proofErr w:type="spellStart"/>
      <w:r>
        <w:rPr>
          <w:color w:val="000000" w:themeColor="text1"/>
          <w:szCs w:val="19"/>
        </w:rPr>
        <w:t>office</w:t>
      </w:r>
      <w:proofErr w:type="spellEnd"/>
      <w:r>
        <w:rPr>
          <w:color w:val="000000" w:themeColor="text1"/>
          <w:szCs w:val="19"/>
        </w:rPr>
        <w:t xml:space="preserve"> </w:t>
      </w:r>
      <w:proofErr w:type="spellStart"/>
      <w:r>
        <w:rPr>
          <w:color w:val="000000" w:themeColor="text1"/>
          <w:szCs w:val="19"/>
        </w:rPr>
        <w:t>clerks</w:t>
      </w:r>
      <w:proofErr w:type="spellEnd"/>
      <w:r w:rsidR="00705271" w:rsidRPr="008B034C">
        <w:rPr>
          <w:color w:val="000000" w:themeColor="text1"/>
          <w:szCs w:val="19"/>
        </w:rPr>
        <w:t>;</w:t>
      </w:r>
    </w:p>
    <w:p w14:paraId="37B7E1C2" w14:textId="77777777" w:rsidR="00B3697A" w:rsidRPr="008B034C" w:rsidRDefault="004E2BC1" w:rsidP="00705271">
      <w:pPr>
        <w:pStyle w:val="Akapitzlist"/>
        <w:numPr>
          <w:ilvl w:val="0"/>
          <w:numId w:val="4"/>
        </w:numPr>
        <w:autoSpaceDE w:val="0"/>
        <w:autoSpaceDN w:val="0"/>
        <w:ind w:left="1276"/>
        <w:rPr>
          <w:color w:val="000000" w:themeColor="text1"/>
          <w:szCs w:val="19"/>
        </w:rPr>
      </w:pPr>
      <w:proofErr w:type="spellStart"/>
      <w:r>
        <w:rPr>
          <w:color w:val="000000" w:themeColor="text1"/>
          <w:szCs w:val="19"/>
        </w:rPr>
        <w:t>nursing</w:t>
      </w:r>
      <w:proofErr w:type="spellEnd"/>
      <w:r>
        <w:rPr>
          <w:color w:val="000000" w:themeColor="text1"/>
          <w:szCs w:val="19"/>
        </w:rPr>
        <w:t xml:space="preserve"> </w:t>
      </w:r>
      <w:proofErr w:type="spellStart"/>
      <w:r>
        <w:rPr>
          <w:color w:val="000000" w:themeColor="text1"/>
          <w:szCs w:val="19"/>
        </w:rPr>
        <w:t>professionals</w:t>
      </w:r>
      <w:proofErr w:type="spellEnd"/>
      <w:r w:rsidR="00705271" w:rsidRPr="008B034C">
        <w:rPr>
          <w:color w:val="000000" w:themeColor="text1"/>
          <w:szCs w:val="19"/>
        </w:rPr>
        <w:t>.</w:t>
      </w:r>
    </w:p>
    <w:p w14:paraId="11CFBA7D" w14:textId="77777777" w:rsidR="0024326F" w:rsidRDefault="0024326F" w:rsidP="00CE52F9">
      <w:pPr>
        <w:autoSpaceDE w:val="0"/>
        <w:autoSpaceDN w:val="0"/>
        <w:rPr>
          <w:szCs w:val="19"/>
        </w:rPr>
      </w:pPr>
    </w:p>
    <w:p w14:paraId="5F6524FB" w14:textId="77777777" w:rsidR="00082F95" w:rsidRDefault="00082F95">
      <w:pPr>
        <w:spacing w:before="0" w:after="160" w:line="259" w:lineRule="auto"/>
        <w:rPr>
          <w:szCs w:val="19"/>
          <w:lang w:val="en-GB"/>
        </w:rPr>
      </w:pPr>
      <w:r>
        <w:rPr>
          <w:szCs w:val="19"/>
          <w:lang w:val="en-GB"/>
        </w:rPr>
        <w:br w:type="page"/>
      </w:r>
    </w:p>
    <w:p w14:paraId="69320CCC" w14:textId="5FF54501" w:rsidR="002E099B" w:rsidRPr="0024326F" w:rsidRDefault="0024326F" w:rsidP="00CE52F9">
      <w:pPr>
        <w:autoSpaceDE w:val="0"/>
        <w:autoSpaceDN w:val="0"/>
        <w:rPr>
          <w:szCs w:val="19"/>
          <w:lang w:val="en-GB"/>
        </w:rPr>
      </w:pPr>
      <w:r w:rsidRPr="0024326F">
        <w:rPr>
          <w:szCs w:val="19"/>
          <w:lang w:val="en-GB"/>
        </w:rPr>
        <w:lastRenderedPageBreak/>
        <w:t>When analysing data by kind of activity it can be noticed that in the first quarter of 2021 the highest demand fo</w:t>
      </w:r>
      <w:r w:rsidR="00FF035B">
        <w:rPr>
          <w:szCs w:val="19"/>
          <w:lang w:val="en-GB"/>
        </w:rPr>
        <w:t xml:space="preserve">r employees was among entities </w:t>
      </w:r>
      <w:r w:rsidRPr="0024326F">
        <w:rPr>
          <w:szCs w:val="19"/>
          <w:lang w:val="en-GB"/>
        </w:rPr>
        <w:t>from the manufacturing and trade; repair of motor vehicles</w:t>
      </w:r>
      <w:r w:rsidRPr="0024326F">
        <w:rPr>
          <w:szCs w:val="19"/>
          <w:vertAlign w:val="superscript"/>
        </w:rPr>
        <w:t>Δ</w:t>
      </w:r>
      <w:r>
        <w:rPr>
          <w:szCs w:val="19"/>
          <w:lang w:val="en-GB"/>
        </w:rPr>
        <w:t xml:space="preserve"> sections.</w:t>
      </w:r>
      <w:r w:rsidR="00716D45">
        <w:rPr>
          <w:noProof/>
          <w:sz w:val="18"/>
          <w:szCs w:val="18"/>
          <w:lang w:eastAsia="pl-PL"/>
        </w:rPr>
        <mc:AlternateContent>
          <mc:Choice Requires="wps">
            <w:drawing>
              <wp:anchor distT="45720" distB="45720" distL="114300" distR="114300" simplePos="0" relativeHeight="251762688" behindDoc="0" locked="0" layoutInCell="1" allowOverlap="1" wp14:anchorId="6DE79C08" wp14:editId="6959DCC9">
                <wp:simplePos x="0" y="0"/>
                <wp:positionH relativeFrom="column">
                  <wp:posOffset>5213985</wp:posOffset>
                </wp:positionH>
                <wp:positionV relativeFrom="paragraph">
                  <wp:posOffset>0</wp:posOffset>
                </wp:positionV>
                <wp:extent cx="1748155" cy="1170940"/>
                <wp:effectExtent l="0" t="0" r="0" b="0"/>
                <wp:wrapSquare wrapText="bothSides"/>
                <wp:docPr id="2"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8155" cy="1170940"/>
                        </a:xfrm>
                        <a:prstGeom prst="rect">
                          <a:avLst/>
                        </a:prstGeom>
                        <a:noFill/>
                        <a:ln w="9525">
                          <a:noFill/>
                          <a:miter lim="800000"/>
                          <a:headEnd/>
                          <a:tailEnd/>
                        </a:ln>
                      </wps:spPr>
                      <wps:txbx>
                        <w:txbxContent>
                          <w:p w14:paraId="0D5B3578" w14:textId="77777777" w:rsidR="00102EF6" w:rsidRPr="00E87630" w:rsidRDefault="00E87630">
                            <w:pPr>
                              <w:rPr>
                                <w:color w:val="001D77"/>
                                <w:sz w:val="18"/>
                                <w:szCs w:val="18"/>
                                <w:lang w:val="en-GB"/>
                              </w:rPr>
                            </w:pPr>
                            <w:r w:rsidRPr="00E87630">
                              <w:rPr>
                                <w:color w:val="001D77"/>
                                <w:sz w:val="18"/>
                                <w:szCs w:val="18"/>
                                <w:lang w:val="en-GB"/>
                              </w:rPr>
                              <w:t>Reporting units are under</w:t>
                            </w:r>
                            <w:r>
                              <w:rPr>
                                <w:color w:val="001D77"/>
                                <w:sz w:val="18"/>
                                <w:szCs w:val="18"/>
                                <w:lang w:val="en-GB"/>
                              </w:rPr>
                              <w:t xml:space="preserve">stood as </w:t>
                            </w:r>
                            <w:r w:rsidRPr="00E87630">
                              <w:rPr>
                                <w:color w:val="001D77"/>
                                <w:sz w:val="18"/>
                                <w:szCs w:val="18"/>
                                <w:lang w:val="en-GB"/>
                              </w:rPr>
                              <w:t xml:space="preserve">national economy </w:t>
                            </w:r>
                            <w:r>
                              <w:rPr>
                                <w:color w:val="001D77"/>
                                <w:sz w:val="18"/>
                                <w:szCs w:val="18"/>
                                <w:lang w:val="en-GB"/>
                              </w:rPr>
                              <w:t xml:space="preserve">entities </w:t>
                            </w:r>
                            <w:r w:rsidRPr="00E87630">
                              <w:rPr>
                                <w:color w:val="001D77"/>
                                <w:sz w:val="18"/>
                                <w:szCs w:val="18"/>
                                <w:lang w:val="en-GB"/>
                              </w:rPr>
                              <w:t>or their local units from which statistical data are collected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E79C08" id="_x0000_s1027" type="#_x0000_t202" style="position:absolute;margin-left:410.55pt;margin-top:0;width:137.65pt;height:92.2pt;z-index:2517626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" filled="f" stroked="f">
                <v:textbox>
                  <w:txbxContent>
                    <w:p w14:paraId="0D5B3578" w14:textId="77777777" w:rsidR="00102EF6" w:rsidRPr="00E87630" w:rsidRDefault="00E87630">
                      <w:pPr>
                        <w:rPr>
                          <w:color w:val="001D77"/>
                          <w:sz w:val="18"/>
                          <w:szCs w:val="18"/>
                          <w:lang w:val="en-GB"/>
                        </w:rPr>
                      </w:pPr>
                      <w:r w:rsidRPr="00E87630">
                        <w:rPr>
                          <w:color w:val="001D77"/>
                          <w:sz w:val="18"/>
                          <w:szCs w:val="18"/>
                          <w:lang w:val="en-GB"/>
                        </w:rPr>
                        <w:t>Reporting units are under</w:t>
                      </w:r>
                      <w:r>
                        <w:rPr>
                          <w:color w:val="001D77"/>
                          <w:sz w:val="18"/>
                          <w:szCs w:val="18"/>
                          <w:lang w:val="en-GB"/>
                        </w:rPr>
                        <w:t xml:space="preserve">stood as </w:t>
                      </w:r>
                      <w:r w:rsidRPr="00E87630">
                        <w:rPr>
                          <w:color w:val="001D77"/>
                          <w:sz w:val="18"/>
                          <w:szCs w:val="18"/>
                          <w:lang w:val="en-GB"/>
                        </w:rPr>
                        <w:t xml:space="preserve">national economy </w:t>
                      </w:r>
                      <w:r>
                        <w:rPr>
                          <w:color w:val="001D77"/>
                          <w:sz w:val="18"/>
                          <w:szCs w:val="18"/>
                          <w:lang w:val="en-GB"/>
                        </w:rPr>
                        <w:t xml:space="preserve">entities </w:t>
                      </w:r>
                      <w:r w:rsidRPr="00E87630">
                        <w:rPr>
                          <w:color w:val="001D77"/>
                          <w:sz w:val="18"/>
                          <w:szCs w:val="18"/>
                          <w:lang w:val="en-GB"/>
                        </w:rPr>
                        <w:t>or their local units from which statistical data are collected</w:t>
                      </w:r>
                    </w:p>
                  </w:txbxContent>
                </v:textbox>
                <w10:wrap type="square"/>
              </v:shape>
            </w:pict>
          </mc:Fallback>
        </mc:AlternateContent>
      </w:r>
      <w:r w:rsidR="00E1591B" w:rsidRPr="0024326F">
        <w:rPr>
          <w:szCs w:val="19"/>
          <w:lang w:val="en-GB"/>
        </w:rPr>
        <w:t xml:space="preserve"> </w:t>
      </w:r>
      <w:r w:rsidR="006F0A30" w:rsidRPr="006F0A30">
        <w:rPr>
          <w:szCs w:val="19"/>
          <w:lang w:val="en-GB"/>
        </w:rPr>
        <w:t>In total, the units included in these sections were looking for over 37% of all sought employees.</w:t>
      </w:r>
    </w:p>
    <w:p w14:paraId="4021E193" w14:textId="77777777" w:rsidR="00CE52F9" w:rsidRPr="0024326F" w:rsidRDefault="00CE52F9" w:rsidP="00131D87">
      <w:pPr>
        <w:autoSpaceDE w:val="0"/>
        <w:autoSpaceDN w:val="0"/>
        <w:rPr>
          <w:szCs w:val="19"/>
          <w:lang w:val="en-GB"/>
        </w:rPr>
      </w:pPr>
    </w:p>
    <w:p w14:paraId="6ED79AB8" w14:textId="19A944D1" w:rsidR="00CE52F9" w:rsidRPr="00943606" w:rsidRDefault="002B03BA" w:rsidP="00D276A5">
      <w:pPr>
        <w:autoSpaceDE w:val="0"/>
        <w:autoSpaceDN w:val="0"/>
        <w:ind w:left="794" w:hanging="794"/>
        <w:rPr>
          <w:lang w:val="en-GB"/>
        </w:rPr>
      </w:pPr>
      <w:r>
        <w:rPr>
          <w:noProof/>
          <w:szCs w:val="19"/>
          <w:lang w:eastAsia="pl-PL"/>
        </w:rPr>
        <w:drawing>
          <wp:anchor distT="0" distB="0" distL="114300" distR="114300" simplePos="0" relativeHeight="251784192" behindDoc="0" locked="0" layoutInCell="1" allowOverlap="1" wp14:anchorId="3777EADB" wp14:editId="25B0F730">
            <wp:simplePos x="0" y="0"/>
            <wp:positionH relativeFrom="column">
              <wp:posOffset>0</wp:posOffset>
            </wp:positionH>
            <wp:positionV relativeFrom="paragraph">
              <wp:posOffset>260350</wp:posOffset>
            </wp:positionV>
            <wp:extent cx="5122545" cy="2229485"/>
            <wp:effectExtent l="0" t="0" r="0" b="0"/>
            <wp:wrapSquare wrapText="bothSides"/>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03.wm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122545" cy="2229485"/>
                    </a:xfrm>
                    <a:prstGeom prst="rect">
                      <a:avLst/>
                    </a:prstGeom>
                  </pic:spPr>
                </pic:pic>
              </a:graphicData>
            </a:graphic>
            <wp14:sizeRelH relativeFrom="page">
              <wp14:pctWidth>0</wp14:pctWidth>
            </wp14:sizeRelH>
            <wp14:sizeRelV relativeFrom="page">
              <wp14:pctHeight>0</wp14:pctHeight>
            </wp14:sizeRelV>
          </wp:anchor>
        </w:drawing>
      </w:r>
      <w:r w:rsidR="00204F74">
        <w:rPr>
          <w:b/>
          <w:noProof/>
          <w:sz w:val="18"/>
          <w:szCs w:val="18"/>
          <w:lang w:val="en-GB" w:eastAsia="pl-PL"/>
        </w:rPr>
        <w:t>Chart 1</w:t>
      </w:r>
      <w:r w:rsidR="00943606" w:rsidRPr="00943606">
        <w:rPr>
          <w:b/>
          <w:noProof/>
          <w:sz w:val="18"/>
          <w:szCs w:val="18"/>
          <w:lang w:val="en-GB" w:eastAsia="pl-PL"/>
        </w:rPr>
        <w:t xml:space="preserve">. Structure of sought employees by </w:t>
      </w:r>
      <w:r w:rsidR="00C06301">
        <w:rPr>
          <w:b/>
          <w:noProof/>
          <w:sz w:val="18"/>
          <w:szCs w:val="18"/>
          <w:lang w:val="en-GB" w:eastAsia="pl-PL"/>
        </w:rPr>
        <w:t>PKD/</w:t>
      </w:r>
      <w:r w:rsidR="00943606" w:rsidRPr="00943606">
        <w:rPr>
          <w:b/>
          <w:noProof/>
          <w:sz w:val="18"/>
          <w:szCs w:val="18"/>
          <w:lang w:val="en-GB" w:eastAsia="pl-PL"/>
        </w:rPr>
        <w:t>NACE section in the first quarter of 2021</w:t>
      </w:r>
    </w:p>
    <w:p w14:paraId="60576846" w14:textId="28F3524E" w:rsidR="00CE52F9" w:rsidRPr="00943606" w:rsidRDefault="00CE52F9" w:rsidP="00CE52F9">
      <w:pPr>
        <w:autoSpaceDE w:val="0"/>
        <w:autoSpaceDN w:val="0"/>
        <w:rPr>
          <w:szCs w:val="19"/>
          <w:lang w:val="en-GB"/>
        </w:rPr>
      </w:pPr>
    </w:p>
    <w:p w14:paraId="144820C5" w14:textId="073ACC47" w:rsidR="00884E03" w:rsidRPr="000951EB" w:rsidRDefault="004A346E" w:rsidP="00884E03">
      <w:pPr>
        <w:rPr>
          <w:szCs w:val="19"/>
          <w:lang w:val="en-GB"/>
        </w:rPr>
      </w:pPr>
      <w:r w:rsidRPr="004A346E">
        <w:rPr>
          <w:szCs w:val="19"/>
          <w:lang w:val="en-GB"/>
        </w:rPr>
        <w:t xml:space="preserve">Among major occupational groups, the most sought-after were craft and related trades workers </w:t>
      </w:r>
      <w:r w:rsidR="00884E03" w:rsidRPr="004A346E">
        <w:rPr>
          <w:szCs w:val="19"/>
          <w:lang w:val="en-GB"/>
        </w:rPr>
        <w:t>(</w:t>
      </w:r>
      <w:r>
        <w:rPr>
          <w:szCs w:val="19"/>
          <w:lang w:val="en-GB"/>
        </w:rPr>
        <w:t>93.6 thousand) and professionals</w:t>
      </w:r>
      <w:r w:rsidR="0064799F" w:rsidRPr="004A346E">
        <w:rPr>
          <w:szCs w:val="19"/>
          <w:lang w:val="en-GB"/>
        </w:rPr>
        <w:t xml:space="preserve"> </w:t>
      </w:r>
      <w:r w:rsidR="00884E03" w:rsidRPr="004A346E">
        <w:rPr>
          <w:szCs w:val="19"/>
          <w:lang w:val="en-GB"/>
        </w:rPr>
        <w:t>(</w:t>
      </w:r>
      <w:r>
        <w:rPr>
          <w:szCs w:val="19"/>
          <w:lang w:val="en-GB"/>
        </w:rPr>
        <w:t>85.</w:t>
      </w:r>
      <w:r w:rsidR="005F47AA" w:rsidRPr="004A346E">
        <w:rPr>
          <w:szCs w:val="19"/>
          <w:lang w:val="en-GB"/>
        </w:rPr>
        <w:t xml:space="preserve">0 </w:t>
      </w:r>
      <w:r>
        <w:rPr>
          <w:szCs w:val="19"/>
          <w:lang w:val="en-GB"/>
        </w:rPr>
        <w:t>thousands</w:t>
      </w:r>
      <w:r w:rsidR="00884E03" w:rsidRPr="004A346E">
        <w:rPr>
          <w:szCs w:val="19"/>
          <w:lang w:val="en-GB"/>
        </w:rPr>
        <w:t xml:space="preserve">). </w:t>
      </w:r>
      <w:r w:rsidRPr="00AF7B3C">
        <w:rPr>
          <w:szCs w:val="19"/>
          <w:lang w:val="en-GB"/>
        </w:rPr>
        <w:t xml:space="preserve">Craft and related trades workers were mainly sought in </w:t>
      </w:r>
      <w:r w:rsidR="00AF7B3C" w:rsidRPr="00AF7B3C">
        <w:rPr>
          <w:szCs w:val="19"/>
          <w:lang w:val="en-GB"/>
        </w:rPr>
        <w:t xml:space="preserve">the </w:t>
      </w:r>
      <w:r w:rsidRPr="00AF7B3C">
        <w:rPr>
          <w:szCs w:val="19"/>
          <w:lang w:val="en-GB"/>
        </w:rPr>
        <w:t>construction</w:t>
      </w:r>
      <w:r w:rsidR="00AF7B3C" w:rsidRPr="00AF7B3C">
        <w:rPr>
          <w:szCs w:val="19"/>
          <w:lang w:val="en-GB"/>
        </w:rPr>
        <w:t xml:space="preserve"> section</w:t>
      </w:r>
      <w:r w:rsidRPr="00AF7B3C">
        <w:rPr>
          <w:szCs w:val="19"/>
          <w:lang w:val="en-GB"/>
        </w:rPr>
        <w:t xml:space="preserve">, where employees from this large occupational group accounted for over </w:t>
      </w:r>
      <w:r w:rsidR="00AF7B3C">
        <w:rPr>
          <w:szCs w:val="19"/>
          <w:lang w:val="en-GB"/>
        </w:rPr>
        <w:t>two thirds</w:t>
      </w:r>
      <w:r w:rsidR="00AF7B3C" w:rsidRPr="00AF7B3C">
        <w:rPr>
          <w:szCs w:val="19"/>
          <w:lang w:val="en-GB"/>
        </w:rPr>
        <w:t xml:space="preserve"> of</w:t>
      </w:r>
      <w:r w:rsidR="00AF7B3C">
        <w:rPr>
          <w:szCs w:val="19"/>
          <w:lang w:val="en-GB"/>
        </w:rPr>
        <w:t xml:space="preserve"> the</w:t>
      </w:r>
      <w:r w:rsidR="005F47AA" w:rsidRPr="00AF7B3C">
        <w:rPr>
          <w:szCs w:val="19"/>
          <w:lang w:val="en-GB"/>
        </w:rPr>
        <w:t xml:space="preserve"> </w:t>
      </w:r>
      <w:r w:rsidR="00E15938" w:rsidRPr="00AF7B3C">
        <w:rPr>
          <w:szCs w:val="19"/>
          <w:lang w:val="en-GB"/>
        </w:rPr>
        <w:t>57</w:t>
      </w:r>
      <w:r w:rsidR="00AF7B3C">
        <w:rPr>
          <w:szCs w:val="19"/>
          <w:lang w:val="en-GB"/>
        </w:rPr>
        <w:t>.</w:t>
      </w:r>
      <w:r w:rsidR="002327D7" w:rsidRPr="00AF7B3C">
        <w:rPr>
          <w:szCs w:val="19"/>
          <w:lang w:val="en-GB"/>
        </w:rPr>
        <w:t>0</w:t>
      </w:r>
      <w:r w:rsidR="00E15938" w:rsidRPr="00AF7B3C">
        <w:rPr>
          <w:szCs w:val="19"/>
          <w:lang w:val="en-GB"/>
        </w:rPr>
        <w:t xml:space="preserve"> </w:t>
      </w:r>
      <w:r w:rsidR="00AF7B3C">
        <w:rPr>
          <w:szCs w:val="19"/>
          <w:lang w:val="en-GB"/>
        </w:rPr>
        <w:t xml:space="preserve">thousand employees sought in this section in the first quarter. </w:t>
      </w:r>
      <w:r w:rsidR="00904448" w:rsidRPr="00AF30D5">
        <w:rPr>
          <w:szCs w:val="19"/>
          <w:lang w:val="en-GB"/>
        </w:rPr>
        <w:t>Out of 89.</w:t>
      </w:r>
      <w:r w:rsidR="00E46D68" w:rsidRPr="00AF30D5">
        <w:rPr>
          <w:szCs w:val="19"/>
          <w:lang w:val="en-GB"/>
        </w:rPr>
        <w:t>6</w:t>
      </w:r>
      <w:r w:rsidR="004B490A" w:rsidRPr="00AF30D5">
        <w:rPr>
          <w:szCs w:val="19"/>
          <w:lang w:val="en-GB"/>
        </w:rPr>
        <w:t> </w:t>
      </w:r>
      <w:r w:rsidR="00904448" w:rsidRPr="00AF30D5">
        <w:rPr>
          <w:szCs w:val="19"/>
          <w:lang w:val="en-GB"/>
        </w:rPr>
        <w:t xml:space="preserve">thousand employees sought in the manufacturing section, a large proportion were also </w:t>
      </w:r>
      <w:r w:rsidR="00AF30D5">
        <w:rPr>
          <w:szCs w:val="19"/>
          <w:lang w:val="en-GB"/>
        </w:rPr>
        <w:t>craft and related trades w</w:t>
      </w:r>
      <w:r w:rsidR="00AF30D5" w:rsidRPr="00AF30D5">
        <w:rPr>
          <w:szCs w:val="19"/>
          <w:lang w:val="en-GB"/>
        </w:rPr>
        <w:t>orkers</w:t>
      </w:r>
      <w:r w:rsidR="00AF30D5">
        <w:rPr>
          <w:szCs w:val="19"/>
          <w:lang w:val="en-GB"/>
        </w:rPr>
        <w:t xml:space="preserve"> – around</w:t>
      </w:r>
      <w:r w:rsidR="00884E03" w:rsidRPr="00AF30D5">
        <w:rPr>
          <w:szCs w:val="19"/>
          <w:lang w:val="en-GB"/>
        </w:rPr>
        <w:t xml:space="preserve"> 40%</w:t>
      </w:r>
      <w:r w:rsidR="000C2E2F" w:rsidRPr="00AF30D5">
        <w:rPr>
          <w:szCs w:val="19"/>
          <w:lang w:val="en-GB"/>
        </w:rPr>
        <w:t xml:space="preserve">. </w:t>
      </w:r>
      <w:r w:rsidR="004F7919" w:rsidRPr="008D2BC1">
        <w:rPr>
          <w:szCs w:val="19"/>
          <w:lang w:val="en-GB"/>
        </w:rPr>
        <w:t>In turn, professionals were sought mainly in the section</w:t>
      </w:r>
      <w:r w:rsidR="008D2BC1">
        <w:rPr>
          <w:szCs w:val="19"/>
          <w:lang w:val="en-GB"/>
        </w:rPr>
        <w:t>s</w:t>
      </w:r>
      <w:r w:rsidR="00884E03" w:rsidRPr="008D2BC1">
        <w:rPr>
          <w:szCs w:val="19"/>
          <w:lang w:val="en-GB"/>
        </w:rPr>
        <w:t xml:space="preserve">: </w:t>
      </w:r>
      <w:r w:rsidR="004F7919" w:rsidRPr="008D2BC1">
        <w:rPr>
          <w:szCs w:val="19"/>
          <w:lang w:val="en-GB"/>
        </w:rPr>
        <w:t>human health and social work activities (15.2 thousand</w:t>
      </w:r>
      <w:r w:rsidR="004B6FFF">
        <w:rPr>
          <w:szCs w:val="19"/>
          <w:lang w:val="en-GB"/>
        </w:rPr>
        <w:t>),</w:t>
      </w:r>
      <w:r w:rsidR="00790A41" w:rsidRPr="008D2BC1">
        <w:rPr>
          <w:szCs w:val="19"/>
          <w:lang w:val="en-GB"/>
        </w:rPr>
        <w:t xml:space="preserve"> </w:t>
      </w:r>
      <w:r w:rsidR="008D2BC1">
        <w:rPr>
          <w:szCs w:val="19"/>
          <w:lang w:val="en-GB"/>
        </w:rPr>
        <w:t>i</w:t>
      </w:r>
      <w:r w:rsidR="008D2BC1" w:rsidRPr="008D2BC1">
        <w:rPr>
          <w:szCs w:val="19"/>
          <w:lang w:val="en-GB"/>
        </w:rPr>
        <w:t>nformation and communication</w:t>
      </w:r>
      <w:r w:rsidR="008D2BC1">
        <w:rPr>
          <w:szCs w:val="19"/>
          <w:lang w:val="en-GB"/>
        </w:rPr>
        <w:t xml:space="preserve"> (13.</w:t>
      </w:r>
      <w:r w:rsidR="00790A41" w:rsidRPr="008D2BC1">
        <w:rPr>
          <w:szCs w:val="19"/>
          <w:lang w:val="en-GB"/>
        </w:rPr>
        <w:t>8</w:t>
      </w:r>
      <w:r w:rsidR="000B5857" w:rsidRPr="008D2BC1">
        <w:rPr>
          <w:szCs w:val="19"/>
          <w:lang w:val="en-GB"/>
        </w:rPr>
        <w:t> </w:t>
      </w:r>
      <w:r w:rsidR="008D2BC1">
        <w:rPr>
          <w:szCs w:val="19"/>
          <w:lang w:val="en-GB"/>
        </w:rPr>
        <w:t>thousand</w:t>
      </w:r>
      <w:r w:rsidR="00790A41" w:rsidRPr="008D2BC1">
        <w:rPr>
          <w:szCs w:val="19"/>
          <w:lang w:val="en-GB"/>
        </w:rPr>
        <w:t xml:space="preserve">) </w:t>
      </w:r>
      <w:r w:rsidR="008D2BC1">
        <w:rPr>
          <w:szCs w:val="19"/>
          <w:lang w:val="en-GB"/>
        </w:rPr>
        <w:t>and p</w:t>
      </w:r>
      <w:r w:rsidR="008D2BC1" w:rsidRPr="008D2BC1">
        <w:rPr>
          <w:szCs w:val="19"/>
          <w:lang w:val="en-GB"/>
        </w:rPr>
        <w:t>rofessional, scientific and technical activities</w:t>
      </w:r>
      <w:r w:rsidR="008D2BC1">
        <w:rPr>
          <w:szCs w:val="19"/>
          <w:lang w:val="en-GB"/>
        </w:rPr>
        <w:t xml:space="preserve"> (12.4 thousand</w:t>
      </w:r>
      <w:r w:rsidR="00772422" w:rsidRPr="008D2BC1">
        <w:rPr>
          <w:szCs w:val="19"/>
          <w:lang w:val="en-GB"/>
        </w:rPr>
        <w:t>)</w:t>
      </w:r>
      <w:r w:rsidR="00884E03" w:rsidRPr="008D2BC1">
        <w:rPr>
          <w:szCs w:val="19"/>
          <w:lang w:val="en-GB"/>
        </w:rPr>
        <w:t xml:space="preserve">. </w:t>
      </w:r>
      <w:r w:rsidR="004E3733">
        <w:rPr>
          <w:szCs w:val="19"/>
          <w:lang w:val="en-GB"/>
        </w:rPr>
        <w:t xml:space="preserve">In each of these sections, the </w:t>
      </w:r>
      <w:r w:rsidR="008A0EA1">
        <w:rPr>
          <w:szCs w:val="19"/>
          <w:lang w:val="en-GB"/>
        </w:rPr>
        <w:t>share of professionals among</w:t>
      </w:r>
      <w:r w:rsidR="004E3733">
        <w:rPr>
          <w:szCs w:val="19"/>
          <w:lang w:val="en-GB"/>
        </w:rPr>
        <w:t xml:space="preserve"> sought employees</w:t>
      </w:r>
      <w:r w:rsidR="00250B93">
        <w:rPr>
          <w:szCs w:val="19"/>
          <w:lang w:val="en-GB"/>
        </w:rPr>
        <w:t xml:space="preserve"> was even as high as three quarters. </w:t>
      </w:r>
      <w:r w:rsidR="00250B93" w:rsidRPr="000951EB">
        <w:rPr>
          <w:szCs w:val="19"/>
          <w:lang w:val="en-GB"/>
        </w:rPr>
        <w:t>Professionals accounted for over h</w:t>
      </w:r>
      <w:r w:rsidR="009440E0">
        <w:rPr>
          <w:szCs w:val="19"/>
          <w:lang w:val="en-GB"/>
        </w:rPr>
        <w:t>alf of</w:t>
      </w:r>
      <w:r w:rsidR="000951EB" w:rsidRPr="000951EB">
        <w:rPr>
          <w:szCs w:val="19"/>
          <w:lang w:val="en-GB"/>
        </w:rPr>
        <w:t xml:space="preserve"> sought employees also in the sections</w:t>
      </w:r>
      <w:r w:rsidR="000951EB">
        <w:rPr>
          <w:szCs w:val="19"/>
          <w:lang w:val="en-GB"/>
        </w:rPr>
        <w:t>:</w:t>
      </w:r>
      <w:r w:rsidR="00884E03" w:rsidRPr="000951EB">
        <w:rPr>
          <w:szCs w:val="19"/>
          <w:lang w:val="en-GB"/>
        </w:rPr>
        <w:t xml:space="preserve"> </w:t>
      </w:r>
      <w:r w:rsidR="000951EB">
        <w:rPr>
          <w:szCs w:val="19"/>
          <w:lang w:val="en-GB"/>
        </w:rPr>
        <w:t>e</w:t>
      </w:r>
      <w:r w:rsidR="000951EB" w:rsidRPr="000951EB">
        <w:rPr>
          <w:szCs w:val="19"/>
          <w:lang w:val="en-GB"/>
        </w:rPr>
        <w:t>ducation</w:t>
      </w:r>
      <w:r w:rsidR="000951EB">
        <w:rPr>
          <w:szCs w:val="19"/>
          <w:lang w:val="en-GB"/>
        </w:rPr>
        <w:t>; p</w:t>
      </w:r>
      <w:r w:rsidR="000951EB" w:rsidRPr="000951EB">
        <w:rPr>
          <w:szCs w:val="19"/>
          <w:lang w:val="en-GB"/>
        </w:rPr>
        <w:t>rofessional, scientific and technical activities</w:t>
      </w:r>
      <w:r w:rsidR="00884E03" w:rsidRPr="000951EB">
        <w:rPr>
          <w:szCs w:val="19"/>
          <w:lang w:val="en-GB"/>
        </w:rPr>
        <w:t xml:space="preserve"> </w:t>
      </w:r>
      <w:r w:rsidR="00E4685C">
        <w:rPr>
          <w:szCs w:val="19"/>
          <w:lang w:val="en-GB"/>
        </w:rPr>
        <w:t>and</w:t>
      </w:r>
      <w:r w:rsidR="000951EB" w:rsidRPr="000951EB">
        <w:rPr>
          <w:lang w:val="en-GB"/>
        </w:rPr>
        <w:t xml:space="preserve"> </w:t>
      </w:r>
      <w:r w:rsidR="000951EB">
        <w:rPr>
          <w:szCs w:val="19"/>
          <w:lang w:val="en-GB"/>
        </w:rPr>
        <w:t>f</w:t>
      </w:r>
      <w:r w:rsidR="000951EB" w:rsidRPr="000951EB">
        <w:rPr>
          <w:szCs w:val="19"/>
          <w:lang w:val="en-GB"/>
        </w:rPr>
        <w:t>inancial and insurance activities</w:t>
      </w:r>
      <w:r w:rsidR="00884E03" w:rsidRPr="000951EB">
        <w:rPr>
          <w:szCs w:val="19"/>
          <w:lang w:val="en-GB"/>
        </w:rPr>
        <w:t>.</w:t>
      </w:r>
    </w:p>
    <w:p w14:paraId="2E1DE927" w14:textId="25EEFFCD" w:rsidR="00884E03" w:rsidRPr="00676CA5" w:rsidRDefault="00676CA5" w:rsidP="00884E03">
      <w:pPr>
        <w:rPr>
          <w:szCs w:val="19"/>
          <w:lang w:val="en-GB"/>
        </w:rPr>
      </w:pPr>
      <w:r w:rsidRPr="00676CA5">
        <w:rPr>
          <w:szCs w:val="19"/>
          <w:lang w:val="en-GB"/>
        </w:rPr>
        <w:t>It is worth emphasising that almost 80% of the total number of employees sought i</w:t>
      </w:r>
      <w:r w:rsidR="00976863">
        <w:rPr>
          <w:szCs w:val="19"/>
          <w:lang w:val="en-GB"/>
        </w:rPr>
        <w:t>n the a</w:t>
      </w:r>
      <w:r w:rsidR="00976863" w:rsidRPr="00976863">
        <w:rPr>
          <w:szCs w:val="19"/>
          <w:lang w:val="en-GB"/>
        </w:rPr>
        <w:t>ccommodation and catering</w:t>
      </w:r>
      <w:r w:rsidR="00C7096D" w:rsidRPr="00C7096D">
        <w:rPr>
          <w:szCs w:val="19"/>
          <w:vertAlign w:val="superscript"/>
          <w:lang w:val="en-GB"/>
        </w:rPr>
        <w:t>∆</w:t>
      </w:r>
      <w:r w:rsidRPr="00676CA5">
        <w:rPr>
          <w:szCs w:val="19"/>
          <w:lang w:val="en-GB"/>
        </w:rPr>
        <w:t xml:space="preserve"> section were employees classified as belonging to two major occupationa</w:t>
      </w:r>
      <w:r w:rsidR="00976863">
        <w:rPr>
          <w:szCs w:val="19"/>
          <w:lang w:val="en-GB"/>
        </w:rPr>
        <w:t>l groups: services and sales w</w:t>
      </w:r>
      <w:r w:rsidR="00976863" w:rsidRPr="00976863">
        <w:rPr>
          <w:szCs w:val="19"/>
          <w:lang w:val="en-GB"/>
        </w:rPr>
        <w:t>orkers</w:t>
      </w:r>
      <w:r w:rsidR="00976863">
        <w:rPr>
          <w:szCs w:val="19"/>
          <w:lang w:val="en-GB"/>
        </w:rPr>
        <w:t xml:space="preserve"> and elementary o</w:t>
      </w:r>
      <w:r w:rsidR="00976863" w:rsidRPr="00976863">
        <w:rPr>
          <w:szCs w:val="19"/>
          <w:lang w:val="en-GB"/>
        </w:rPr>
        <w:t>ccupations</w:t>
      </w:r>
      <w:r w:rsidR="00976863">
        <w:rPr>
          <w:szCs w:val="19"/>
          <w:lang w:val="en-GB"/>
        </w:rPr>
        <w:t>.</w:t>
      </w:r>
    </w:p>
    <w:p w14:paraId="4C8650DD" w14:textId="77777777" w:rsidR="00AB4771" w:rsidRPr="00676CA5" w:rsidRDefault="00AB4771" w:rsidP="00E3122B">
      <w:pPr>
        <w:pStyle w:val="LID"/>
        <w:rPr>
          <w:b w:val="0"/>
          <w:color w:val="000000"/>
          <w:lang w:val="en-GB"/>
        </w:rPr>
      </w:pPr>
    </w:p>
    <w:p w14:paraId="57D90401" w14:textId="77777777" w:rsidR="005876DE" w:rsidRPr="0045539C" w:rsidRDefault="005C1152" w:rsidP="001C7409">
      <w:pPr>
        <w:pStyle w:val="LID"/>
        <w:rPr>
          <w:rFonts w:ascii="Fira Sans SemiBold" w:hAnsi="Fira Sans SemiBold"/>
          <w:b w:val="0"/>
          <w:color w:val="001D77"/>
          <w:lang w:val="en-GB"/>
        </w:rPr>
      </w:pPr>
      <w:r w:rsidRPr="0045539C">
        <w:rPr>
          <w:rFonts w:ascii="Fira Sans SemiBold" w:hAnsi="Fira Sans SemiBold"/>
          <w:b w:val="0"/>
          <w:color w:val="001D77"/>
          <w:lang w:val="en-GB"/>
        </w:rPr>
        <w:t>Planned hires and terminations</w:t>
      </w:r>
    </w:p>
    <w:p w14:paraId="3B7B6C69" w14:textId="72137FCD" w:rsidR="001C7409" w:rsidRPr="0045539C" w:rsidRDefault="001234A0" w:rsidP="001C7409">
      <w:pPr>
        <w:pStyle w:val="LID"/>
        <w:rPr>
          <w:b w:val="0"/>
          <w:lang w:val="en-GB"/>
        </w:rPr>
      </w:pPr>
      <w:r>
        <w:rPr>
          <w:b w:val="0"/>
          <w:lang w:val="en-GB"/>
        </w:rPr>
        <w:t>The S</w:t>
      </w:r>
      <w:r w:rsidR="0045539C">
        <w:rPr>
          <w:b w:val="0"/>
          <w:lang w:val="en-GB"/>
        </w:rPr>
        <w:t xml:space="preserve">urvey on </w:t>
      </w:r>
      <w:r w:rsidR="0045539C" w:rsidRPr="0045539C">
        <w:rPr>
          <w:b w:val="0"/>
          <w:lang w:val="en-GB"/>
        </w:rPr>
        <w:t>the labo</w:t>
      </w:r>
      <w:r w:rsidR="0045539C">
        <w:rPr>
          <w:b w:val="0"/>
          <w:lang w:val="en-GB"/>
        </w:rPr>
        <w:t>u</w:t>
      </w:r>
      <w:r w:rsidR="0045539C" w:rsidRPr="0045539C">
        <w:rPr>
          <w:b w:val="0"/>
          <w:lang w:val="en-GB"/>
        </w:rPr>
        <w:t xml:space="preserve">r market demand for employees by </w:t>
      </w:r>
      <w:r>
        <w:rPr>
          <w:b w:val="0"/>
          <w:lang w:val="en-GB"/>
        </w:rPr>
        <w:t>occupation</w:t>
      </w:r>
      <w:r w:rsidR="0045539C" w:rsidRPr="0045539C">
        <w:rPr>
          <w:b w:val="0"/>
          <w:lang w:val="en-GB"/>
        </w:rPr>
        <w:t xml:space="preserve"> allows</w:t>
      </w:r>
      <w:r>
        <w:rPr>
          <w:b w:val="0"/>
          <w:lang w:val="en-GB"/>
        </w:rPr>
        <w:t xml:space="preserve"> also</w:t>
      </w:r>
      <w:r w:rsidR="0045539C" w:rsidRPr="0045539C">
        <w:rPr>
          <w:b w:val="0"/>
          <w:lang w:val="en-GB"/>
        </w:rPr>
        <w:t xml:space="preserve"> for the analysis of </w:t>
      </w:r>
      <w:r w:rsidR="0045539C">
        <w:rPr>
          <w:b w:val="0"/>
          <w:lang w:val="en-GB"/>
        </w:rPr>
        <w:t>the planned employee turnover</w:t>
      </w:r>
      <w:r w:rsidR="0045539C" w:rsidRPr="0045539C">
        <w:rPr>
          <w:b w:val="0"/>
          <w:lang w:val="en-GB"/>
        </w:rPr>
        <w:t xml:space="preserve"> in the next three quarters of 2021.</w:t>
      </w:r>
    </w:p>
    <w:p w14:paraId="08FACE04" w14:textId="2A1A7F42" w:rsidR="0017268C" w:rsidRPr="0045539C" w:rsidRDefault="0045539C" w:rsidP="00C1105E">
      <w:pPr>
        <w:pStyle w:val="LID"/>
        <w:rPr>
          <w:b w:val="0"/>
          <w:color w:val="000000"/>
          <w:lang w:val="en-GB"/>
        </w:rPr>
      </w:pPr>
      <w:r w:rsidRPr="00332765">
        <w:rPr>
          <w:b w:val="0"/>
          <w:color w:val="000000"/>
          <w:lang w:val="en-GB"/>
        </w:rPr>
        <w:t xml:space="preserve">The collected data indicate that from 1 April to the end of 2021, </w:t>
      </w:r>
      <w:r w:rsidRPr="00332765">
        <w:rPr>
          <w:color w:val="000000"/>
          <w:lang w:val="en-GB"/>
        </w:rPr>
        <w:t>598.7 thousand</w:t>
      </w:r>
      <w:r w:rsidRPr="00332765">
        <w:rPr>
          <w:b w:val="0"/>
          <w:color w:val="000000"/>
          <w:lang w:val="en-GB"/>
        </w:rPr>
        <w:t xml:space="preserve"> </w:t>
      </w:r>
      <w:r w:rsidRPr="00332765">
        <w:rPr>
          <w:color w:val="000000"/>
          <w:lang w:val="en-GB"/>
        </w:rPr>
        <w:t>employee hires</w:t>
      </w:r>
      <w:r w:rsidRPr="00332765">
        <w:rPr>
          <w:b w:val="0"/>
          <w:color w:val="000000"/>
          <w:lang w:val="en-GB"/>
        </w:rPr>
        <w:t xml:space="preserve"> were </w:t>
      </w:r>
      <w:r w:rsidRPr="00332765">
        <w:rPr>
          <w:color w:val="000000"/>
          <w:lang w:val="en-GB"/>
        </w:rPr>
        <w:t>planned</w:t>
      </w:r>
      <w:r w:rsidRPr="00332765">
        <w:rPr>
          <w:b w:val="0"/>
          <w:color w:val="000000"/>
          <w:lang w:val="en-GB"/>
        </w:rPr>
        <w:t xml:space="preserve">. </w:t>
      </w:r>
      <w:r w:rsidR="00AF662F" w:rsidRPr="00AF662F">
        <w:rPr>
          <w:b w:val="0"/>
          <w:color w:val="000000"/>
          <w:lang w:val="en-GB"/>
        </w:rPr>
        <w:t>T</w:t>
      </w:r>
      <w:r w:rsidRPr="00AF662F">
        <w:rPr>
          <w:b w:val="0"/>
          <w:color w:val="000000"/>
          <w:lang w:val="en-GB"/>
        </w:rPr>
        <w:t>he structure of planned hires</w:t>
      </w:r>
      <w:r w:rsidR="00AF662F" w:rsidRPr="00AF662F">
        <w:rPr>
          <w:b w:val="0"/>
          <w:color w:val="000000"/>
          <w:lang w:val="en-GB"/>
        </w:rPr>
        <w:t xml:space="preserve"> by major occupational group</w:t>
      </w:r>
      <w:r w:rsidRPr="00AF662F">
        <w:rPr>
          <w:b w:val="0"/>
          <w:color w:val="000000"/>
          <w:lang w:val="en-GB"/>
        </w:rPr>
        <w:t xml:space="preserve"> was similar to the structure of sought employees by occupation in the first quarter of 2021. </w:t>
      </w:r>
      <w:r w:rsidR="00AF662F">
        <w:rPr>
          <w:b w:val="0"/>
          <w:color w:val="000000"/>
          <w:lang w:val="en-GB"/>
        </w:rPr>
        <w:t>Craft and related trades w</w:t>
      </w:r>
      <w:r w:rsidR="00AF662F" w:rsidRPr="00AF662F">
        <w:rPr>
          <w:b w:val="0"/>
          <w:color w:val="000000"/>
          <w:lang w:val="en-GB"/>
        </w:rPr>
        <w:t>orkers</w:t>
      </w:r>
      <w:r w:rsidR="00AF662F">
        <w:rPr>
          <w:b w:val="0"/>
          <w:color w:val="000000"/>
          <w:lang w:val="en-GB"/>
        </w:rPr>
        <w:t xml:space="preserve"> and professionals are major</w:t>
      </w:r>
      <w:r w:rsidR="001234A0">
        <w:rPr>
          <w:b w:val="0"/>
          <w:color w:val="000000"/>
          <w:lang w:val="en-GB"/>
        </w:rPr>
        <w:t xml:space="preserve"> occupational groups</w:t>
      </w:r>
      <w:r w:rsidRPr="0045539C">
        <w:rPr>
          <w:b w:val="0"/>
          <w:color w:val="000000"/>
          <w:lang w:val="en-GB"/>
        </w:rPr>
        <w:t xml:space="preserve"> which accounted for approximately</w:t>
      </w:r>
      <w:r w:rsidR="00AF662F">
        <w:rPr>
          <w:b w:val="0"/>
          <w:color w:val="000000"/>
          <w:lang w:val="en-GB"/>
        </w:rPr>
        <w:t xml:space="preserve"> 41% of planned employee hires</w:t>
      </w:r>
      <w:r w:rsidRPr="0045539C">
        <w:rPr>
          <w:b w:val="0"/>
          <w:color w:val="000000"/>
          <w:lang w:val="en-GB"/>
        </w:rPr>
        <w:t xml:space="preserve"> by the end of 2021.</w:t>
      </w:r>
    </w:p>
    <w:p w14:paraId="18BE2913" w14:textId="77777777" w:rsidR="0017268C" w:rsidRPr="0045539C" w:rsidRDefault="0017268C" w:rsidP="00C1105E">
      <w:pPr>
        <w:pStyle w:val="LID"/>
        <w:rPr>
          <w:b w:val="0"/>
          <w:sz w:val="18"/>
          <w:szCs w:val="18"/>
          <w:lang w:val="en-GB"/>
        </w:rPr>
      </w:pPr>
    </w:p>
    <w:p w14:paraId="523A8B87" w14:textId="77777777" w:rsidR="00D276A5" w:rsidRPr="0045539C" w:rsidRDefault="00D276A5">
      <w:pPr>
        <w:spacing w:before="0" w:after="160" w:line="259" w:lineRule="auto"/>
        <w:rPr>
          <w:b/>
          <w:noProof/>
          <w:sz w:val="18"/>
          <w:szCs w:val="18"/>
          <w:lang w:val="en-GB" w:eastAsia="pl-PL"/>
        </w:rPr>
      </w:pPr>
      <w:r w:rsidRPr="0045539C">
        <w:rPr>
          <w:sz w:val="18"/>
          <w:szCs w:val="18"/>
          <w:lang w:val="en-GB"/>
        </w:rPr>
        <w:br w:type="page"/>
      </w:r>
    </w:p>
    <w:p w14:paraId="2B079AC7" w14:textId="77777777" w:rsidR="00771018" w:rsidRPr="00771018" w:rsidRDefault="00EA66E1" w:rsidP="002B03BA">
      <w:pPr>
        <w:pStyle w:val="LID"/>
        <w:ind w:left="737" w:hanging="737"/>
        <w:rPr>
          <w:sz w:val="18"/>
          <w:szCs w:val="18"/>
          <w:lang w:val="en-GB"/>
        </w:rPr>
      </w:pPr>
      <w:r>
        <w:lastRenderedPageBreak/>
        <w:drawing>
          <wp:anchor distT="0" distB="0" distL="114300" distR="114300" simplePos="0" relativeHeight="251785216" behindDoc="0" locked="0" layoutInCell="1" allowOverlap="1" wp14:anchorId="6912C0DC" wp14:editId="294BB5F2">
            <wp:simplePos x="0" y="0"/>
            <wp:positionH relativeFrom="column">
              <wp:posOffset>31750</wp:posOffset>
            </wp:positionH>
            <wp:positionV relativeFrom="paragraph">
              <wp:posOffset>393700</wp:posOffset>
            </wp:positionV>
            <wp:extent cx="5038725" cy="3236595"/>
            <wp:effectExtent l="0" t="0" r="0" b="1905"/>
            <wp:wrapSquare wrapText="bothSides"/>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04.wm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38725" cy="3236595"/>
                    </a:xfrm>
                    <a:prstGeom prst="rect">
                      <a:avLst/>
                    </a:prstGeom>
                  </pic:spPr>
                </pic:pic>
              </a:graphicData>
            </a:graphic>
            <wp14:sizeRelH relativeFrom="page">
              <wp14:pctWidth>0</wp14:pctWidth>
            </wp14:sizeRelH>
            <wp14:sizeRelV relativeFrom="page">
              <wp14:pctHeight>0</wp14:pctHeight>
            </wp14:sizeRelV>
          </wp:anchor>
        </w:drawing>
      </w:r>
      <w:r w:rsidR="00332765" w:rsidRPr="00771018">
        <w:rPr>
          <w:sz w:val="18"/>
          <w:szCs w:val="18"/>
          <w:lang w:val="en-GB"/>
        </w:rPr>
        <w:t>Graph</w:t>
      </w:r>
      <w:r w:rsidRPr="00771018">
        <w:rPr>
          <w:sz w:val="18"/>
          <w:szCs w:val="18"/>
          <w:lang w:val="en-GB"/>
        </w:rPr>
        <w:t xml:space="preserve"> </w:t>
      </w:r>
      <w:r w:rsidR="006A32FF" w:rsidRPr="00771018">
        <w:rPr>
          <w:sz w:val="18"/>
          <w:szCs w:val="18"/>
          <w:lang w:val="en-GB"/>
        </w:rPr>
        <w:t>3</w:t>
      </w:r>
      <w:r w:rsidR="001C7409" w:rsidRPr="00771018">
        <w:rPr>
          <w:sz w:val="18"/>
          <w:szCs w:val="18"/>
          <w:lang w:val="en-GB"/>
        </w:rPr>
        <w:t>.</w:t>
      </w:r>
      <w:r w:rsidR="001C7409" w:rsidRPr="00771018">
        <w:rPr>
          <w:b w:val="0"/>
          <w:sz w:val="18"/>
          <w:szCs w:val="18"/>
          <w:lang w:val="en-GB"/>
        </w:rPr>
        <w:t xml:space="preserve"> </w:t>
      </w:r>
      <w:r w:rsidR="00771018" w:rsidRPr="00771018">
        <w:rPr>
          <w:sz w:val="18"/>
          <w:szCs w:val="18"/>
          <w:lang w:val="en-GB"/>
        </w:rPr>
        <w:t xml:space="preserve">Structure of planned employee hires by major and sub-major occupational groups </w:t>
      </w:r>
      <w:r w:rsidR="00771018">
        <w:rPr>
          <w:sz w:val="18"/>
          <w:szCs w:val="18"/>
          <w:lang w:val="en-GB"/>
        </w:rPr>
        <w:t>in the period from 1 April to the end of 2021</w:t>
      </w:r>
    </w:p>
    <w:p w14:paraId="17E19143" w14:textId="77777777" w:rsidR="008B034C" w:rsidRPr="009A7422" w:rsidRDefault="008B034C" w:rsidP="008B034C">
      <w:pPr>
        <w:rPr>
          <w:szCs w:val="19"/>
          <w:lang w:val="en-GB"/>
        </w:rPr>
      </w:pPr>
    </w:p>
    <w:p w14:paraId="438E81AB" w14:textId="1B4959AB" w:rsidR="00E20647" w:rsidRPr="006D450B" w:rsidRDefault="006D450B" w:rsidP="006D450B">
      <w:pPr>
        <w:rPr>
          <w:szCs w:val="19"/>
          <w:lang w:val="en-GB"/>
        </w:rPr>
      </w:pPr>
      <w:r>
        <w:rPr>
          <w:szCs w:val="19"/>
          <w:lang w:val="en-GB"/>
        </w:rPr>
        <w:t>The way to adjust</w:t>
      </w:r>
      <w:r w:rsidRPr="006D450B">
        <w:rPr>
          <w:szCs w:val="19"/>
          <w:lang w:val="en-GB"/>
        </w:rPr>
        <w:t xml:space="preserve"> </w:t>
      </w:r>
      <w:r w:rsidR="00977467">
        <w:rPr>
          <w:szCs w:val="19"/>
          <w:lang w:val="en-GB"/>
        </w:rPr>
        <w:t>staffing</w:t>
      </w:r>
      <w:r w:rsidR="0074369E">
        <w:rPr>
          <w:szCs w:val="19"/>
          <w:lang w:val="en-GB"/>
        </w:rPr>
        <w:t xml:space="preserve"> needs</w:t>
      </w:r>
      <w:r w:rsidR="00977467">
        <w:rPr>
          <w:szCs w:val="19"/>
          <w:lang w:val="en-GB"/>
        </w:rPr>
        <w:t xml:space="preserve"> of firms</w:t>
      </w:r>
      <w:r w:rsidR="0074369E">
        <w:rPr>
          <w:szCs w:val="19"/>
          <w:lang w:val="en-GB"/>
        </w:rPr>
        <w:t xml:space="preserve"> in terms of </w:t>
      </w:r>
      <w:r w:rsidR="00977467">
        <w:rPr>
          <w:szCs w:val="19"/>
          <w:lang w:val="en-GB"/>
        </w:rPr>
        <w:t xml:space="preserve">employees’ </w:t>
      </w:r>
      <w:r w:rsidR="0074369E">
        <w:rPr>
          <w:szCs w:val="19"/>
          <w:lang w:val="en-GB"/>
        </w:rPr>
        <w:t>qualifications and occupations</w:t>
      </w:r>
      <w:r w:rsidR="00921493">
        <w:rPr>
          <w:szCs w:val="19"/>
          <w:lang w:val="en-GB"/>
        </w:rPr>
        <w:t xml:space="preserve"> is employee terminations. Entities which had employees </w:t>
      </w:r>
      <w:r w:rsidR="00921493" w:rsidRPr="00921493">
        <w:rPr>
          <w:b/>
          <w:szCs w:val="19"/>
          <w:lang w:val="en-GB"/>
        </w:rPr>
        <w:t>planned</w:t>
      </w:r>
      <w:r w:rsidR="00921493">
        <w:rPr>
          <w:szCs w:val="19"/>
          <w:lang w:val="en-GB"/>
        </w:rPr>
        <w:t xml:space="preserve"> to </w:t>
      </w:r>
      <w:r w:rsidR="0074369E">
        <w:rPr>
          <w:b/>
          <w:szCs w:val="19"/>
          <w:lang w:val="en-GB"/>
        </w:rPr>
        <w:t>terminate 118.1 thousand workers</w:t>
      </w:r>
      <w:r w:rsidRPr="006D450B">
        <w:rPr>
          <w:szCs w:val="19"/>
          <w:lang w:val="en-GB"/>
        </w:rPr>
        <w:t xml:space="preserve"> from the second to the fourth quar</w:t>
      </w:r>
      <w:r w:rsidR="00921493">
        <w:rPr>
          <w:szCs w:val="19"/>
          <w:lang w:val="en-GB"/>
        </w:rPr>
        <w:t>ter of 2021. The number of planned employee terminations</w:t>
      </w:r>
      <w:r w:rsidRPr="006D450B">
        <w:rPr>
          <w:szCs w:val="19"/>
          <w:lang w:val="en-GB"/>
        </w:rPr>
        <w:t xml:space="preserve"> was 5 times smaller than</w:t>
      </w:r>
      <w:r w:rsidR="0074369E">
        <w:rPr>
          <w:szCs w:val="19"/>
          <w:lang w:val="en-GB"/>
        </w:rPr>
        <w:t xml:space="preserve"> that of</w:t>
      </w:r>
      <w:r w:rsidR="00921493">
        <w:rPr>
          <w:szCs w:val="19"/>
          <w:lang w:val="en-GB"/>
        </w:rPr>
        <w:t xml:space="preserve"> planned hires</w:t>
      </w:r>
      <w:r w:rsidR="00DF4C38">
        <w:rPr>
          <w:szCs w:val="19"/>
          <w:lang w:val="en-GB"/>
        </w:rPr>
        <w:t xml:space="preserve">. </w:t>
      </w:r>
      <w:r w:rsidR="00A81D99">
        <w:rPr>
          <w:szCs w:val="19"/>
          <w:lang w:val="en-GB"/>
        </w:rPr>
        <w:t>The data collected in the survey broken down by major occupational group</w:t>
      </w:r>
      <w:r w:rsidRPr="006D450B">
        <w:rPr>
          <w:szCs w:val="19"/>
          <w:lang w:val="en-GB"/>
        </w:rPr>
        <w:t xml:space="preserve"> show that al</w:t>
      </w:r>
      <w:r w:rsidR="00A81D99">
        <w:rPr>
          <w:szCs w:val="19"/>
          <w:lang w:val="en-GB"/>
        </w:rPr>
        <w:t>most 23% of all planned terminations</w:t>
      </w:r>
      <w:r w:rsidR="0074369E">
        <w:rPr>
          <w:szCs w:val="19"/>
          <w:lang w:val="en-GB"/>
        </w:rPr>
        <w:t xml:space="preserve"> concerned</w:t>
      </w:r>
      <w:r w:rsidR="00A81D99">
        <w:rPr>
          <w:szCs w:val="19"/>
          <w:lang w:val="en-GB"/>
        </w:rPr>
        <w:t xml:space="preserve"> </w:t>
      </w:r>
      <w:r w:rsidR="00DF4C38">
        <w:rPr>
          <w:szCs w:val="19"/>
          <w:lang w:val="en-GB"/>
        </w:rPr>
        <w:t>employees from the occupational group of professionals.</w:t>
      </w:r>
    </w:p>
    <w:p w14:paraId="4D115E27" w14:textId="77777777" w:rsidR="008B034C" w:rsidRPr="006D450B" w:rsidRDefault="008B034C" w:rsidP="008B034C">
      <w:pPr>
        <w:rPr>
          <w:szCs w:val="19"/>
          <w:lang w:val="en-GB"/>
        </w:rPr>
      </w:pPr>
    </w:p>
    <w:p w14:paraId="2E55E0A0" w14:textId="4D935C93" w:rsidR="00E20647" w:rsidRPr="009A7422" w:rsidRDefault="00E77F0A" w:rsidP="002B03BA">
      <w:pPr>
        <w:pStyle w:val="LID"/>
        <w:ind w:left="737" w:hanging="737"/>
        <w:rPr>
          <w:b w:val="0"/>
          <w:sz w:val="18"/>
          <w:szCs w:val="18"/>
          <w:lang w:val="en-GB"/>
        </w:rPr>
      </w:pPr>
      <w:r>
        <w:rPr>
          <w:b w:val="0"/>
          <w:color w:val="000000"/>
        </w:rPr>
        <w:drawing>
          <wp:anchor distT="0" distB="0" distL="114300" distR="114300" simplePos="0" relativeHeight="251786240" behindDoc="0" locked="0" layoutInCell="1" allowOverlap="1" wp14:anchorId="620DF7D3" wp14:editId="1828E78F">
            <wp:simplePos x="0" y="0"/>
            <wp:positionH relativeFrom="column">
              <wp:posOffset>38100</wp:posOffset>
            </wp:positionH>
            <wp:positionV relativeFrom="paragraph">
              <wp:posOffset>450850</wp:posOffset>
            </wp:positionV>
            <wp:extent cx="5039995" cy="3488690"/>
            <wp:effectExtent l="0" t="0" r="0" b="0"/>
            <wp:wrapSquare wrapText="bothSides"/>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05.wm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039995" cy="3488690"/>
                    </a:xfrm>
                    <a:prstGeom prst="rect">
                      <a:avLst/>
                    </a:prstGeom>
                  </pic:spPr>
                </pic:pic>
              </a:graphicData>
            </a:graphic>
            <wp14:sizeRelH relativeFrom="page">
              <wp14:pctWidth>0</wp14:pctWidth>
            </wp14:sizeRelH>
            <wp14:sizeRelV relativeFrom="page">
              <wp14:pctHeight>0</wp14:pctHeight>
            </wp14:sizeRelV>
          </wp:anchor>
        </w:drawing>
      </w:r>
      <w:r w:rsidR="00EC24B1" w:rsidRPr="009A7422">
        <w:rPr>
          <w:sz w:val="18"/>
          <w:szCs w:val="18"/>
          <w:lang w:val="en-GB"/>
        </w:rPr>
        <w:t>Gra</w:t>
      </w:r>
      <w:r w:rsidR="009A7422" w:rsidRPr="009A7422">
        <w:rPr>
          <w:sz w:val="18"/>
          <w:szCs w:val="18"/>
          <w:lang w:val="en-GB"/>
        </w:rPr>
        <w:t>ph</w:t>
      </w:r>
      <w:r w:rsidR="00EC24B1" w:rsidRPr="009A7422">
        <w:rPr>
          <w:sz w:val="18"/>
          <w:szCs w:val="18"/>
          <w:lang w:val="en-GB"/>
        </w:rPr>
        <w:t xml:space="preserve"> </w:t>
      </w:r>
      <w:r w:rsidR="00F30578" w:rsidRPr="009A7422">
        <w:rPr>
          <w:sz w:val="18"/>
          <w:szCs w:val="18"/>
          <w:lang w:val="en-GB"/>
        </w:rPr>
        <w:t>4</w:t>
      </w:r>
      <w:r w:rsidR="00A807D9" w:rsidRPr="009A7422">
        <w:rPr>
          <w:sz w:val="18"/>
          <w:szCs w:val="18"/>
          <w:lang w:val="en-GB"/>
        </w:rPr>
        <w:t>.</w:t>
      </w:r>
      <w:r w:rsidR="00A807D9" w:rsidRPr="009A7422">
        <w:rPr>
          <w:b w:val="0"/>
          <w:sz w:val="18"/>
          <w:szCs w:val="18"/>
          <w:lang w:val="en-GB"/>
        </w:rPr>
        <w:t xml:space="preserve"> </w:t>
      </w:r>
      <w:r w:rsidR="009A7422" w:rsidRPr="00030E49">
        <w:rPr>
          <w:sz w:val="18"/>
          <w:szCs w:val="18"/>
          <w:lang w:val="en-GB"/>
        </w:rPr>
        <w:t>Structure of planned employee terminations by major and sub-major occupational groups by the end of 2021</w:t>
      </w:r>
    </w:p>
    <w:p w14:paraId="2F972787" w14:textId="2912B415" w:rsidR="00616DA9" w:rsidRPr="009A7422" w:rsidRDefault="00616DA9" w:rsidP="00E3122B">
      <w:pPr>
        <w:pStyle w:val="LID"/>
        <w:rPr>
          <w:b w:val="0"/>
          <w:color w:val="000000"/>
          <w:lang w:val="en-GB"/>
        </w:rPr>
      </w:pPr>
    </w:p>
    <w:p w14:paraId="54D431DF" w14:textId="4A941A64" w:rsidR="00E77F0A" w:rsidRDefault="00E77F0A">
      <w:pPr>
        <w:spacing w:before="0" w:after="160" w:line="259" w:lineRule="auto"/>
        <w:rPr>
          <w:noProof/>
          <w:color w:val="000000"/>
          <w:szCs w:val="19"/>
          <w:lang w:val="en-GB" w:eastAsia="pl-PL"/>
        </w:rPr>
      </w:pPr>
      <w:r>
        <w:rPr>
          <w:noProof/>
          <w:color w:val="000000"/>
          <w:szCs w:val="19"/>
          <w:lang w:val="en-GB" w:eastAsia="pl-PL"/>
        </w:rPr>
        <w:br w:type="page"/>
      </w:r>
    </w:p>
    <w:p w14:paraId="6B8A0AF4" w14:textId="3F1D1642" w:rsidR="00AA720A" w:rsidRPr="00CC7BAD" w:rsidRDefault="008B034C" w:rsidP="00CC7BAD">
      <w:pPr>
        <w:pStyle w:val="LID"/>
        <w:rPr>
          <w:b w:val="0"/>
          <w:color w:val="000000"/>
          <w:lang w:val="en-GB"/>
        </w:rPr>
      </w:pPr>
      <w:r>
        <w:rPr>
          <w:sz w:val="18"/>
          <w:szCs w:val="18"/>
        </w:rPr>
        <w:lastRenderedPageBreak/>
        <mc:AlternateContent>
          <mc:Choice Requires="wps">
            <w:drawing>
              <wp:anchor distT="45720" distB="45720" distL="114300" distR="114300" simplePos="0" relativeHeight="251760640" behindDoc="0" locked="0" layoutInCell="1" allowOverlap="1" wp14:anchorId="2D432E17" wp14:editId="054BE14E">
                <wp:simplePos x="0" y="0"/>
                <wp:positionH relativeFrom="column">
                  <wp:posOffset>5214583</wp:posOffset>
                </wp:positionH>
                <wp:positionV relativeFrom="paragraph">
                  <wp:posOffset>321310</wp:posOffset>
                </wp:positionV>
                <wp:extent cx="1748155" cy="982345"/>
                <wp:effectExtent l="0" t="0" r="0" b="0"/>
                <wp:wrapSquare wrapText="bothSides"/>
                <wp:docPr id="41"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8155" cy="982345"/>
                        </a:xfrm>
                        <a:prstGeom prst="rect">
                          <a:avLst/>
                        </a:prstGeom>
                        <a:noFill/>
                        <a:ln w="9525">
                          <a:noFill/>
                          <a:miter lim="800000"/>
                          <a:headEnd/>
                          <a:tailEnd/>
                        </a:ln>
                      </wps:spPr>
                      <wps:txbx>
                        <w:txbxContent>
                          <w:p w14:paraId="61DB497A" w14:textId="565D6BA3" w:rsidR="005876DE" w:rsidRPr="00214A53" w:rsidRDefault="00214A53">
                            <w:pPr>
                              <w:rPr>
                                <w:color w:val="001D77"/>
                                <w:sz w:val="18"/>
                                <w:szCs w:val="18"/>
                                <w:lang w:val="en-GB"/>
                              </w:rPr>
                            </w:pPr>
                            <w:r w:rsidRPr="00214A53">
                              <w:rPr>
                                <w:color w:val="001D77"/>
                                <w:sz w:val="18"/>
                                <w:szCs w:val="18"/>
                                <w:lang w:val="en-GB"/>
                              </w:rPr>
                              <w:t xml:space="preserve">In Poland, over 5 times more employee hires than terminations are planned </w:t>
                            </w:r>
                            <w:r w:rsidR="00F70AB8">
                              <w:rPr>
                                <w:color w:val="001D77"/>
                                <w:sz w:val="18"/>
                                <w:szCs w:val="18"/>
                                <w:lang w:val="en-GB"/>
                              </w:rPr>
                              <w:t xml:space="preserve">to be done </w:t>
                            </w:r>
                            <w:r w:rsidR="007F21A8">
                              <w:rPr>
                                <w:color w:val="001D77"/>
                                <w:sz w:val="18"/>
                                <w:szCs w:val="18"/>
                                <w:lang w:val="en-GB"/>
                              </w:rPr>
                              <w:t>by the end of 2021</w:t>
                            </w:r>
                            <w:r w:rsidRPr="00214A53">
                              <w:rPr>
                                <w:color w:val="001D77"/>
                                <w:sz w:val="18"/>
                                <w:szCs w:val="18"/>
                                <w:lang w:val="en-GB"/>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432E17" id="_x0000_s1028" type="#_x0000_t202" style="position:absolute;margin-left:410.6pt;margin-top:25.3pt;width:137.65pt;height:77.35pt;z-index:2517606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" filled="f" stroked="f">
                <v:textbox>
                  <w:txbxContent>
                    <w:p w14:paraId="61DB497A" w14:textId="565D6BA3" w:rsidR="005876DE" w:rsidRPr="00214A53" w:rsidRDefault="00214A53">
                      <w:pPr>
                        <w:rPr>
                          <w:color w:val="001D77"/>
                          <w:sz w:val="18"/>
                          <w:szCs w:val="18"/>
                          <w:lang w:val="en-GB"/>
                        </w:rPr>
                      </w:pPr>
                      <w:r w:rsidRPr="00214A53">
                        <w:rPr>
                          <w:color w:val="001D77"/>
                          <w:sz w:val="18"/>
                          <w:szCs w:val="18"/>
                          <w:lang w:val="en-GB"/>
                        </w:rPr>
                        <w:t xml:space="preserve">In Poland, over 5 times more employee hires than terminations are planned </w:t>
                      </w:r>
                      <w:r w:rsidR="00F70AB8">
                        <w:rPr>
                          <w:color w:val="001D77"/>
                          <w:sz w:val="18"/>
                          <w:szCs w:val="18"/>
                          <w:lang w:val="en-GB"/>
                        </w:rPr>
                        <w:t xml:space="preserve">to be done </w:t>
                      </w:r>
                      <w:r w:rsidR="007F21A8">
                        <w:rPr>
                          <w:color w:val="001D77"/>
                          <w:sz w:val="18"/>
                          <w:szCs w:val="18"/>
                          <w:lang w:val="en-GB"/>
                        </w:rPr>
                        <w:t>by the end of 2021</w:t>
                      </w:r>
                      <w:r w:rsidRPr="00214A53">
                        <w:rPr>
                          <w:color w:val="001D77"/>
                          <w:sz w:val="18"/>
                          <w:szCs w:val="18"/>
                          <w:lang w:val="en-GB"/>
                        </w:rPr>
                        <w:t xml:space="preserve">  </w:t>
                      </w:r>
                    </w:p>
                  </w:txbxContent>
                </v:textbox>
                <w10:wrap type="square"/>
              </v:shape>
            </w:pict>
          </mc:Fallback>
        </mc:AlternateContent>
      </w:r>
      <w:r w:rsidR="00CC7BAD" w:rsidRPr="00CC7BAD">
        <w:rPr>
          <w:b w:val="0"/>
          <w:color w:val="000000"/>
          <w:lang w:val="en-GB"/>
        </w:rPr>
        <w:t>One of the me</w:t>
      </w:r>
      <w:r w:rsidR="00CC7BAD">
        <w:rPr>
          <w:b w:val="0"/>
          <w:color w:val="000000"/>
          <w:lang w:val="en-GB"/>
        </w:rPr>
        <w:t xml:space="preserve">asures of the planned employee turnover </w:t>
      </w:r>
      <w:r w:rsidR="00CC7BAD" w:rsidRPr="00CC7BAD">
        <w:rPr>
          <w:b w:val="0"/>
          <w:color w:val="000000"/>
          <w:lang w:val="en-GB"/>
        </w:rPr>
        <w:t xml:space="preserve">may be the quotient of </w:t>
      </w:r>
      <w:r w:rsidR="00CC7BAD">
        <w:rPr>
          <w:b w:val="0"/>
          <w:color w:val="000000"/>
          <w:lang w:val="en-GB"/>
        </w:rPr>
        <w:t>the number of planned hires</w:t>
      </w:r>
      <w:r w:rsidR="00CC7BAD" w:rsidRPr="00CC7BAD">
        <w:rPr>
          <w:b w:val="0"/>
          <w:color w:val="000000"/>
          <w:lang w:val="en-GB"/>
        </w:rPr>
        <w:t xml:space="preserve"> a</w:t>
      </w:r>
      <w:r w:rsidR="00CC7BAD">
        <w:rPr>
          <w:b w:val="0"/>
          <w:color w:val="000000"/>
          <w:lang w:val="en-GB"/>
        </w:rPr>
        <w:t>nd the number of planned terminations</w:t>
      </w:r>
      <w:r w:rsidR="00CC7BAD" w:rsidRPr="00CC7BAD">
        <w:rPr>
          <w:b w:val="0"/>
          <w:color w:val="000000"/>
          <w:lang w:val="en-GB"/>
        </w:rPr>
        <w:t>. The analysis carried out</w:t>
      </w:r>
      <w:r w:rsidR="0047284B">
        <w:rPr>
          <w:b w:val="0"/>
          <w:color w:val="000000"/>
          <w:lang w:val="en-GB"/>
        </w:rPr>
        <w:t xml:space="preserve"> in this regard shows that </w:t>
      </w:r>
      <w:r w:rsidR="00CC7BAD" w:rsidRPr="00CC7BAD">
        <w:rPr>
          <w:b w:val="0"/>
          <w:color w:val="000000"/>
          <w:lang w:val="en-GB"/>
        </w:rPr>
        <w:t>in the next three q</w:t>
      </w:r>
      <w:r w:rsidR="00CC7BAD">
        <w:rPr>
          <w:b w:val="0"/>
          <w:color w:val="000000"/>
          <w:lang w:val="en-GB"/>
        </w:rPr>
        <w:t>uarters of 2021, more hires than terminations</w:t>
      </w:r>
      <w:r w:rsidR="00CC7BAD" w:rsidRPr="00CC7BAD">
        <w:rPr>
          <w:b w:val="0"/>
          <w:color w:val="000000"/>
          <w:lang w:val="en-GB"/>
        </w:rPr>
        <w:t xml:space="preserve"> were planned in</w:t>
      </w:r>
      <w:r w:rsidR="00CC7BAD">
        <w:rPr>
          <w:b w:val="0"/>
          <w:color w:val="000000"/>
          <w:lang w:val="en-GB"/>
        </w:rPr>
        <w:t xml:space="preserve"> all major occupational groups</w:t>
      </w:r>
      <w:r w:rsidR="00CC7BAD" w:rsidRPr="00CC7BAD">
        <w:rPr>
          <w:b w:val="0"/>
          <w:color w:val="000000"/>
          <w:lang w:val="en-GB"/>
        </w:rPr>
        <w:t>. Such an advantage also took place in t</w:t>
      </w:r>
      <w:r w:rsidR="0047284B">
        <w:rPr>
          <w:b w:val="0"/>
          <w:color w:val="000000"/>
          <w:lang w:val="en-GB"/>
        </w:rPr>
        <w:t>he vast majority of minor</w:t>
      </w:r>
      <w:r w:rsidR="00CC7BAD" w:rsidRPr="00CC7BAD">
        <w:rPr>
          <w:b w:val="0"/>
          <w:color w:val="000000"/>
          <w:lang w:val="en-GB"/>
        </w:rPr>
        <w:t xml:space="preserve"> occupational groups. </w:t>
      </w:r>
      <w:r w:rsidR="00CC7BAD" w:rsidRPr="0047284B">
        <w:rPr>
          <w:b w:val="0"/>
          <w:color w:val="000000"/>
          <w:lang w:val="en-GB"/>
        </w:rPr>
        <w:t>The highest value of th</w:t>
      </w:r>
      <w:r w:rsidR="0047284B">
        <w:rPr>
          <w:b w:val="0"/>
          <w:color w:val="000000"/>
          <w:lang w:val="en-GB"/>
        </w:rPr>
        <w:t xml:space="preserve">e quotient of the analysed components </w:t>
      </w:r>
      <w:r w:rsidR="00CC7BAD" w:rsidRPr="00CC7BAD">
        <w:rPr>
          <w:b w:val="0"/>
          <w:color w:val="000000"/>
          <w:lang w:val="en-GB"/>
        </w:rPr>
        <w:t xml:space="preserve">in </w:t>
      </w:r>
      <w:r w:rsidR="0047284B">
        <w:rPr>
          <w:b w:val="0"/>
          <w:color w:val="000000"/>
          <w:lang w:val="en-GB"/>
        </w:rPr>
        <w:t>minor occupational groups</w:t>
      </w:r>
      <w:r w:rsidR="00CC7BAD" w:rsidRPr="00CC7BAD">
        <w:rPr>
          <w:b w:val="0"/>
          <w:color w:val="000000"/>
          <w:lang w:val="en-GB"/>
        </w:rPr>
        <w:t xml:space="preserve"> were obtained for </w:t>
      </w:r>
      <w:r w:rsidR="0047284B">
        <w:rPr>
          <w:b w:val="0"/>
          <w:color w:val="000000"/>
          <w:lang w:val="en-GB"/>
        </w:rPr>
        <w:t>medical doctors – the planned hires</w:t>
      </w:r>
      <w:r w:rsidR="00CC7BAD" w:rsidRPr="00CC7BAD">
        <w:rPr>
          <w:b w:val="0"/>
          <w:color w:val="000000"/>
          <w:lang w:val="en-GB"/>
        </w:rPr>
        <w:t xml:space="preserve"> were 27 times</w:t>
      </w:r>
      <w:r w:rsidR="0047284B">
        <w:rPr>
          <w:b w:val="0"/>
          <w:color w:val="000000"/>
          <w:lang w:val="en-GB"/>
        </w:rPr>
        <w:t xml:space="preserve"> higher than the planned terminations</w:t>
      </w:r>
      <w:r w:rsidR="00CC7BAD" w:rsidRPr="00CC7BAD">
        <w:rPr>
          <w:b w:val="0"/>
          <w:color w:val="000000"/>
          <w:lang w:val="en-GB"/>
        </w:rPr>
        <w:t>.</w:t>
      </w:r>
    </w:p>
    <w:p w14:paraId="29D335C4" w14:textId="77777777" w:rsidR="003842B5" w:rsidRPr="00CC7BAD" w:rsidRDefault="003842B5" w:rsidP="00E3122B">
      <w:pPr>
        <w:pStyle w:val="LID"/>
        <w:rPr>
          <w:b w:val="0"/>
          <w:color w:val="000000"/>
          <w:lang w:val="en-GB"/>
        </w:rPr>
      </w:pPr>
    </w:p>
    <w:p w14:paraId="26C27540" w14:textId="02253D56" w:rsidR="00B45A1F" w:rsidRPr="00C02EFF" w:rsidRDefault="00E77F0A" w:rsidP="002B03BA">
      <w:pPr>
        <w:pStyle w:val="LID"/>
        <w:ind w:left="680" w:hanging="680"/>
        <w:rPr>
          <w:b w:val="0"/>
          <w:color w:val="000000"/>
          <w:lang w:val="en-GB"/>
        </w:rPr>
      </w:pPr>
      <w:r>
        <w:rPr>
          <w:b w:val="0"/>
          <w:color w:val="000000"/>
        </w:rPr>
        <w:drawing>
          <wp:anchor distT="0" distB="0" distL="114300" distR="114300" simplePos="0" relativeHeight="251787264" behindDoc="0" locked="0" layoutInCell="1" allowOverlap="1" wp14:anchorId="4B0F229C" wp14:editId="0CE53791">
            <wp:simplePos x="0" y="0"/>
            <wp:positionH relativeFrom="column">
              <wp:posOffset>6350</wp:posOffset>
            </wp:positionH>
            <wp:positionV relativeFrom="paragraph">
              <wp:posOffset>546100</wp:posOffset>
            </wp:positionV>
            <wp:extent cx="5039995" cy="1725930"/>
            <wp:effectExtent l="0" t="0" r="8255" b="0"/>
            <wp:wrapSquare wrapText="bothSides"/>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06.wm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039995" cy="1725930"/>
                    </a:xfrm>
                    <a:prstGeom prst="rect">
                      <a:avLst/>
                    </a:prstGeom>
                  </pic:spPr>
                </pic:pic>
              </a:graphicData>
            </a:graphic>
            <wp14:sizeRelH relativeFrom="page">
              <wp14:pctWidth>0</wp14:pctWidth>
            </wp14:sizeRelH>
            <wp14:sizeRelV relativeFrom="page">
              <wp14:pctHeight>0</wp14:pctHeight>
            </wp14:sizeRelV>
          </wp:anchor>
        </w:drawing>
      </w:r>
      <w:r w:rsidR="00EC24B1" w:rsidRPr="00C02EFF">
        <w:rPr>
          <w:sz w:val="18"/>
          <w:szCs w:val="18"/>
          <w:lang w:val="en-GB"/>
        </w:rPr>
        <w:t>Gra</w:t>
      </w:r>
      <w:r w:rsidR="00030E49" w:rsidRPr="00C02EFF">
        <w:rPr>
          <w:sz w:val="18"/>
          <w:szCs w:val="18"/>
          <w:lang w:val="en-GB"/>
        </w:rPr>
        <w:t>p</w:t>
      </w:r>
      <w:r w:rsidR="007C603E">
        <w:rPr>
          <w:sz w:val="18"/>
          <w:szCs w:val="18"/>
          <w:lang w:val="en-GB"/>
        </w:rPr>
        <w:t>h</w:t>
      </w:r>
      <w:r w:rsidR="00EC24B1" w:rsidRPr="00C02EFF">
        <w:rPr>
          <w:sz w:val="18"/>
          <w:szCs w:val="18"/>
          <w:lang w:val="en-GB"/>
        </w:rPr>
        <w:t xml:space="preserve"> </w:t>
      </w:r>
      <w:r w:rsidR="00642FEB" w:rsidRPr="00C02EFF">
        <w:rPr>
          <w:sz w:val="18"/>
          <w:szCs w:val="18"/>
          <w:lang w:val="en-GB"/>
        </w:rPr>
        <w:t xml:space="preserve">5. </w:t>
      </w:r>
      <w:r w:rsidR="00C02EFF" w:rsidRPr="00C02EFF">
        <w:rPr>
          <w:sz w:val="18"/>
          <w:szCs w:val="18"/>
          <w:lang w:val="en-GB"/>
        </w:rPr>
        <w:t xml:space="preserve">Minor occupational groups with the highest values of the quotient of the number </w:t>
      </w:r>
      <w:r w:rsidR="002B03BA">
        <w:rPr>
          <w:sz w:val="18"/>
          <w:szCs w:val="18"/>
          <w:lang w:val="en-GB"/>
        </w:rPr>
        <w:br/>
      </w:r>
      <w:r w:rsidR="00C02EFF" w:rsidRPr="00C02EFF">
        <w:rPr>
          <w:sz w:val="18"/>
          <w:szCs w:val="18"/>
          <w:lang w:val="en-GB"/>
        </w:rPr>
        <w:t>of planned employee hires and the number of planned employee</w:t>
      </w:r>
      <w:r w:rsidR="00C02EFF">
        <w:rPr>
          <w:sz w:val="18"/>
          <w:szCs w:val="18"/>
          <w:lang w:val="en-GB"/>
        </w:rPr>
        <w:t xml:space="preserve"> terminations </w:t>
      </w:r>
      <w:r w:rsidR="002B03BA">
        <w:rPr>
          <w:sz w:val="18"/>
          <w:szCs w:val="18"/>
          <w:lang w:val="en-GB"/>
        </w:rPr>
        <w:br/>
      </w:r>
      <w:r w:rsidR="00C02EFF" w:rsidRPr="00C02EFF">
        <w:rPr>
          <w:sz w:val="18"/>
          <w:szCs w:val="18"/>
          <w:lang w:val="en-GB"/>
        </w:rPr>
        <w:t>in the period from 1 April to the end of 2021</w:t>
      </w:r>
    </w:p>
    <w:p w14:paraId="0D18D1F3" w14:textId="3F6CC403" w:rsidR="008B034C" w:rsidRPr="00C02EFF" w:rsidRDefault="008B034C" w:rsidP="002D3E01">
      <w:pPr>
        <w:pStyle w:val="LID"/>
        <w:rPr>
          <w:b w:val="0"/>
          <w:color w:val="000000"/>
          <w:lang w:val="en-GB"/>
        </w:rPr>
      </w:pPr>
    </w:p>
    <w:p w14:paraId="0C3B0583" w14:textId="77777777" w:rsidR="009A1FBA" w:rsidRPr="00276729" w:rsidRDefault="00276729" w:rsidP="00276729">
      <w:pPr>
        <w:pStyle w:val="LID"/>
        <w:rPr>
          <w:b w:val="0"/>
          <w:color w:val="000000"/>
          <w:lang w:val="en-GB"/>
        </w:rPr>
      </w:pPr>
      <w:r w:rsidRPr="00276729">
        <w:rPr>
          <w:b w:val="0"/>
          <w:color w:val="000000"/>
          <w:lang w:val="en-GB"/>
        </w:rPr>
        <w:t xml:space="preserve">In the remaining 5 </w:t>
      </w:r>
      <w:r>
        <w:rPr>
          <w:b w:val="0"/>
          <w:color w:val="000000"/>
          <w:lang w:val="en-GB"/>
        </w:rPr>
        <w:t>occupational groups</w:t>
      </w:r>
      <w:r w:rsidRPr="00276729">
        <w:rPr>
          <w:b w:val="0"/>
          <w:color w:val="000000"/>
          <w:lang w:val="en-GB"/>
        </w:rPr>
        <w:t xml:space="preserve"> li</w:t>
      </w:r>
      <w:r>
        <w:rPr>
          <w:b w:val="0"/>
          <w:color w:val="000000"/>
          <w:lang w:val="en-GB"/>
        </w:rPr>
        <w:t>sted in the graph, the described</w:t>
      </w:r>
      <w:r w:rsidRPr="00276729">
        <w:rPr>
          <w:b w:val="0"/>
          <w:color w:val="000000"/>
          <w:lang w:val="en-GB"/>
        </w:rPr>
        <w:t xml:space="preserve"> quoti</w:t>
      </w:r>
      <w:r>
        <w:rPr>
          <w:b w:val="0"/>
          <w:color w:val="000000"/>
          <w:lang w:val="en-GB"/>
        </w:rPr>
        <w:t>ent of planned hires and terminations</w:t>
      </w:r>
      <w:r w:rsidRPr="00276729">
        <w:rPr>
          <w:b w:val="0"/>
          <w:color w:val="000000"/>
          <w:lang w:val="en-GB"/>
        </w:rPr>
        <w:t xml:space="preserve"> oscillated around the value of 20</w:t>
      </w:r>
      <w:r>
        <w:rPr>
          <w:b w:val="0"/>
          <w:color w:val="000000"/>
          <w:lang w:val="en-GB"/>
        </w:rPr>
        <w:t>-22. This means that on average i</w:t>
      </w:r>
      <w:r w:rsidRPr="00276729">
        <w:rPr>
          <w:b w:val="0"/>
          <w:color w:val="000000"/>
          <w:lang w:val="en-GB"/>
        </w:rPr>
        <w:t xml:space="preserve">t was planned to </w:t>
      </w:r>
      <w:r>
        <w:rPr>
          <w:b w:val="0"/>
          <w:color w:val="000000"/>
          <w:lang w:val="en-GB"/>
        </w:rPr>
        <w:t>hire</w:t>
      </w:r>
      <w:r w:rsidRPr="00276729">
        <w:rPr>
          <w:b w:val="0"/>
          <w:color w:val="000000"/>
          <w:lang w:val="en-GB"/>
        </w:rPr>
        <w:t xml:space="preserve"> 20-</w:t>
      </w:r>
      <w:r>
        <w:rPr>
          <w:b w:val="0"/>
          <w:color w:val="000000"/>
          <w:lang w:val="en-GB"/>
        </w:rPr>
        <w:t>22 new employees per 1 terminated employee.</w:t>
      </w:r>
    </w:p>
    <w:p w14:paraId="4F4F28D6" w14:textId="77777777" w:rsidR="008B034C" w:rsidRPr="00276729" w:rsidRDefault="008B034C" w:rsidP="002D3E01">
      <w:pPr>
        <w:pStyle w:val="LID"/>
        <w:rPr>
          <w:b w:val="0"/>
          <w:color w:val="000000"/>
          <w:lang w:val="en-GB"/>
        </w:rPr>
      </w:pPr>
    </w:p>
    <w:p w14:paraId="2ADE8710" w14:textId="46266CDE" w:rsidR="004E6E36" w:rsidRPr="00030E49" w:rsidRDefault="00AA41C7" w:rsidP="002B03BA">
      <w:pPr>
        <w:ind w:left="680" w:hanging="680"/>
        <w:rPr>
          <w:b/>
          <w:noProof/>
          <w:szCs w:val="19"/>
          <w:lang w:val="en-GB" w:eastAsia="pl-PL"/>
        </w:rPr>
      </w:pPr>
      <w:r>
        <w:rPr>
          <w:noProof/>
          <w:szCs w:val="19"/>
          <w:lang w:eastAsia="pl-PL"/>
        </w:rPr>
        <w:drawing>
          <wp:anchor distT="0" distB="0" distL="114300" distR="114300" simplePos="0" relativeHeight="251788288" behindDoc="0" locked="0" layoutInCell="1" allowOverlap="1" wp14:anchorId="51B8CD90" wp14:editId="15E872F0">
            <wp:simplePos x="0" y="0"/>
            <wp:positionH relativeFrom="column">
              <wp:posOffset>6350</wp:posOffset>
            </wp:positionH>
            <wp:positionV relativeFrom="paragraph">
              <wp:posOffset>401320</wp:posOffset>
            </wp:positionV>
            <wp:extent cx="5039360" cy="4315460"/>
            <wp:effectExtent l="0" t="0" r="0" b="8890"/>
            <wp:wrapSquare wrapText="bothSides"/>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08.wm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039360" cy="4315460"/>
                    </a:xfrm>
                    <a:prstGeom prst="rect">
                      <a:avLst/>
                    </a:prstGeom>
                  </pic:spPr>
                </pic:pic>
              </a:graphicData>
            </a:graphic>
            <wp14:sizeRelH relativeFrom="page">
              <wp14:pctWidth>0</wp14:pctWidth>
            </wp14:sizeRelH>
            <wp14:sizeRelV relativeFrom="page">
              <wp14:pctHeight>0</wp14:pctHeight>
            </wp14:sizeRelV>
          </wp:anchor>
        </w:drawing>
      </w:r>
      <w:r w:rsidR="00030E49" w:rsidRPr="00030E49">
        <w:rPr>
          <w:b/>
          <w:noProof/>
          <w:sz w:val="18"/>
          <w:szCs w:val="18"/>
          <w:lang w:val="en-GB" w:eastAsia="pl-PL"/>
        </w:rPr>
        <w:t>Chart</w:t>
      </w:r>
      <w:r w:rsidR="005D694B" w:rsidRPr="00030E49">
        <w:rPr>
          <w:b/>
          <w:noProof/>
          <w:sz w:val="18"/>
          <w:szCs w:val="18"/>
          <w:lang w:val="en-GB" w:eastAsia="pl-PL"/>
        </w:rPr>
        <w:t xml:space="preserve"> </w:t>
      </w:r>
      <w:r w:rsidR="00204F74">
        <w:rPr>
          <w:b/>
          <w:sz w:val="18"/>
          <w:szCs w:val="18"/>
          <w:lang w:val="en-GB"/>
        </w:rPr>
        <w:t>2</w:t>
      </w:r>
      <w:r w:rsidR="005D694B" w:rsidRPr="00030E49">
        <w:rPr>
          <w:b/>
          <w:noProof/>
          <w:sz w:val="18"/>
          <w:szCs w:val="18"/>
          <w:lang w:val="en-GB" w:eastAsia="pl-PL"/>
        </w:rPr>
        <w:t>.</w:t>
      </w:r>
      <w:r w:rsidR="005D694B" w:rsidRPr="00030E49">
        <w:rPr>
          <w:b/>
          <w:sz w:val="18"/>
          <w:szCs w:val="18"/>
          <w:lang w:val="en-GB"/>
        </w:rPr>
        <w:t xml:space="preserve"> </w:t>
      </w:r>
      <w:r w:rsidR="00030E49" w:rsidRPr="00030E49">
        <w:rPr>
          <w:b/>
          <w:sz w:val="18"/>
          <w:szCs w:val="18"/>
          <w:lang w:val="en-GB"/>
        </w:rPr>
        <w:t xml:space="preserve">The quotient of the number of planned employee hires and the number of planned </w:t>
      </w:r>
      <w:r w:rsidR="002B03BA">
        <w:rPr>
          <w:b/>
          <w:sz w:val="18"/>
          <w:szCs w:val="18"/>
          <w:lang w:val="en-GB"/>
        </w:rPr>
        <w:br/>
      </w:r>
      <w:r w:rsidR="00030E49" w:rsidRPr="00030E49">
        <w:rPr>
          <w:b/>
          <w:sz w:val="18"/>
          <w:szCs w:val="18"/>
          <w:lang w:val="en-GB"/>
        </w:rPr>
        <w:t>employee</w:t>
      </w:r>
      <w:r w:rsidR="00030E49">
        <w:rPr>
          <w:b/>
          <w:sz w:val="18"/>
          <w:szCs w:val="18"/>
          <w:lang w:val="en-GB"/>
        </w:rPr>
        <w:t xml:space="preserve"> terminations</w:t>
      </w:r>
      <w:r w:rsidR="00030E49" w:rsidRPr="00030E49">
        <w:rPr>
          <w:lang w:val="en-GB"/>
        </w:rPr>
        <w:t xml:space="preserve"> </w:t>
      </w:r>
      <w:r w:rsidR="00030E49" w:rsidRPr="00030E49">
        <w:rPr>
          <w:b/>
          <w:sz w:val="18"/>
          <w:szCs w:val="18"/>
          <w:lang w:val="en-GB"/>
        </w:rPr>
        <w:t>in the period from 1 April to the end of 2021</w:t>
      </w:r>
      <w:r w:rsidR="00030E49">
        <w:rPr>
          <w:b/>
          <w:sz w:val="18"/>
          <w:szCs w:val="18"/>
          <w:lang w:val="en-GB"/>
        </w:rPr>
        <w:t xml:space="preserve"> </w:t>
      </w:r>
      <w:r w:rsidR="00030E49" w:rsidRPr="00030E49">
        <w:rPr>
          <w:b/>
          <w:sz w:val="18"/>
          <w:szCs w:val="18"/>
          <w:lang w:val="en-GB"/>
        </w:rPr>
        <w:t xml:space="preserve">by </w:t>
      </w:r>
      <w:r w:rsidR="00301416">
        <w:rPr>
          <w:b/>
          <w:sz w:val="18"/>
          <w:szCs w:val="18"/>
          <w:lang w:val="en-GB"/>
        </w:rPr>
        <w:t>PKD/</w:t>
      </w:r>
      <w:r w:rsidR="00030E49" w:rsidRPr="00030E49">
        <w:rPr>
          <w:b/>
          <w:sz w:val="18"/>
          <w:szCs w:val="18"/>
          <w:lang w:val="en-GB"/>
        </w:rPr>
        <w:t>NACE section</w:t>
      </w:r>
    </w:p>
    <w:p w14:paraId="5E80D96F" w14:textId="7846312F" w:rsidR="0018762C" w:rsidRPr="00AA72E1" w:rsidRDefault="00B74274" w:rsidP="00C91DEA">
      <w:pPr>
        <w:rPr>
          <w:spacing w:val="-2"/>
          <w:lang w:val="en-GB"/>
        </w:rPr>
      </w:pPr>
      <w:r w:rsidRPr="00AA72E1">
        <w:rPr>
          <w:spacing w:val="-2"/>
          <w:lang w:val="en-GB"/>
        </w:rPr>
        <w:lastRenderedPageBreak/>
        <w:t>The advantage of hires planned</w:t>
      </w:r>
      <w:r w:rsidR="00367F2F" w:rsidRPr="00AA72E1">
        <w:rPr>
          <w:spacing w:val="-2"/>
          <w:lang w:val="en-GB"/>
        </w:rPr>
        <w:t xml:space="preserve"> for the period</w:t>
      </w:r>
      <w:r w:rsidRPr="00AA72E1">
        <w:rPr>
          <w:spacing w:val="-2"/>
          <w:lang w:val="en-GB"/>
        </w:rPr>
        <w:t xml:space="preserve"> from April to the end of 2021 over terminations occurred in all </w:t>
      </w:r>
      <w:r w:rsidR="003048C4" w:rsidRPr="00AA72E1">
        <w:rPr>
          <w:spacing w:val="-2"/>
          <w:lang w:val="en-GB"/>
        </w:rPr>
        <w:t>PKD/</w:t>
      </w:r>
      <w:r w:rsidRPr="00AA72E1">
        <w:rPr>
          <w:spacing w:val="-2"/>
          <w:lang w:val="en-GB"/>
        </w:rPr>
        <w:t>NACE sections. The highest one concerned the information and communication section, where about 11 hires were planned for one planned termination</w:t>
      </w:r>
      <w:r w:rsidR="00D35C8D" w:rsidRPr="00AA72E1">
        <w:rPr>
          <w:spacing w:val="-2"/>
          <w:lang w:val="en-GB"/>
        </w:rPr>
        <w:t>. Such an advantage</w:t>
      </w:r>
      <w:r w:rsidRPr="00AA72E1">
        <w:rPr>
          <w:spacing w:val="-2"/>
          <w:lang w:val="en-GB"/>
        </w:rPr>
        <w:t xml:space="preserve"> concerned mainly the group of professionals</w:t>
      </w:r>
      <w:r w:rsidR="000B19C1" w:rsidRPr="00AA72E1">
        <w:rPr>
          <w:spacing w:val="-2"/>
          <w:lang w:val="en-GB"/>
        </w:rPr>
        <w:t xml:space="preserve"> (a major occupational group</w:t>
      </w:r>
      <w:r w:rsidRPr="00AA72E1">
        <w:rPr>
          <w:spacing w:val="-2"/>
          <w:lang w:val="en-GB"/>
        </w:rPr>
        <w:t>)</w:t>
      </w:r>
      <w:r w:rsidR="0018762C" w:rsidRPr="00AA72E1">
        <w:rPr>
          <w:spacing w:val="-2"/>
          <w:lang w:val="en-GB"/>
        </w:rPr>
        <w:t>.</w:t>
      </w:r>
    </w:p>
    <w:p w14:paraId="10225A3C" w14:textId="4AB2A1A4" w:rsidR="00A2745C" w:rsidRPr="000B19C1" w:rsidRDefault="00C91DEA" w:rsidP="00C91DEA">
      <w:pPr>
        <w:rPr>
          <w:lang w:val="en-GB"/>
        </w:rPr>
      </w:pPr>
      <w:r>
        <w:rPr>
          <w:lang w:val="en-GB"/>
        </w:rPr>
        <w:t>In some sections, the hires and terminations</w:t>
      </w:r>
      <w:r w:rsidRPr="00C91DEA">
        <w:rPr>
          <w:lang w:val="en-GB"/>
        </w:rPr>
        <w:t xml:space="preserve"> antici</w:t>
      </w:r>
      <w:r w:rsidR="0018762C">
        <w:rPr>
          <w:lang w:val="en-GB"/>
        </w:rPr>
        <w:t>pated for</w:t>
      </w:r>
      <w:r w:rsidRPr="00C91DEA">
        <w:rPr>
          <w:lang w:val="en-GB"/>
        </w:rPr>
        <w:t xml:space="preserve"> the last three quarters of 2021 had a simila</w:t>
      </w:r>
      <w:r w:rsidR="0018762C">
        <w:rPr>
          <w:lang w:val="en-GB"/>
        </w:rPr>
        <w:t>r struct</w:t>
      </w:r>
      <w:r w:rsidR="00040577">
        <w:rPr>
          <w:lang w:val="en-GB"/>
        </w:rPr>
        <w:t>ure by major occupational group</w:t>
      </w:r>
      <w:r w:rsidRPr="00C91DEA">
        <w:rPr>
          <w:lang w:val="en-GB"/>
        </w:rPr>
        <w:t>. Such a situation took place, for exam</w:t>
      </w:r>
      <w:r w:rsidR="0018762C">
        <w:rPr>
          <w:lang w:val="en-GB"/>
        </w:rPr>
        <w:t>ple</w:t>
      </w:r>
      <w:r w:rsidR="00040577">
        <w:rPr>
          <w:lang w:val="en-GB"/>
        </w:rPr>
        <w:t>,</w:t>
      </w:r>
      <w:r w:rsidR="0018762C">
        <w:rPr>
          <w:lang w:val="en-GB"/>
        </w:rPr>
        <w:t xml:space="preserve"> </w:t>
      </w:r>
      <w:r w:rsidRPr="00C91DEA">
        <w:rPr>
          <w:lang w:val="en-GB"/>
        </w:rPr>
        <w:t>in the ed</w:t>
      </w:r>
      <w:r w:rsidR="0018762C">
        <w:rPr>
          <w:lang w:val="en-GB"/>
        </w:rPr>
        <w:t>ucation as well as in f</w:t>
      </w:r>
      <w:r w:rsidR="0018762C" w:rsidRPr="0018762C">
        <w:rPr>
          <w:lang w:val="en-GB"/>
        </w:rPr>
        <w:t>inancial and insurance activities</w:t>
      </w:r>
      <w:r w:rsidRPr="00C91DEA">
        <w:rPr>
          <w:lang w:val="en-GB"/>
        </w:rPr>
        <w:t xml:space="preserve"> section</w:t>
      </w:r>
      <w:r w:rsidR="0018762C">
        <w:rPr>
          <w:lang w:val="en-GB"/>
        </w:rPr>
        <w:t>s</w:t>
      </w:r>
      <w:r w:rsidRPr="00C91DEA">
        <w:rPr>
          <w:lang w:val="en-GB"/>
        </w:rPr>
        <w:t>. In both sec</w:t>
      </w:r>
      <w:r w:rsidR="0018762C">
        <w:rPr>
          <w:lang w:val="en-GB"/>
        </w:rPr>
        <w:t xml:space="preserve">tions, the main </w:t>
      </w:r>
      <w:r w:rsidR="00B326E6">
        <w:rPr>
          <w:lang w:val="en-GB"/>
        </w:rPr>
        <w:t xml:space="preserve">part of </w:t>
      </w:r>
      <w:r w:rsidR="0018762C">
        <w:rPr>
          <w:lang w:val="en-GB"/>
        </w:rPr>
        <w:t>employee movement</w:t>
      </w:r>
      <w:r w:rsidRPr="00C91DEA">
        <w:rPr>
          <w:lang w:val="en-GB"/>
        </w:rPr>
        <w:t xml:space="preserve"> con</w:t>
      </w:r>
      <w:r w:rsidR="0018762C">
        <w:rPr>
          <w:lang w:val="en-GB"/>
        </w:rPr>
        <w:t>cerned professionals</w:t>
      </w:r>
      <w:r w:rsidRPr="00C91DEA">
        <w:rPr>
          <w:lang w:val="en-GB"/>
        </w:rPr>
        <w:t>.</w:t>
      </w:r>
    </w:p>
    <w:p w14:paraId="10EC5A49" w14:textId="77777777" w:rsidR="008B034C" w:rsidRPr="000B19C1" w:rsidRDefault="008B034C" w:rsidP="00F7429F">
      <w:pPr>
        <w:rPr>
          <w:noProof/>
          <w:szCs w:val="19"/>
          <w:lang w:val="en-GB" w:eastAsia="pl-PL"/>
        </w:rPr>
      </w:pPr>
    </w:p>
    <w:p w14:paraId="5650559F" w14:textId="6C7C7B4F" w:rsidR="000D518D" w:rsidRPr="00214A53" w:rsidRDefault="002B03BA" w:rsidP="002B03BA">
      <w:pPr>
        <w:ind w:left="567" w:hanging="567"/>
        <w:rPr>
          <w:noProof/>
          <w:szCs w:val="19"/>
          <w:lang w:val="en-GB" w:eastAsia="pl-PL"/>
        </w:rPr>
      </w:pPr>
      <w:r>
        <w:rPr>
          <w:noProof/>
          <w:lang w:eastAsia="pl-PL"/>
        </w:rPr>
        <w:drawing>
          <wp:anchor distT="0" distB="0" distL="114300" distR="114300" simplePos="0" relativeHeight="251789312" behindDoc="0" locked="0" layoutInCell="1" allowOverlap="1" wp14:anchorId="1EF5F95E" wp14:editId="34F9A1F4">
            <wp:simplePos x="0" y="0"/>
            <wp:positionH relativeFrom="column">
              <wp:posOffset>38100</wp:posOffset>
            </wp:positionH>
            <wp:positionV relativeFrom="paragraph">
              <wp:posOffset>381000</wp:posOffset>
            </wp:positionV>
            <wp:extent cx="5039995" cy="3128645"/>
            <wp:effectExtent l="0" t="0" r="8255" b="0"/>
            <wp:wrapSquare wrapText="bothSides"/>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07_mapa.wm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039995" cy="3128645"/>
                    </a:xfrm>
                    <a:prstGeom prst="rect">
                      <a:avLst/>
                    </a:prstGeom>
                  </pic:spPr>
                </pic:pic>
              </a:graphicData>
            </a:graphic>
            <wp14:sizeRelH relativeFrom="page">
              <wp14:pctWidth>0</wp14:pctWidth>
            </wp14:sizeRelH>
            <wp14:sizeRelV relativeFrom="page">
              <wp14:pctHeight>0</wp14:pctHeight>
            </wp14:sizeRelV>
          </wp:anchor>
        </w:drawing>
      </w:r>
      <w:r w:rsidR="00EC0DF7" w:rsidRPr="00214A53">
        <w:rPr>
          <w:b/>
          <w:noProof/>
          <w:sz w:val="18"/>
          <w:szCs w:val="18"/>
          <w:lang w:val="en-GB" w:eastAsia="pl-PL"/>
        </w:rPr>
        <w:t xml:space="preserve">Map </w:t>
      </w:r>
      <w:r w:rsidR="00EC0DF7" w:rsidRPr="00214A53">
        <w:rPr>
          <w:b/>
          <w:sz w:val="18"/>
          <w:szCs w:val="18"/>
          <w:lang w:val="en-GB"/>
        </w:rPr>
        <w:t>1</w:t>
      </w:r>
      <w:r w:rsidR="00EC0DF7" w:rsidRPr="00214A53">
        <w:rPr>
          <w:b/>
          <w:noProof/>
          <w:sz w:val="18"/>
          <w:szCs w:val="18"/>
          <w:lang w:val="en-GB" w:eastAsia="pl-PL"/>
        </w:rPr>
        <w:t>.</w:t>
      </w:r>
      <w:r w:rsidR="00EC0DF7" w:rsidRPr="00214A53">
        <w:rPr>
          <w:b/>
          <w:sz w:val="18"/>
          <w:szCs w:val="18"/>
          <w:lang w:val="en-GB"/>
        </w:rPr>
        <w:t xml:space="preserve"> </w:t>
      </w:r>
      <w:r w:rsidR="00214A53" w:rsidRPr="00214A53">
        <w:rPr>
          <w:b/>
          <w:sz w:val="18"/>
          <w:szCs w:val="18"/>
          <w:lang w:val="en-GB"/>
        </w:rPr>
        <w:t xml:space="preserve">The quotient of the number of planned employee hires and the number of planned </w:t>
      </w:r>
      <w:r>
        <w:rPr>
          <w:b/>
          <w:sz w:val="18"/>
          <w:szCs w:val="18"/>
          <w:lang w:val="en-GB"/>
        </w:rPr>
        <w:br/>
      </w:r>
      <w:r w:rsidR="00214A53" w:rsidRPr="00214A53">
        <w:rPr>
          <w:b/>
          <w:sz w:val="18"/>
          <w:szCs w:val="18"/>
          <w:lang w:val="en-GB"/>
        </w:rPr>
        <w:t>employee terminations in the period from 1 April to the end of 2021 by</w:t>
      </w:r>
      <w:r w:rsidR="007D6B9D">
        <w:rPr>
          <w:b/>
          <w:sz w:val="18"/>
          <w:szCs w:val="18"/>
          <w:lang w:val="en-GB"/>
        </w:rPr>
        <w:t xml:space="preserve"> region</w:t>
      </w:r>
      <w:r w:rsidR="00214A53" w:rsidRPr="00214A53">
        <w:rPr>
          <w:b/>
          <w:sz w:val="18"/>
          <w:szCs w:val="18"/>
          <w:lang w:val="en-GB"/>
        </w:rPr>
        <w:t xml:space="preserve"> </w:t>
      </w:r>
      <w:r w:rsidR="00EC0DF7" w:rsidRPr="00214A53">
        <w:rPr>
          <w:b/>
          <w:sz w:val="18"/>
          <w:szCs w:val="18"/>
          <w:lang w:val="en-GB"/>
        </w:rPr>
        <w:t>(NUTS 2016)</w:t>
      </w:r>
      <w:r w:rsidR="00EC0DF7" w:rsidRPr="00214A53">
        <w:rPr>
          <w:lang w:val="en-GB"/>
        </w:rPr>
        <w:t xml:space="preserve"> </w:t>
      </w:r>
    </w:p>
    <w:p w14:paraId="62F189F4" w14:textId="59347528" w:rsidR="008D07F4" w:rsidRPr="00214A53" w:rsidRDefault="008D07F4" w:rsidP="009E325A">
      <w:pPr>
        <w:autoSpaceDE w:val="0"/>
        <w:autoSpaceDN w:val="0"/>
        <w:rPr>
          <w:lang w:val="en-GB"/>
        </w:rPr>
      </w:pPr>
    </w:p>
    <w:p w14:paraId="674643A2" w14:textId="77777777" w:rsidR="006740D8" w:rsidRPr="00095773" w:rsidRDefault="00AF3E72">
      <w:pPr>
        <w:autoSpaceDE w:val="0"/>
        <w:autoSpaceDN w:val="0"/>
        <w:rPr>
          <w:lang w:val="en-GB"/>
        </w:rPr>
      </w:pPr>
      <w:r>
        <w:rPr>
          <w:lang w:val="en-GB"/>
        </w:rPr>
        <w:t>The advantage of planned hires over planned terminations</w:t>
      </w:r>
      <w:r w:rsidR="00095773" w:rsidRPr="00095773">
        <w:rPr>
          <w:lang w:val="en-GB"/>
        </w:rPr>
        <w:t xml:space="preserve"> was also recorded in all regions, while the regions of the south-eastern part of the </w:t>
      </w:r>
      <w:r>
        <w:rPr>
          <w:lang w:val="en-GB"/>
        </w:rPr>
        <w:t>country were characteris</w:t>
      </w:r>
      <w:r w:rsidR="00095773" w:rsidRPr="00095773">
        <w:rPr>
          <w:lang w:val="en-GB"/>
        </w:rPr>
        <w:t>ed by a slightly sm</w:t>
      </w:r>
      <w:r>
        <w:rPr>
          <w:lang w:val="en-GB"/>
        </w:rPr>
        <w:t xml:space="preserve">aller scale of planned turnover. The highest, i.e. around six-fold advantage </w:t>
      </w:r>
      <w:r w:rsidR="00095773" w:rsidRPr="00095773">
        <w:rPr>
          <w:lang w:val="en-GB"/>
        </w:rPr>
        <w:t xml:space="preserve">of planned </w:t>
      </w:r>
      <w:r>
        <w:rPr>
          <w:lang w:val="en-GB"/>
        </w:rPr>
        <w:t xml:space="preserve">employee hires over terminations occurred in the </w:t>
      </w:r>
      <w:proofErr w:type="spellStart"/>
      <w:r>
        <w:rPr>
          <w:lang w:val="en-GB"/>
        </w:rPr>
        <w:t>Małopolskie</w:t>
      </w:r>
      <w:proofErr w:type="spellEnd"/>
      <w:r>
        <w:rPr>
          <w:lang w:val="en-GB"/>
        </w:rPr>
        <w:t xml:space="preserve"> and </w:t>
      </w:r>
      <w:proofErr w:type="spellStart"/>
      <w:r>
        <w:rPr>
          <w:lang w:val="en-GB"/>
        </w:rPr>
        <w:t>Wielkopolskie</w:t>
      </w:r>
      <w:proofErr w:type="spellEnd"/>
      <w:r w:rsidR="00095773" w:rsidRPr="00095773">
        <w:rPr>
          <w:lang w:val="en-GB"/>
        </w:rPr>
        <w:t xml:space="preserve"> regions.</w:t>
      </w:r>
    </w:p>
    <w:p w14:paraId="0D9D9092" w14:textId="252DDB25" w:rsidR="008D07F4" w:rsidRPr="00DD492E" w:rsidRDefault="00DD492E" w:rsidP="00DD492E">
      <w:pPr>
        <w:autoSpaceDE w:val="0"/>
        <w:autoSpaceDN w:val="0"/>
        <w:rPr>
          <w:lang w:val="en-GB"/>
        </w:rPr>
      </w:pPr>
      <w:r w:rsidRPr="00DD492E">
        <w:rPr>
          <w:lang w:val="en-GB"/>
        </w:rPr>
        <w:t>The analysis presented above does not exhaust the subject of the labo</w:t>
      </w:r>
      <w:r>
        <w:rPr>
          <w:lang w:val="en-GB"/>
        </w:rPr>
        <w:t>ur market</w:t>
      </w:r>
      <w:r w:rsidRPr="00DD492E">
        <w:rPr>
          <w:lang w:val="en-GB"/>
        </w:rPr>
        <w:t xml:space="preserve"> dem</w:t>
      </w:r>
      <w:r>
        <w:rPr>
          <w:lang w:val="en-GB"/>
        </w:rPr>
        <w:t>and for employees by occupation. I</w:t>
      </w:r>
      <w:r w:rsidRPr="00DD492E">
        <w:rPr>
          <w:lang w:val="en-GB"/>
        </w:rPr>
        <w:t>t only signals th</w:t>
      </w:r>
      <w:r w:rsidR="009A468F">
        <w:rPr>
          <w:lang w:val="en-GB"/>
        </w:rPr>
        <w:t xml:space="preserve">e basic trends in this respect. </w:t>
      </w:r>
      <w:r w:rsidRPr="00DD492E">
        <w:rPr>
          <w:lang w:val="en-GB"/>
        </w:rPr>
        <w:t>In the situ</w:t>
      </w:r>
      <w:r>
        <w:rPr>
          <w:lang w:val="en-GB"/>
        </w:rPr>
        <w:t>ation of changes taking place on</w:t>
      </w:r>
      <w:r w:rsidRPr="00DD492E">
        <w:rPr>
          <w:lang w:val="en-GB"/>
        </w:rPr>
        <w:t xml:space="preserve"> the labo</w:t>
      </w:r>
      <w:r>
        <w:rPr>
          <w:lang w:val="en-GB"/>
        </w:rPr>
        <w:t>u</w:t>
      </w:r>
      <w:r w:rsidRPr="00DD492E">
        <w:rPr>
          <w:lang w:val="en-GB"/>
        </w:rPr>
        <w:t>r mark</w:t>
      </w:r>
      <w:r>
        <w:rPr>
          <w:lang w:val="en-GB"/>
        </w:rPr>
        <w:t>et and the observed mismatch between</w:t>
      </w:r>
      <w:r w:rsidRPr="00DD492E">
        <w:rPr>
          <w:lang w:val="en-GB"/>
        </w:rPr>
        <w:t xml:space="preserve"> labo</w:t>
      </w:r>
      <w:r>
        <w:rPr>
          <w:lang w:val="en-GB"/>
        </w:rPr>
        <w:t>u</w:t>
      </w:r>
      <w:r w:rsidRPr="00DD492E">
        <w:rPr>
          <w:lang w:val="en-GB"/>
        </w:rPr>
        <w:t>r demand and supp</w:t>
      </w:r>
      <w:r>
        <w:rPr>
          <w:lang w:val="en-GB"/>
        </w:rPr>
        <w:t>ly according to the structure by occupation</w:t>
      </w:r>
      <w:r w:rsidRPr="00DD492E">
        <w:rPr>
          <w:lang w:val="en-GB"/>
        </w:rPr>
        <w:t>, it is important to fur</w:t>
      </w:r>
      <w:r w:rsidR="009A468F">
        <w:rPr>
          <w:lang w:val="en-GB"/>
        </w:rPr>
        <w:t>ther research and analys</w:t>
      </w:r>
      <w:r w:rsidRPr="00DD492E">
        <w:rPr>
          <w:lang w:val="en-GB"/>
        </w:rPr>
        <w:t>e this phenomenon. The collected data can be used to assess the current and fut</w:t>
      </w:r>
      <w:r w:rsidR="009A468F">
        <w:rPr>
          <w:lang w:val="en-GB"/>
        </w:rPr>
        <w:t>ure demand for specific occupations</w:t>
      </w:r>
      <w:r w:rsidRPr="00DD492E">
        <w:rPr>
          <w:lang w:val="en-GB"/>
        </w:rPr>
        <w:t>, taking into account the needs of employers and educational institutions.</w:t>
      </w:r>
    </w:p>
    <w:p w14:paraId="70BFE809" w14:textId="3F059103" w:rsidR="008D07F4" w:rsidRPr="0052225D" w:rsidRDefault="009609B5" w:rsidP="008D07F4">
      <w:pPr>
        <w:autoSpaceDE w:val="0"/>
        <w:autoSpaceDN w:val="0"/>
        <w:rPr>
          <w:spacing w:val="-2"/>
          <w:lang w:val="en-GB"/>
        </w:rPr>
      </w:pPr>
      <w:r w:rsidRPr="0052225D">
        <w:rPr>
          <w:spacing w:val="-2"/>
          <w:lang w:val="en-GB"/>
        </w:rPr>
        <w:t xml:space="preserve">To enable the data users to perform an analysis independently the results of the survey </w:t>
      </w:r>
      <w:r w:rsidR="005D035B">
        <w:rPr>
          <w:spacing w:val="-2"/>
          <w:lang w:val="en-GB"/>
        </w:rPr>
        <w:br/>
      </w:r>
      <w:r w:rsidR="00040577" w:rsidRPr="0052225D">
        <w:rPr>
          <w:spacing w:val="-2"/>
          <w:lang w:val="en-GB"/>
        </w:rPr>
        <w:t>are</w:t>
      </w:r>
      <w:r w:rsidRPr="0052225D">
        <w:rPr>
          <w:spacing w:val="-2"/>
          <w:lang w:val="en-GB"/>
        </w:rPr>
        <w:t xml:space="preserve"> included in a spreadsheet.</w:t>
      </w:r>
      <w:r w:rsidR="002D757C">
        <w:rPr>
          <w:spacing w:val="-2"/>
          <w:lang w:val="en-GB"/>
        </w:rPr>
        <w:t xml:space="preserve"> </w:t>
      </w:r>
      <w:r w:rsidR="002D757C" w:rsidRPr="002D757C">
        <w:rPr>
          <w:spacing w:val="-2"/>
          <w:lang w:val="en-GB"/>
        </w:rPr>
        <w:t xml:space="preserve">When analysing and publishing data from the Survey on the </w:t>
      </w:r>
      <w:r w:rsidR="002D757C">
        <w:rPr>
          <w:spacing w:val="-2"/>
          <w:lang w:val="en-GB"/>
        </w:rPr>
        <w:br/>
      </w:r>
      <w:r w:rsidR="002D757C" w:rsidRPr="002D757C">
        <w:rPr>
          <w:spacing w:val="-2"/>
          <w:lang w:val="en-GB"/>
        </w:rPr>
        <w:t xml:space="preserve">labour market demand for employees by occupation, the limitations resulting from the use </w:t>
      </w:r>
      <w:r w:rsidR="002D757C">
        <w:rPr>
          <w:spacing w:val="-2"/>
          <w:lang w:val="en-GB"/>
        </w:rPr>
        <w:br/>
      </w:r>
      <w:r w:rsidR="002D757C" w:rsidRPr="002D757C">
        <w:rPr>
          <w:spacing w:val="-2"/>
          <w:lang w:val="en-GB"/>
        </w:rPr>
        <w:t>of a representative survey method should be taken into account.</w:t>
      </w:r>
      <w:bookmarkStart w:id="0" w:name="_GoBack"/>
      <w:bookmarkEnd w:id="0"/>
    </w:p>
    <w:p w14:paraId="599DDD73" w14:textId="77777777" w:rsidR="005E7E71" w:rsidRPr="0052225D" w:rsidRDefault="005E7E71" w:rsidP="009E325A">
      <w:pPr>
        <w:autoSpaceDE w:val="0"/>
        <w:autoSpaceDN w:val="0"/>
        <w:rPr>
          <w:lang w:val="en-GB"/>
        </w:rPr>
      </w:pPr>
    </w:p>
    <w:p w14:paraId="18456B95" w14:textId="7BA026AC" w:rsidR="001818B8" w:rsidRPr="00965E25" w:rsidRDefault="00965E25" w:rsidP="001818B8">
      <w:pPr>
        <w:rPr>
          <w:color w:val="000000"/>
          <w:lang w:val="en-GB"/>
        </w:rPr>
      </w:pPr>
      <w:r w:rsidRPr="00965E25">
        <w:rPr>
          <w:color w:val="000000"/>
          <w:lang w:val="en-GB"/>
        </w:rPr>
        <w:t>In this news release abbreviated names of NACE, Rev. 2 sections were used. Abbreviations are marked with a ‘</w:t>
      </w:r>
      <w:r w:rsidRPr="00965E25">
        <w:rPr>
          <w:color w:val="000000"/>
        </w:rPr>
        <w:t>Δ</w:t>
      </w:r>
      <w:r w:rsidRPr="00965E25">
        <w:rPr>
          <w:color w:val="000000"/>
          <w:lang w:val="en-GB"/>
        </w:rPr>
        <w:t xml:space="preserve">’ symbol. Full names are available on the Eurostat website at: </w:t>
      </w:r>
      <w:hyperlink r:id="rId18" w:history="1">
        <w:r w:rsidRPr="00AA72E1">
          <w:rPr>
            <w:rStyle w:val="Hipercze"/>
            <w:rFonts w:cstheme="minorBidi"/>
            <w:lang w:val="en-GB"/>
          </w:rPr>
          <w:t>https://ec.europa.eu/eurostat/data/classifications</w:t>
        </w:r>
      </w:hyperlink>
    </w:p>
    <w:p w14:paraId="3A3CEEB3" w14:textId="77777777" w:rsidR="001818B8" w:rsidRPr="00965E25" w:rsidRDefault="001818B8" w:rsidP="00AA72E1">
      <w:pPr>
        <w:spacing w:before="0" w:after="0" w:line="140" w:lineRule="exact"/>
        <w:jc w:val="both"/>
        <w:rPr>
          <w:lang w:val="en-GB" w:eastAsia="pl-PL"/>
        </w:rPr>
      </w:pPr>
    </w:p>
    <w:p w14:paraId="4E9E0C03" w14:textId="77777777" w:rsidR="00540C5C" w:rsidRPr="00AA72E1" w:rsidRDefault="00965E25" w:rsidP="001818B8">
      <w:pPr>
        <w:rPr>
          <w:b/>
          <w:spacing w:val="-2"/>
          <w:sz w:val="18"/>
          <w:shd w:val="clear" w:color="auto" w:fill="FFFFFF"/>
          <w:lang w:val="en-GB"/>
        </w:rPr>
      </w:pPr>
      <w:r w:rsidRPr="00AA72E1">
        <w:rPr>
          <w:spacing w:val="-2"/>
          <w:szCs w:val="19"/>
          <w:lang w:val="en-GB"/>
        </w:rPr>
        <w:t>In the case of quoting Statistics Poland data, please provide information: "Source of data: Statistics Poland", and in the case of publishing calculations made on data published by Statistics Poland, please provide information: "Own elaboration based on Statistics Poland data."</w:t>
      </w:r>
    </w:p>
    <w:p w14:paraId="203FB7C4" w14:textId="77777777" w:rsidR="00694AF0" w:rsidRPr="00965E25" w:rsidRDefault="00694AF0" w:rsidP="00E76D26">
      <w:pPr>
        <w:rPr>
          <w:sz w:val="18"/>
          <w:lang w:val="en-GB"/>
        </w:rPr>
      </w:pPr>
    </w:p>
    <w:p w14:paraId="4779AA87" w14:textId="77777777" w:rsidR="00694AF0" w:rsidRPr="00965E25" w:rsidRDefault="00694AF0" w:rsidP="00E76D26">
      <w:pPr>
        <w:rPr>
          <w:sz w:val="18"/>
          <w:lang w:val="en-GB"/>
        </w:rPr>
        <w:sectPr w:rsidR="00694AF0" w:rsidRPr="00965E25" w:rsidSect="003B18B6">
          <w:headerReference w:type="default" r:id="rId19"/>
          <w:footerReference w:type="default" r:id="rId20"/>
          <w:headerReference w:type="first" r:id="rId21"/>
          <w:footerReference w:type="first" r:id="rId22"/>
          <w:pgSz w:w="11906" w:h="16838"/>
          <w:pgMar w:top="720" w:right="3119" w:bottom="720" w:left="720" w:header="284" w:footer="283" w:gutter="0"/>
          <w:cols w:space="708"/>
          <w:titlePg/>
          <w:docGrid w:linePitch="360"/>
        </w:sectPr>
      </w:pPr>
    </w:p>
    <w:p w14:paraId="218FCC18" w14:textId="77777777" w:rsidR="000470AA" w:rsidRPr="00965E25" w:rsidRDefault="000470AA" w:rsidP="000470AA">
      <w:pPr>
        <w:rPr>
          <w:sz w:val="18"/>
          <w:lang w:val="en-GB"/>
        </w:rPr>
      </w:pPr>
    </w:p>
    <w:tbl>
      <w:tblPr>
        <w:tblpPr w:leftFromText="141" w:rightFromText="141" w:vertAnchor="text" w:horzAnchor="margin" w:tblpXSpec="center" w:tblpY="-47"/>
        <w:tblW w:w="0" w:type="auto"/>
        <w:tblLook w:val="04A0" w:firstRow="1" w:lastRow="0" w:firstColumn="1" w:lastColumn="0" w:noHBand="0" w:noVBand="1"/>
      </w:tblPr>
      <w:tblGrid>
        <w:gridCol w:w="4236"/>
        <w:gridCol w:w="3831"/>
      </w:tblGrid>
      <w:tr w:rsidR="000470AA" w:rsidRPr="002D757C" w14:paraId="414BCA54" w14:textId="77777777" w:rsidTr="00E23337">
        <w:trPr>
          <w:trHeight w:val="1912"/>
        </w:trPr>
        <w:tc>
          <w:tcPr>
            <w:tcW w:w="4379" w:type="dxa"/>
          </w:tcPr>
          <w:p w14:paraId="24958066" w14:textId="77777777" w:rsidR="000470AA" w:rsidRPr="000657FC" w:rsidRDefault="000657FC" w:rsidP="00E23337">
            <w:pPr>
              <w:spacing w:before="0" w:after="0" w:line="276" w:lineRule="auto"/>
              <w:rPr>
                <w:rFonts w:cs="Arial"/>
                <w:color w:val="000000" w:themeColor="text1"/>
                <w:sz w:val="20"/>
                <w:lang w:val="en-GB"/>
              </w:rPr>
            </w:pPr>
            <w:r w:rsidRPr="000657FC">
              <w:rPr>
                <w:rFonts w:cs="Arial"/>
                <w:color w:val="000000" w:themeColor="text1"/>
                <w:sz w:val="20"/>
                <w:lang w:val="en-GB"/>
              </w:rPr>
              <w:t>Prepared by</w:t>
            </w:r>
            <w:r w:rsidR="000470AA" w:rsidRPr="000657FC">
              <w:rPr>
                <w:rFonts w:cs="Arial"/>
                <w:color w:val="000000" w:themeColor="text1"/>
                <w:sz w:val="20"/>
                <w:lang w:val="en-GB"/>
              </w:rPr>
              <w:t>:</w:t>
            </w:r>
          </w:p>
          <w:p w14:paraId="166B8E11" w14:textId="77777777" w:rsidR="00AD74E1" w:rsidRPr="000657FC" w:rsidRDefault="000657FC" w:rsidP="00AD74E1">
            <w:pPr>
              <w:spacing w:before="0" w:after="0" w:line="240" w:lineRule="auto"/>
              <w:rPr>
                <w:rFonts w:cs="Arial"/>
                <w:b/>
                <w:color w:val="000000"/>
                <w:sz w:val="20"/>
                <w:lang w:val="en-GB"/>
              </w:rPr>
            </w:pPr>
            <w:r w:rsidRPr="000657FC">
              <w:rPr>
                <w:rFonts w:cs="Arial"/>
                <w:b/>
                <w:color w:val="000000"/>
                <w:sz w:val="20"/>
                <w:lang w:val="en-GB"/>
              </w:rPr>
              <w:t>The Statistical O</w:t>
            </w:r>
            <w:r>
              <w:rPr>
                <w:rFonts w:cs="Arial"/>
                <w:b/>
                <w:color w:val="000000"/>
                <w:sz w:val="20"/>
                <w:lang w:val="en-GB"/>
              </w:rPr>
              <w:t>ffice in</w:t>
            </w:r>
            <w:r w:rsidR="00AD74E1" w:rsidRPr="000657FC">
              <w:rPr>
                <w:rFonts w:cs="Arial"/>
                <w:b/>
                <w:color w:val="000000"/>
                <w:sz w:val="20"/>
                <w:lang w:val="en-GB"/>
              </w:rPr>
              <w:t xml:space="preserve"> Bydgosz</w:t>
            </w:r>
            <w:r>
              <w:rPr>
                <w:rFonts w:cs="Arial"/>
                <w:b/>
                <w:color w:val="000000"/>
                <w:sz w:val="20"/>
                <w:lang w:val="en-GB"/>
              </w:rPr>
              <w:t>cz</w:t>
            </w:r>
          </w:p>
          <w:p w14:paraId="3735E0D1" w14:textId="77777777" w:rsidR="00AD74E1" w:rsidRPr="000657FC" w:rsidRDefault="000657FC" w:rsidP="00AD74E1">
            <w:pPr>
              <w:pStyle w:val="Nagwek3"/>
              <w:spacing w:before="60" w:line="276" w:lineRule="auto"/>
              <w:rPr>
                <w:rFonts w:ascii="Fira Sans" w:hAnsi="Fira Sans" w:cs="Arial"/>
                <w:b/>
                <w:color w:val="000000"/>
                <w:sz w:val="20"/>
                <w:szCs w:val="28"/>
              </w:rPr>
            </w:pPr>
            <w:proofErr w:type="spellStart"/>
            <w:r w:rsidRPr="000657FC">
              <w:rPr>
                <w:rFonts w:ascii="Fira Sans" w:hAnsi="Fira Sans" w:cs="Arial"/>
                <w:b/>
                <w:color w:val="000000"/>
                <w:sz w:val="20"/>
                <w:szCs w:val="28"/>
              </w:rPr>
              <w:t>Director</w:t>
            </w:r>
            <w:proofErr w:type="spellEnd"/>
            <w:r w:rsidRPr="000657FC">
              <w:rPr>
                <w:rFonts w:ascii="Fira Sans" w:hAnsi="Fira Sans" w:cs="Arial"/>
                <w:b/>
                <w:color w:val="000000"/>
                <w:sz w:val="20"/>
                <w:szCs w:val="28"/>
              </w:rPr>
              <w:t xml:space="preserve"> </w:t>
            </w:r>
            <w:r w:rsidR="00AD74E1" w:rsidRPr="000657FC">
              <w:rPr>
                <w:rFonts w:ascii="Fira Sans" w:hAnsi="Fira Sans" w:cs="Arial"/>
                <w:b/>
                <w:color w:val="000000"/>
                <w:sz w:val="20"/>
                <w:szCs w:val="28"/>
              </w:rPr>
              <w:t>Wiesława Gierańczyk</w:t>
            </w:r>
            <w:r w:rsidRPr="000657FC">
              <w:rPr>
                <w:rFonts w:ascii="Fira Sans" w:hAnsi="Fira Sans" w:cs="Arial"/>
                <w:b/>
                <w:color w:val="000000"/>
                <w:sz w:val="20"/>
                <w:szCs w:val="28"/>
              </w:rPr>
              <w:t xml:space="preserve">, </w:t>
            </w:r>
            <w:proofErr w:type="spellStart"/>
            <w:r w:rsidRPr="000657FC">
              <w:rPr>
                <w:rFonts w:ascii="Fira Sans" w:hAnsi="Fira Sans" w:cs="Arial"/>
                <w:b/>
                <w:color w:val="000000"/>
                <w:sz w:val="20"/>
                <w:szCs w:val="28"/>
              </w:rPr>
              <w:t>Ph.D</w:t>
            </w:r>
            <w:proofErr w:type="spellEnd"/>
            <w:r w:rsidRPr="000657FC">
              <w:rPr>
                <w:rFonts w:ascii="Fira Sans" w:hAnsi="Fira Sans" w:cs="Arial"/>
                <w:b/>
                <w:color w:val="000000"/>
                <w:sz w:val="20"/>
                <w:szCs w:val="28"/>
              </w:rPr>
              <w:t>.</w:t>
            </w:r>
          </w:p>
          <w:p w14:paraId="28FE8612" w14:textId="77777777" w:rsidR="00AD74E1" w:rsidRPr="00327EE6" w:rsidRDefault="000657FC" w:rsidP="00AD74E1">
            <w:pPr>
              <w:pStyle w:val="Nagwek3"/>
              <w:spacing w:before="0" w:line="276" w:lineRule="auto"/>
              <w:rPr>
                <w:rFonts w:ascii="Fira Sans" w:hAnsi="Fira Sans" w:cs="Arial"/>
                <w:color w:val="000000"/>
                <w:sz w:val="20"/>
                <w:lang w:val="fi-FI"/>
              </w:rPr>
            </w:pPr>
            <w:r w:rsidRPr="000657FC">
              <w:rPr>
                <w:rFonts w:ascii="Fira Sans" w:hAnsi="Fira Sans" w:cs="Arial"/>
                <w:color w:val="000000"/>
                <w:sz w:val="20"/>
                <w:lang w:val="fi-FI"/>
              </w:rPr>
              <w:t>Office: tel. (+48 52) 366 93 90</w:t>
            </w:r>
          </w:p>
          <w:p w14:paraId="476A39B4" w14:textId="77777777" w:rsidR="000470AA" w:rsidRPr="008F3638" w:rsidRDefault="000470AA" w:rsidP="00AD74E1">
            <w:pPr>
              <w:pStyle w:val="Nagwek3"/>
              <w:spacing w:before="0" w:line="240" w:lineRule="auto"/>
              <w:rPr>
                <w:rFonts w:ascii="Fira Sans" w:hAnsi="Fira Sans"/>
                <w:color w:val="000000" w:themeColor="text1"/>
                <w:lang w:val="fi-FI"/>
              </w:rPr>
            </w:pPr>
          </w:p>
        </w:tc>
        <w:tc>
          <w:tcPr>
            <w:tcW w:w="3942" w:type="dxa"/>
          </w:tcPr>
          <w:p w14:paraId="51348E13" w14:textId="77777777" w:rsidR="000470AA" w:rsidRDefault="00A80703" w:rsidP="00E23337">
            <w:pPr>
              <w:spacing w:before="0" w:after="0" w:line="276" w:lineRule="auto"/>
              <w:rPr>
                <w:rFonts w:cs="Arial"/>
                <w:b/>
                <w:color w:val="000000" w:themeColor="text1"/>
                <w:sz w:val="20"/>
                <w:lang w:val="en-GB"/>
              </w:rPr>
            </w:pPr>
            <w:r w:rsidRPr="00A80703">
              <w:rPr>
                <w:rFonts w:cs="Arial"/>
                <w:color w:val="000000" w:themeColor="text1"/>
                <w:sz w:val="20"/>
                <w:lang w:val="en-GB"/>
              </w:rPr>
              <w:t>Issued by</w:t>
            </w:r>
            <w:r w:rsidR="000470AA" w:rsidRPr="00A80703">
              <w:rPr>
                <w:rFonts w:cs="Arial"/>
                <w:color w:val="000000" w:themeColor="text1"/>
                <w:sz w:val="20"/>
                <w:lang w:val="en-GB"/>
              </w:rPr>
              <w:t>:</w:t>
            </w:r>
            <w:r w:rsidR="000470AA" w:rsidRPr="00A80703">
              <w:rPr>
                <w:rFonts w:cs="Arial"/>
                <w:color w:val="000000" w:themeColor="text1"/>
                <w:sz w:val="20"/>
                <w:lang w:val="en-GB"/>
              </w:rPr>
              <w:br/>
            </w:r>
            <w:r w:rsidRPr="00A80703">
              <w:rPr>
                <w:rFonts w:cs="Arial"/>
                <w:b/>
                <w:color w:val="000000" w:themeColor="text1"/>
                <w:sz w:val="20"/>
                <w:lang w:val="en-GB"/>
              </w:rPr>
              <w:t xml:space="preserve">The </w:t>
            </w:r>
            <w:proofErr w:type="spellStart"/>
            <w:r w:rsidRPr="00A80703">
              <w:rPr>
                <w:rFonts w:cs="Arial"/>
                <w:b/>
                <w:color w:val="000000" w:themeColor="text1"/>
                <w:sz w:val="20"/>
                <w:lang w:val="en-GB"/>
              </w:rPr>
              <w:t>Spokeperson</w:t>
            </w:r>
            <w:proofErr w:type="spellEnd"/>
            <w:r w:rsidRPr="00A80703">
              <w:rPr>
                <w:rFonts w:cs="Arial"/>
                <w:b/>
                <w:color w:val="000000" w:themeColor="text1"/>
                <w:sz w:val="20"/>
                <w:lang w:val="en-GB"/>
              </w:rPr>
              <w:t xml:space="preserve"> for the President</w:t>
            </w:r>
          </w:p>
          <w:p w14:paraId="683B4704" w14:textId="77777777" w:rsidR="00A80703" w:rsidRPr="00A80703" w:rsidRDefault="00A80703" w:rsidP="00E23337">
            <w:pPr>
              <w:spacing w:before="0" w:after="0" w:line="276" w:lineRule="auto"/>
              <w:rPr>
                <w:rFonts w:cs="Arial"/>
                <w:b/>
                <w:color w:val="000000" w:themeColor="text1"/>
                <w:sz w:val="20"/>
                <w:lang w:val="en-GB"/>
              </w:rPr>
            </w:pPr>
            <w:r w:rsidRPr="00A80703">
              <w:rPr>
                <w:rFonts w:cs="Arial"/>
                <w:b/>
                <w:color w:val="000000" w:themeColor="text1"/>
                <w:sz w:val="20"/>
                <w:lang w:val="en-GB"/>
              </w:rPr>
              <w:t>of Statistics Poland</w:t>
            </w:r>
          </w:p>
          <w:p w14:paraId="452055AB" w14:textId="77777777" w:rsidR="000470AA" w:rsidRPr="00A80703" w:rsidRDefault="000470AA" w:rsidP="00D00796">
            <w:pPr>
              <w:pStyle w:val="Nagwek3"/>
              <w:spacing w:before="0" w:line="240" w:lineRule="auto"/>
              <w:rPr>
                <w:rFonts w:ascii="Fira Sans" w:hAnsi="Fira Sans" w:cs="Arial"/>
                <w:b/>
                <w:color w:val="000000" w:themeColor="text1"/>
                <w:sz w:val="20"/>
                <w:szCs w:val="28"/>
                <w:lang w:val="en-GB"/>
              </w:rPr>
            </w:pPr>
            <w:r w:rsidRPr="00A80703">
              <w:rPr>
                <w:rFonts w:ascii="Fira Sans" w:hAnsi="Fira Sans" w:cs="Arial"/>
                <w:b/>
                <w:color w:val="000000" w:themeColor="text1"/>
                <w:sz w:val="20"/>
                <w:szCs w:val="28"/>
                <w:lang w:val="en-GB"/>
              </w:rPr>
              <w:t>Karolina</w:t>
            </w:r>
            <w:r w:rsidRPr="00A80703">
              <w:rPr>
                <w:rFonts w:ascii="Fira Sans" w:hAnsi="Fira Sans" w:cs="Arial"/>
                <w:b/>
                <w:color w:val="auto"/>
                <w:sz w:val="20"/>
                <w:szCs w:val="28"/>
                <w:lang w:val="en-GB"/>
              </w:rPr>
              <w:t xml:space="preserve"> </w:t>
            </w:r>
            <w:proofErr w:type="spellStart"/>
            <w:r w:rsidR="00136736" w:rsidRPr="00A80703">
              <w:rPr>
                <w:rFonts w:ascii="Fira Sans" w:hAnsi="Fira Sans" w:cs="Arial"/>
                <w:b/>
                <w:color w:val="auto"/>
                <w:sz w:val="20"/>
                <w:szCs w:val="28"/>
                <w:lang w:val="en-GB"/>
              </w:rPr>
              <w:t>Banaszek</w:t>
            </w:r>
            <w:proofErr w:type="spellEnd"/>
          </w:p>
          <w:p w14:paraId="04836C92" w14:textId="77777777" w:rsidR="000470AA" w:rsidRPr="008F3638" w:rsidRDefault="00A80703" w:rsidP="00D00796">
            <w:pPr>
              <w:pStyle w:val="Nagwek3"/>
              <w:spacing w:before="0" w:line="240" w:lineRule="auto"/>
              <w:rPr>
                <w:rFonts w:ascii="Fira Sans" w:hAnsi="Fira Sans" w:cs="Arial"/>
                <w:color w:val="000000" w:themeColor="text1"/>
                <w:sz w:val="20"/>
                <w:lang w:val="fi-FI"/>
              </w:rPr>
            </w:pPr>
            <w:r w:rsidRPr="00A80703">
              <w:rPr>
                <w:rFonts w:ascii="Fira Sans" w:hAnsi="Fira Sans" w:cs="Arial"/>
                <w:color w:val="000000" w:themeColor="text1"/>
                <w:sz w:val="20"/>
                <w:lang w:val="fi-FI"/>
              </w:rPr>
              <w:t>Mobile: (+48) 695 255 011</w:t>
            </w:r>
          </w:p>
          <w:p w14:paraId="40E8E2A6" w14:textId="77777777" w:rsidR="000470AA" w:rsidRPr="008F3638" w:rsidRDefault="000470AA" w:rsidP="00D00796">
            <w:pPr>
              <w:pStyle w:val="Nagwek3"/>
              <w:spacing w:before="0" w:line="240" w:lineRule="auto"/>
              <w:rPr>
                <w:rFonts w:ascii="Fira Sans" w:hAnsi="Fira Sans" w:cs="Arial"/>
                <w:color w:val="000000" w:themeColor="text1"/>
                <w:sz w:val="20"/>
                <w:szCs w:val="20"/>
                <w:lang w:val="en-US"/>
              </w:rPr>
            </w:pPr>
          </w:p>
        </w:tc>
      </w:tr>
    </w:tbl>
    <w:p w14:paraId="139DD20F" w14:textId="77777777" w:rsidR="000470AA" w:rsidRPr="00A80703" w:rsidRDefault="000470AA" w:rsidP="000470AA">
      <w:pPr>
        <w:rPr>
          <w:sz w:val="20"/>
          <w:lang w:val="en-GB"/>
        </w:rPr>
      </w:pPr>
    </w:p>
    <w:p w14:paraId="28903F40" w14:textId="77777777" w:rsidR="000470AA" w:rsidRPr="00A80703" w:rsidRDefault="000470AA" w:rsidP="000470AA">
      <w:pPr>
        <w:rPr>
          <w:sz w:val="18"/>
          <w:lang w:val="en-GB"/>
        </w:rPr>
      </w:pPr>
    </w:p>
    <w:tbl>
      <w:tblPr>
        <w:tblStyle w:val="Tabela-Siatk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4390"/>
        <w:gridCol w:w="595"/>
        <w:gridCol w:w="3082"/>
      </w:tblGrid>
      <w:tr w:rsidR="000470AA" w:rsidRPr="002D757C" w14:paraId="3E0DD02E" w14:textId="77777777" w:rsidTr="00CB2F90">
        <w:trPr>
          <w:trHeight w:val="610"/>
        </w:trPr>
        <w:tc>
          <w:tcPr>
            <w:tcW w:w="2721" w:type="pct"/>
            <w:vMerge w:val="restart"/>
          </w:tcPr>
          <w:p w14:paraId="40D73DC3" w14:textId="77777777" w:rsidR="000470AA" w:rsidRPr="008C47E1" w:rsidRDefault="00B51EE5" w:rsidP="00CB2F90">
            <w:pPr>
              <w:rPr>
                <w:b/>
                <w:sz w:val="20"/>
                <w:lang w:val="en-GB"/>
              </w:rPr>
            </w:pPr>
            <w:r w:rsidRPr="008C47E1">
              <w:rPr>
                <w:b/>
                <w:sz w:val="20"/>
                <w:lang w:val="en-GB"/>
              </w:rPr>
              <w:t>Press Office</w:t>
            </w:r>
          </w:p>
          <w:p w14:paraId="1C692E92" w14:textId="77777777" w:rsidR="000470AA" w:rsidRPr="008C47E1" w:rsidRDefault="006B724C" w:rsidP="00CB2F90">
            <w:pPr>
              <w:rPr>
                <w:sz w:val="20"/>
                <w:lang w:val="en-GB"/>
              </w:rPr>
            </w:pPr>
            <w:r w:rsidRPr="008C47E1">
              <w:rPr>
                <w:sz w:val="20"/>
                <w:lang w:val="en-GB"/>
              </w:rPr>
              <w:t>Office: tel. (+48 22) 608 34 91, 608 38 04</w:t>
            </w:r>
          </w:p>
          <w:p w14:paraId="0A2C4A85" w14:textId="77777777" w:rsidR="000470AA" w:rsidRPr="009E325A" w:rsidRDefault="000470AA" w:rsidP="00CB2F90">
            <w:pPr>
              <w:rPr>
                <w:sz w:val="18"/>
                <w:lang w:val="en-US"/>
              </w:rPr>
            </w:pPr>
            <w:r w:rsidRPr="009E325A">
              <w:rPr>
                <w:b/>
                <w:sz w:val="20"/>
                <w:lang w:val="en-US"/>
              </w:rPr>
              <w:t>e-mail:</w:t>
            </w:r>
            <w:r w:rsidRPr="009E325A">
              <w:rPr>
                <w:sz w:val="20"/>
                <w:lang w:val="en-US"/>
              </w:rPr>
              <w:t xml:space="preserve"> </w:t>
            </w:r>
            <w:hyperlink r:id="rId23" w:history="1">
              <w:r w:rsidRPr="00394E26">
                <w:rPr>
                  <w:rStyle w:val="Hipercze"/>
                  <w:rFonts w:eastAsiaTheme="majorEastAsia" w:cs="Arial"/>
                  <w:b/>
                  <w:color w:val="auto"/>
                  <w:sz w:val="20"/>
                  <w:szCs w:val="20"/>
                  <w:lang w:val="en-US"/>
                </w:rPr>
                <w:t>obslugaprasowa@stat.gov.pl</w:t>
              </w:r>
            </w:hyperlink>
          </w:p>
        </w:tc>
        <w:tc>
          <w:tcPr>
            <w:tcW w:w="369" w:type="pct"/>
            <w:vAlign w:val="center"/>
          </w:tcPr>
          <w:p w14:paraId="60337BA0" w14:textId="77777777" w:rsidR="000470AA" w:rsidRPr="009E325A" w:rsidRDefault="000470AA" w:rsidP="000470AA">
            <w:pPr>
              <w:rPr>
                <w:sz w:val="18"/>
                <w:lang w:val="en-US"/>
              </w:rPr>
            </w:pPr>
            <w:r>
              <w:rPr>
                <w:noProof/>
                <w:sz w:val="20"/>
                <w:lang w:eastAsia="pl-PL"/>
              </w:rPr>
              <w:drawing>
                <wp:anchor distT="0" distB="0" distL="114300" distR="114300" simplePos="0" relativeHeight="251732992" behindDoc="0" locked="0" layoutInCell="1" allowOverlap="1" wp14:anchorId="20F84044" wp14:editId="6EC6449F">
                  <wp:simplePos x="0" y="0"/>
                  <wp:positionH relativeFrom="column">
                    <wp:posOffset>78740</wp:posOffset>
                  </wp:positionH>
                  <wp:positionV relativeFrom="paragraph">
                    <wp:posOffset>21590</wp:posOffset>
                  </wp:positionV>
                  <wp:extent cx="256540" cy="251460"/>
                  <wp:effectExtent l="0" t="0" r="0" b="0"/>
                  <wp:wrapNone/>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6540" cy="251460"/>
                          </a:xfrm>
                          <a:prstGeom prst="rect">
                            <a:avLst/>
                          </a:prstGeom>
                        </pic:spPr>
                      </pic:pic>
                    </a:graphicData>
                  </a:graphic>
                </wp:anchor>
              </w:drawing>
            </w:r>
          </w:p>
        </w:tc>
        <w:tc>
          <w:tcPr>
            <w:tcW w:w="1910" w:type="pct"/>
            <w:vAlign w:val="center"/>
          </w:tcPr>
          <w:p w14:paraId="321A8284" w14:textId="77777777" w:rsidR="000470AA" w:rsidRPr="00992657" w:rsidRDefault="00992657" w:rsidP="000470AA">
            <w:pPr>
              <w:rPr>
                <w:sz w:val="18"/>
                <w:lang w:val="en-US"/>
              </w:rPr>
            </w:pPr>
            <w:r w:rsidRPr="00992657">
              <w:rPr>
                <w:sz w:val="18"/>
                <w:lang w:val="en-US"/>
              </w:rPr>
              <w:t>https://stat.gov.pl/en/</w:t>
            </w:r>
          </w:p>
        </w:tc>
      </w:tr>
      <w:tr w:rsidR="000470AA" w14:paraId="4091064F" w14:textId="77777777" w:rsidTr="000470AA">
        <w:trPr>
          <w:trHeight w:val="436"/>
        </w:trPr>
        <w:tc>
          <w:tcPr>
            <w:tcW w:w="2721" w:type="pct"/>
            <w:vMerge/>
            <w:vAlign w:val="center"/>
          </w:tcPr>
          <w:p w14:paraId="32F84077" w14:textId="77777777" w:rsidR="000470AA" w:rsidRPr="00992657" w:rsidRDefault="000470AA" w:rsidP="000470AA">
            <w:pPr>
              <w:rPr>
                <w:sz w:val="18"/>
                <w:lang w:val="en-US"/>
              </w:rPr>
            </w:pPr>
          </w:p>
        </w:tc>
        <w:tc>
          <w:tcPr>
            <w:tcW w:w="369" w:type="pct"/>
            <w:vAlign w:val="center"/>
          </w:tcPr>
          <w:p w14:paraId="78CDE134" w14:textId="77777777" w:rsidR="000470AA" w:rsidRPr="00992657" w:rsidRDefault="000470AA" w:rsidP="000470AA">
            <w:pPr>
              <w:rPr>
                <w:sz w:val="18"/>
                <w:lang w:val="en-US"/>
              </w:rPr>
            </w:pPr>
            <w:r>
              <w:rPr>
                <w:noProof/>
                <w:sz w:val="20"/>
                <w:lang w:eastAsia="pl-PL"/>
              </w:rPr>
              <w:drawing>
                <wp:anchor distT="0" distB="0" distL="114300" distR="114300" simplePos="0" relativeHeight="251735040" behindDoc="0" locked="0" layoutInCell="1" allowOverlap="1" wp14:anchorId="47437262" wp14:editId="018805BA">
                  <wp:simplePos x="0" y="0"/>
                  <wp:positionH relativeFrom="column">
                    <wp:posOffset>81280</wp:posOffset>
                  </wp:positionH>
                  <wp:positionV relativeFrom="paragraph">
                    <wp:posOffset>18415</wp:posOffset>
                  </wp:positionV>
                  <wp:extent cx="256540" cy="251460"/>
                  <wp:effectExtent l="0" t="0" r="0" b="0"/>
                  <wp:wrapNone/>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6540" cy="251460"/>
                          </a:xfrm>
                          <a:prstGeom prst="rect">
                            <a:avLst/>
                          </a:prstGeom>
                        </pic:spPr>
                      </pic:pic>
                    </a:graphicData>
                  </a:graphic>
                </wp:anchor>
              </w:drawing>
            </w:r>
          </w:p>
        </w:tc>
        <w:tc>
          <w:tcPr>
            <w:tcW w:w="1910" w:type="pct"/>
          </w:tcPr>
          <w:p w14:paraId="0D458F24" w14:textId="77777777" w:rsidR="000470AA" w:rsidRDefault="000470AA" w:rsidP="000470AA">
            <w:pPr>
              <w:rPr>
                <w:sz w:val="18"/>
              </w:rPr>
            </w:pPr>
            <w:r w:rsidRPr="003D5F42">
              <w:rPr>
                <w:sz w:val="20"/>
              </w:rPr>
              <w:t>@GUS_STAT</w:t>
            </w:r>
          </w:p>
        </w:tc>
      </w:tr>
      <w:tr w:rsidR="000470AA" w14:paraId="6B29FBCC" w14:textId="77777777" w:rsidTr="000470AA">
        <w:trPr>
          <w:trHeight w:val="436"/>
        </w:trPr>
        <w:tc>
          <w:tcPr>
            <w:tcW w:w="2721" w:type="pct"/>
            <w:vMerge/>
            <w:vAlign w:val="center"/>
          </w:tcPr>
          <w:p w14:paraId="16ABE150" w14:textId="77777777" w:rsidR="000470AA" w:rsidRDefault="000470AA" w:rsidP="000470AA">
            <w:pPr>
              <w:rPr>
                <w:sz w:val="18"/>
              </w:rPr>
            </w:pPr>
          </w:p>
        </w:tc>
        <w:tc>
          <w:tcPr>
            <w:tcW w:w="369" w:type="pct"/>
            <w:vAlign w:val="center"/>
          </w:tcPr>
          <w:p w14:paraId="5AEF8105" w14:textId="77777777" w:rsidR="000470AA" w:rsidRDefault="000470AA" w:rsidP="000470AA">
            <w:pPr>
              <w:rPr>
                <w:sz w:val="18"/>
              </w:rPr>
            </w:pPr>
            <w:r>
              <w:rPr>
                <w:noProof/>
                <w:sz w:val="20"/>
                <w:lang w:eastAsia="pl-PL"/>
              </w:rPr>
              <w:drawing>
                <wp:anchor distT="0" distB="0" distL="114300" distR="114300" simplePos="0" relativeHeight="251734016" behindDoc="0" locked="0" layoutInCell="1" allowOverlap="1" wp14:anchorId="5A50682A" wp14:editId="59B90AEB">
                  <wp:simplePos x="0" y="0"/>
                  <wp:positionH relativeFrom="column">
                    <wp:posOffset>78740</wp:posOffset>
                  </wp:positionH>
                  <wp:positionV relativeFrom="paragraph">
                    <wp:posOffset>15240</wp:posOffset>
                  </wp:positionV>
                  <wp:extent cx="256540" cy="251460"/>
                  <wp:effectExtent l="0" t="0" r="0" b="0"/>
                  <wp:wrapNone/>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56540" cy="251460"/>
                          </a:xfrm>
                          <a:prstGeom prst="rect">
                            <a:avLst/>
                          </a:prstGeom>
                        </pic:spPr>
                      </pic:pic>
                    </a:graphicData>
                  </a:graphic>
                </wp:anchor>
              </w:drawing>
            </w:r>
          </w:p>
        </w:tc>
        <w:tc>
          <w:tcPr>
            <w:tcW w:w="1910" w:type="pct"/>
          </w:tcPr>
          <w:p w14:paraId="3135772E" w14:textId="77777777" w:rsidR="000470AA" w:rsidRDefault="000470AA" w:rsidP="000470AA">
            <w:pPr>
              <w:rPr>
                <w:sz w:val="20"/>
              </w:rPr>
            </w:pPr>
            <w:r w:rsidRPr="003D5F42">
              <w:rPr>
                <w:sz w:val="20"/>
              </w:rPr>
              <w:t>@</w:t>
            </w:r>
            <w:proofErr w:type="spellStart"/>
            <w:r w:rsidRPr="003D5F42">
              <w:rPr>
                <w:sz w:val="20"/>
              </w:rPr>
              <w:t>GlownyUrzadStatystyczny</w:t>
            </w:r>
            <w:proofErr w:type="spellEnd"/>
          </w:p>
        </w:tc>
      </w:tr>
    </w:tbl>
    <w:p w14:paraId="44ADA404" w14:textId="77777777" w:rsidR="00D261A2" w:rsidRPr="00001C5B" w:rsidRDefault="0007437D" w:rsidP="00E76D26">
      <w:pPr>
        <w:rPr>
          <w:sz w:val="18"/>
        </w:rPr>
      </w:pPr>
      <w:r>
        <w:rPr>
          <w:noProof/>
          <w:sz w:val="18"/>
          <w:lang w:eastAsia="pl-PL"/>
        </w:rPr>
        <mc:AlternateContent>
          <mc:Choice Requires="wps">
            <w:drawing>
              <wp:anchor distT="45720" distB="45720" distL="114300" distR="114300" simplePos="0" relativeHeight="251691008" behindDoc="0" locked="0" layoutInCell="1" allowOverlap="1" wp14:anchorId="2AE4C1BF" wp14:editId="24E99734">
                <wp:simplePos x="0" y="0"/>
                <wp:positionH relativeFrom="margin">
                  <wp:posOffset>19050</wp:posOffset>
                </wp:positionH>
                <wp:positionV relativeFrom="paragraph">
                  <wp:posOffset>426720</wp:posOffset>
                </wp:positionV>
                <wp:extent cx="6559550" cy="1478280"/>
                <wp:effectExtent l="0" t="0" r="12700" b="26670"/>
                <wp:wrapSquare wrapText="bothSides"/>
                <wp:docPr id="3"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9550" cy="1478280"/>
                        </a:xfrm>
                        <a:prstGeom prst="rect">
                          <a:avLst/>
                        </a:prstGeom>
                        <a:solidFill>
                          <a:schemeClr val="bg1">
                            <a:lumMod val="95000"/>
                          </a:schemeClr>
                        </a:solidFill>
                        <a:ln w="9525">
                          <a:solidFill>
                            <a:schemeClr val="bg1"/>
                          </a:solidFill>
                          <a:miter lim="800000"/>
                          <a:headEnd/>
                          <a:tailEnd/>
                        </a:ln>
                      </wps:spPr>
                      <wps:txbx>
                        <w:txbxContent>
                          <w:p w14:paraId="45ECDCA7" w14:textId="77777777" w:rsidR="00AB6D25" w:rsidRDefault="00AB6D25" w:rsidP="00AB6D25">
                            <w:pPr>
                              <w:rPr>
                                <w:b/>
                              </w:rPr>
                            </w:pPr>
                          </w:p>
                          <w:p w14:paraId="2AD9C8E9" w14:textId="77777777" w:rsidR="00AB6D25" w:rsidRPr="009E325A" w:rsidRDefault="00AB6D25" w:rsidP="00AB6D25">
                            <w:pPr>
                              <w:rPr>
                                <w:b/>
                                <w:color w:val="000000" w:themeColor="text1"/>
                                <w:szCs w:val="24"/>
                                <w:lang w:val="en-US"/>
                              </w:rPr>
                            </w:pPr>
                          </w:p>
                          <w:p w14:paraId="7FFD6F1A" w14:textId="77777777" w:rsidR="00AB6D25" w:rsidRPr="008C47E1" w:rsidRDefault="004F72AE" w:rsidP="00AB6D25">
                            <w:pPr>
                              <w:rPr>
                                <w:b/>
                                <w:color w:val="000000" w:themeColor="text1"/>
                                <w:szCs w:val="24"/>
                                <w:lang w:val="en-GB"/>
                              </w:rPr>
                            </w:pPr>
                            <w:r w:rsidRPr="008C47E1">
                              <w:rPr>
                                <w:b/>
                                <w:color w:val="000000" w:themeColor="text1"/>
                                <w:szCs w:val="24"/>
                                <w:lang w:val="en-GB"/>
                              </w:rPr>
                              <w:t>Related information</w:t>
                            </w:r>
                          </w:p>
                          <w:p w14:paraId="389C3E31" w14:textId="77777777" w:rsidR="002E6030" w:rsidRPr="00E60CB2" w:rsidRDefault="00D50ED7" w:rsidP="001525DC">
                            <w:pPr>
                              <w:rPr>
                                <w:color w:val="001D77"/>
                                <w:sz w:val="18"/>
                                <w:szCs w:val="18"/>
                                <w:lang w:val="en-GB"/>
                              </w:rPr>
                            </w:pPr>
                            <w:r>
                              <w:fldChar w:fldCharType="begin"/>
                            </w:r>
                            <w:r w:rsidRPr="002D757C">
                              <w:rPr>
                                <w:lang w:val="en-GB"/>
                              </w:rPr>
                              <w:instrText xml:space="preserve"> HYPERLINK "https://stat.gov.pl/statystyki-eksperymentalne/kapital-ludzki/zapotrzebowanie-rynku-pracy-na-zawody-z-systemu-szkolnictwa-zawodowego,1,1.html" </w:instrText>
                            </w:r>
                            <w:r>
                              <w:fldChar w:fldCharType="separate"/>
                            </w:r>
                            <w:r w:rsidR="00E60CB2" w:rsidRPr="00E60CB2">
                              <w:rPr>
                                <w:rStyle w:val="Hipercze"/>
                                <w:rFonts w:cstheme="minorBidi"/>
                                <w:color w:val="001D77"/>
                                <w:sz w:val="18"/>
                                <w:szCs w:val="18"/>
                                <w:lang w:val="en-GB"/>
                              </w:rPr>
                              <w:t>Labour market demand for occupations of vocational education system</w:t>
                            </w:r>
                            <w:r>
                              <w:rPr>
                                <w:rStyle w:val="Hipercze"/>
                                <w:rFonts w:cstheme="minorBidi"/>
                                <w:color w:val="001D77"/>
                                <w:sz w:val="18"/>
                                <w:szCs w:val="18"/>
                                <w:lang w:val="en-GB"/>
                              </w:rPr>
                              <w:fldChar w:fldCharType="end"/>
                            </w:r>
                          </w:p>
                          <w:p w14:paraId="5D0AC07B" w14:textId="77777777" w:rsidR="001525DC" w:rsidRPr="00E60CB2" w:rsidRDefault="00973E9C" w:rsidP="001525DC">
                            <w:pPr>
                              <w:rPr>
                                <w:color w:val="001D77"/>
                                <w:sz w:val="18"/>
                                <w:szCs w:val="18"/>
                                <w:lang w:val="en-GB"/>
                              </w:rPr>
                            </w:pPr>
                            <w:r w:rsidRPr="00E60CB2">
                              <w:rPr>
                                <w:color w:val="001D77"/>
                                <w:sz w:val="18"/>
                                <w:szCs w:val="18"/>
                                <w:lang w:val="en-GB"/>
                              </w:rPr>
                              <w:t xml:space="preserve"> </w:t>
                            </w:r>
                          </w:p>
                          <w:p w14:paraId="008710FE" w14:textId="77777777" w:rsidR="000D518D" w:rsidRPr="00E60CB2" w:rsidRDefault="000D518D" w:rsidP="001525DC">
                            <w:pPr>
                              <w:rPr>
                                <w:color w:val="001D77"/>
                                <w:sz w:val="18"/>
                                <w:szCs w:val="18"/>
                                <w:lang w:val="en-GB"/>
                              </w:rPr>
                            </w:pPr>
                          </w:p>
                          <w:p w14:paraId="58A39FBD" w14:textId="77777777" w:rsidR="00AB6D25" w:rsidRPr="00E60CB2" w:rsidRDefault="00AB6D25" w:rsidP="00AB6D25">
                            <w:pPr>
                              <w:rPr>
                                <w:b/>
                                <w:color w:val="000000" w:themeColor="text1"/>
                                <w:szCs w:val="24"/>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E4C1BF" id="_x0000_s1029" type="#_x0000_t202" style="position:absolute;margin-left:1.5pt;margin-top:33.6pt;width:516.5pt;height:116.4pt;z-index:2516910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" fillcolor="#f2f2f2 [3052]" strokecolor="white [3212]">
                <v:textbox>
                  <w:txbxContent>
                    <w:p w14:paraId="45ECDCA7" w14:textId="77777777" w:rsidR="00AB6D25" w:rsidRDefault="00AB6D25" w:rsidP="00AB6D25">
                      <w:pPr>
                        <w:rPr>
                          <w:b/>
                        </w:rPr>
                      </w:pPr>
                    </w:p>
                    <w:p w14:paraId="2AD9C8E9" w14:textId="77777777" w:rsidR="00AB6D25" w:rsidRPr="009E325A" w:rsidRDefault="00AB6D25" w:rsidP="00AB6D25">
                      <w:pPr>
                        <w:rPr>
                          <w:b/>
                          <w:color w:val="000000" w:themeColor="text1"/>
                          <w:szCs w:val="24"/>
                          <w:lang w:val="en-US"/>
                        </w:rPr>
                      </w:pPr>
                    </w:p>
                    <w:p w14:paraId="7FFD6F1A" w14:textId="77777777" w:rsidR="00AB6D25" w:rsidRPr="008C47E1" w:rsidRDefault="004F72AE" w:rsidP="00AB6D25">
                      <w:pPr>
                        <w:rPr>
                          <w:b/>
                          <w:color w:val="000000" w:themeColor="text1"/>
                          <w:szCs w:val="24"/>
                          <w:lang w:val="en-GB"/>
                        </w:rPr>
                      </w:pPr>
                      <w:r w:rsidRPr="008C47E1">
                        <w:rPr>
                          <w:b/>
                          <w:color w:val="000000" w:themeColor="text1"/>
                          <w:szCs w:val="24"/>
                          <w:lang w:val="en-GB"/>
                        </w:rPr>
                        <w:t>Related information</w:t>
                      </w:r>
                    </w:p>
                    <w:p w14:paraId="389C3E31" w14:textId="77777777" w:rsidR="002E6030" w:rsidRPr="00E60CB2" w:rsidRDefault="004A15FF" w:rsidP="001525DC">
                      <w:pPr>
                        <w:rPr>
                          <w:color w:val="001D77"/>
                          <w:sz w:val="18"/>
                          <w:szCs w:val="18"/>
                          <w:lang w:val="en-GB"/>
                        </w:rPr>
                      </w:pPr>
                      <w:hyperlink r:id="rId30" w:history="1">
                        <w:r w:rsidR="00E60CB2" w:rsidRPr="00E60CB2">
                          <w:rPr>
                            <w:rStyle w:val="Hipercze"/>
                            <w:rFonts w:cstheme="minorBidi"/>
                            <w:color w:val="001D77"/>
                            <w:sz w:val="18"/>
                            <w:szCs w:val="18"/>
                            <w:lang w:val="en-GB"/>
                          </w:rPr>
                          <w:t>Labour market demand for occupations of vocational education system</w:t>
                        </w:r>
                      </w:hyperlink>
                    </w:p>
                    <w:p w14:paraId="5D0AC07B" w14:textId="77777777" w:rsidR="001525DC" w:rsidRPr="00E60CB2" w:rsidRDefault="00973E9C" w:rsidP="001525DC">
                      <w:pPr>
                        <w:rPr>
                          <w:color w:val="001D77"/>
                          <w:sz w:val="18"/>
                          <w:szCs w:val="18"/>
                          <w:lang w:val="en-GB"/>
                        </w:rPr>
                      </w:pPr>
                      <w:r w:rsidRPr="00E60CB2">
                        <w:rPr>
                          <w:color w:val="001D77"/>
                          <w:sz w:val="18"/>
                          <w:szCs w:val="18"/>
                          <w:lang w:val="en-GB"/>
                        </w:rPr>
                        <w:t xml:space="preserve"> </w:t>
                      </w:r>
                    </w:p>
                    <w:p w14:paraId="008710FE" w14:textId="77777777" w:rsidR="000D518D" w:rsidRPr="00E60CB2" w:rsidRDefault="000D518D" w:rsidP="001525DC">
                      <w:pPr>
                        <w:rPr>
                          <w:color w:val="001D77"/>
                          <w:sz w:val="18"/>
                          <w:szCs w:val="18"/>
                          <w:lang w:val="en-GB"/>
                        </w:rPr>
                      </w:pPr>
                    </w:p>
                    <w:p w14:paraId="58A39FBD" w14:textId="77777777" w:rsidR="00AB6D25" w:rsidRPr="00E60CB2" w:rsidRDefault="00AB6D25" w:rsidP="00AB6D25">
                      <w:pPr>
                        <w:rPr>
                          <w:b/>
                          <w:color w:val="000000" w:themeColor="text1"/>
                          <w:szCs w:val="24"/>
                          <w:lang w:val="en-GB"/>
                        </w:rPr>
                      </w:pPr>
                    </w:p>
                  </w:txbxContent>
                </v:textbox>
                <w10:wrap type="square" anchorx="margin"/>
              </v:shape>
            </w:pict>
          </mc:Fallback>
        </mc:AlternateContent>
      </w:r>
    </w:p>
    <w:sectPr w:rsidR="00D261A2" w:rsidRPr="00001C5B" w:rsidSect="003B18B6">
      <w:headerReference w:type="default" r:id="rId31"/>
      <w:footerReference w:type="default" r:id="rId32"/>
      <w:pgSz w:w="11906" w:h="16838"/>
      <w:pgMar w:top="720" w:right="3119" w:bottom="720" w:left="720" w:header="170"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6E3ED5C" w14:textId="77777777" w:rsidR="00D50ED7" w:rsidRDefault="00D50ED7" w:rsidP="000662E2">
      <w:pPr>
        <w:spacing w:after="0" w:line="240" w:lineRule="auto"/>
      </w:pPr>
      <w:r>
        <w:separator/>
      </w:r>
    </w:p>
  </w:endnote>
  <w:endnote w:type="continuationSeparator" w:id="0">
    <w:p w14:paraId="4A3D4401" w14:textId="77777777" w:rsidR="00D50ED7" w:rsidRDefault="00D50ED7"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Light">
    <w:panose1 w:val="020B0403050000020004"/>
    <w:charset w:val="EE"/>
    <w:family w:val="swiss"/>
    <w:pitch w:val="variable"/>
    <w:sig w:usb0="600002FF" w:usb1="02000001" w:usb2="00000000" w:usb3="00000000" w:csb0="0000019F" w:csb1="00000000"/>
    <w:embedRegular r:id="rId1" w:fontKey="{EE4EA829-D841-4423-80AF-AACE23076245}"/>
    <w:embedBold r:id="rId2" w:fontKey="{831A96F6-A072-4438-9644-B4E68FF065D0}"/>
  </w:font>
  <w:font w:name="Fira Sans">
    <w:altName w:val="Cambria Math"/>
    <w:panose1 w:val="020B0503050000020004"/>
    <w:charset w:val="EE"/>
    <w:family w:val="swiss"/>
    <w:pitch w:val="variable"/>
    <w:sig w:usb0="600002FF" w:usb1="02000001" w:usb2="00000000" w:usb3="00000000" w:csb0="0000019F" w:csb1="00000000"/>
    <w:embedRegular r:id="rId3" w:fontKey="{EE76EB43-EE2E-4F93-A5B8-F0FDFA20D30D}"/>
    <w:embedBold r:id="rId4" w:fontKey="{92844D6A-E831-484A-A68A-D6839E176DBE}"/>
  </w:font>
  <w:font w:name="Fira Sans SemiBold">
    <w:panose1 w:val="020B0603050000020004"/>
    <w:charset w:val="EE"/>
    <w:family w:val="swiss"/>
    <w:pitch w:val="variable"/>
    <w:sig w:usb0="600002FF" w:usb1="02000001" w:usb2="00000000" w:usb3="00000000" w:csb0="0000019F" w:csb1="00000000"/>
    <w:embedRegular r:id="rId5" w:fontKey="{64214152-91CC-4EFF-A113-0F4B3F11CCD5}"/>
  </w:font>
  <w:font w:name="Fira Sans Medium">
    <w:panose1 w:val="020B0603050000020004"/>
    <w:charset w:val="EE"/>
    <w:family w:val="swiss"/>
    <w:pitch w:val="variable"/>
    <w:sig w:usb0="600002FF" w:usb1="02000001" w:usb2="00000000" w:usb3="00000000" w:csb0="0000019F" w:csb1="00000000"/>
    <w:embedRegular r:id="rId6" w:fontKey="{81A7133B-5F74-42F5-B534-8234874ED1A4}"/>
    <w:embedItalic r:id="rId7" w:fontKey="{DBED3E16-D9D9-4C67-8B16-2276E0E42A4D}"/>
  </w:font>
  <w:font w:name="Segoe UI">
    <w:panose1 w:val="020B0502040204020203"/>
    <w:charset w:val="EE"/>
    <w:family w:val="swiss"/>
    <w:pitch w:val="variable"/>
    <w:sig w:usb0="E4002EFF" w:usb1="C000E47F" w:usb2="00000009" w:usb3="00000000" w:csb0="000001FF" w:csb1="00000000"/>
    <w:embedRegular r:id="rId8" w:fontKey="{605D40BC-614A-4081-825F-4194BFF8BC83}"/>
  </w:font>
  <w:font w:name="Fira Sans Extra Condensed SemiB">
    <w:panose1 w:val="020B0603050000020004"/>
    <w:charset w:val="EE"/>
    <w:family w:val="swiss"/>
    <w:pitch w:val="variable"/>
    <w:sig w:usb0="600002FF" w:usb1="00000001" w:usb2="00000000" w:usb3="00000000" w:csb0="0000019F" w:csb1="00000000"/>
    <w:embedRegular r:id="rId9" w:fontKey="{4FD32A66-C920-40A8-9530-0EF695A97B3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46410854"/>
      <w:docPartObj>
        <w:docPartGallery w:val="Page Numbers (Bottom of Page)"/>
        <w:docPartUnique/>
      </w:docPartObj>
    </w:sdtPr>
    <w:sdtEndPr/>
    <w:sdtContent>
      <w:p w14:paraId="244D1006" w14:textId="7235C057" w:rsidR="00EB556D" w:rsidRDefault="00464B29" w:rsidP="003B18B6">
        <w:pPr>
          <w:pStyle w:val="Stopka"/>
          <w:jc w:val="center"/>
        </w:pPr>
        <w:r>
          <w:fldChar w:fldCharType="begin"/>
        </w:r>
        <w:r w:rsidR="00541E6E">
          <w:instrText>PAGE   \* MERGEFORMAT</w:instrText>
        </w:r>
        <w:r>
          <w:fldChar w:fldCharType="separate"/>
        </w:r>
        <w:r w:rsidR="007F6916">
          <w:rPr>
            <w:noProof/>
          </w:rPr>
          <w:t>6</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63321397"/>
      <w:docPartObj>
        <w:docPartGallery w:val="Page Numbers (Bottom of Page)"/>
        <w:docPartUnique/>
      </w:docPartObj>
    </w:sdtPr>
    <w:sdtEndPr/>
    <w:sdtContent>
      <w:p w14:paraId="5F341DC3" w14:textId="184B0053" w:rsidR="00EB556D" w:rsidRDefault="00464B29" w:rsidP="003B18B6">
        <w:pPr>
          <w:pStyle w:val="Stopka"/>
          <w:jc w:val="center"/>
        </w:pPr>
        <w:r>
          <w:fldChar w:fldCharType="begin"/>
        </w:r>
        <w:r w:rsidR="00541E6E">
          <w:instrText>PAGE   \* MERGEFORMAT</w:instrText>
        </w:r>
        <w:r>
          <w:fldChar w:fldCharType="separate"/>
        </w:r>
        <w:r w:rsidR="002D757C">
          <w:rPr>
            <w:noProof/>
          </w:rPr>
          <w:t>1</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45636839"/>
      <w:docPartObj>
        <w:docPartGallery w:val="Page Numbers (Bottom of Page)"/>
        <w:docPartUnique/>
      </w:docPartObj>
    </w:sdtPr>
    <w:sdtEndPr/>
    <w:sdtContent>
      <w:p w14:paraId="5E17C3EF" w14:textId="774C1BD2" w:rsidR="003B18B6" w:rsidRDefault="00464B29" w:rsidP="003B18B6">
        <w:pPr>
          <w:pStyle w:val="Stopka"/>
          <w:jc w:val="center"/>
        </w:pPr>
        <w:r>
          <w:fldChar w:fldCharType="begin"/>
        </w:r>
        <w:r w:rsidR="003B18B6">
          <w:instrText>PAGE   \* MERGEFORMAT</w:instrText>
        </w:r>
        <w:r>
          <w:fldChar w:fldCharType="separate"/>
        </w:r>
        <w:r w:rsidR="002D757C">
          <w:rPr>
            <w:noProof/>
          </w:rPr>
          <w:t>7</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4193D9A" w14:textId="77777777" w:rsidR="00D50ED7" w:rsidRDefault="00D50ED7" w:rsidP="000662E2">
      <w:pPr>
        <w:spacing w:after="0" w:line="240" w:lineRule="auto"/>
      </w:pPr>
      <w:r>
        <w:separator/>
      </w:r>
    </w:p>
  </w:footnote>
  <w:footnote w:type="continuationSeparator" w:id="0">
    <w:p w14:paraId="2623B284" w14:textId="77777777" w:rsidR="00D50ED7" w:rsidRDefault="00D50ED7" w:rsidP="000662E2">
      <w:pPr>
        <w:spacing w:after="0" w:line="240" w:lineRule="auto"/>
      </w:pPr>
      <w:r>
        <w:continuationSeparator/>
      </w:r>
    </w:p>
  </w:footnote>
  <w:footnote w:id="1">
    <w:p w14:paraId="028F0959" w14:textId="58075FE5" w:rsidR="00C42A63" w:rsidRPr="00680F26" w:rsidRDefault="00C42A63">
      <w:pPr>
        <w:pStyle w:val="Tekstprzypisudolnego"/>
        <w:rPr>
          <w:sz w:val="16"/>
          <w:szCs w:val="16"/>
        </w:rPr>
      </w:pPr>
      <w:r>
        <w:rPr>
          <w:rStyle w:val="Odwoanieprzypisudolnego"/>
        </w:rPr>
        <w:footnoteRef/>
      </w:r>
      <w:r>
        <w:t xml:space="preserve"> </w:t>
      </w:r>
      <w:hyperlink r:id="rId1" w:history="1">
        <w:proofErr w:type="spellStart"/>
        <w:r w:rsidRPr="00680F26">
          <w:rPr>
            <w:rStyle w:val="Hipercze"/>
            <w:rFonts w:cstheme="minorBidi"/>
            <w:color w:val="001D77"/>
            <w:sz w:val="16"/>
            <w:szCs w:val="16"/>
          </w:rPr>
          <w:t>Classification</w:t>
        </w:r>
        <w:proofErr w:type="spellEnd"/>
        <w:r w:rsidRPr="00680F26">
          <w:rPr>
            <w:rStyle w:val="Hipercze"/>
            <w:rFonts w:cstheme="minorBidi"/>
            <w:color w:val="001D77"/>
            <w:sz w:val="16"/>
            <w:szCs w:val="16"/>
          </w:rPr>
          <w:t xml:space="preserve"> of </w:t>
        </w:r>
        <w:proofErr w:type="spellStart"/>
        <w:r w:rsidRPr="00680F26">
          <w:rPr>
            <w:rStyle w:val="Hipercze"/>
            <w:rFonts w:cstheme="minorBidi"/>
            <w:color w:val="001D77"/>
            <w:sz w:val="16"/>
            <w:szCs w:val="16"/>
          </w:rPr>
          <w:t>occupations</w:t>
        </w:r>
        <w:proofErr w:type="spellEnd"/>
        <w:r w:rsidRPr="00680F26">
          <w:rPr>
            <w:rStyle w:val="Hipercze"/>
            <w:rFonts w:cstheme="minorBidi"/>
            <w:color w:val="001D77"/>
            <w:sz w:val="16"/>
            <w:szCs w:val="16"/>
          </w:rPr>
          <w:t xml:space="preserve"> and </w:t>
        </w:r>
        <w:proofErr w:type="spellStart"/>
        <w:r w:rsidRPr="00680F26">
          <w:rPr>
            <w:rStyle w:val="Hipercze"/>
            <w:rFonts w:cstheme="minorBidi"/>
            <w:color w:val="001D77"/>
            <w:sz w:val="16"/>
            <w:szCs w:val="16"/>
          </w:rPr>
          <w:t>specialisations</w:t>
        </w:r>
        <w:proofErr w:type="spellEnd"/>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966F4D" w14:textId="77777777" w:rsidR="000662E2" w:rsidRDefault="0007437D">
    <w:pPr>
      <w:pStyle w:val="Nagwek"/>
    </w:pPr>
    <w:r>
      <w:rPr>
        <w:noProof/>
        <w:lang w:eastAsia="pl-PL"/>
      </w:rPr>
      <mc:AlternateContent>
        <mc:Choice Requires="wps">
          <w:drawing>
            <wp:anchor distT="0" distB="0" distL="114300" distR="114300" simplePos="0" relativeHeight="251662336" behindDoc="1" locked="0" layoutInCell="1" allowOverlap="1" wp14:anchorId="3C4ECBE6" wp14:editId="35F102E8">
              <wp:simplePos x="0" y="0"/>
              <wp:positionH relativeFrom="column">
                <wp:posOffset>5214620</wp:posOffset>
              </wp:positionH>
              <wp:positionV relativeFrom="paragraph">
                <wp:posOffset>-178435</wp:posOffset>
              </wp:positionV>
              <wp:extent cx="1874520" cy="22680295"/>
              <wp:effectExtent l="0" t="0" r="0" b="0"/>
              <wp:wrapNone/>
              <wp:docPr id="24" name="Prostokąt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4520" cy="2268029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62A6DA" id="Prostokąt 24" o:spid="_x0000_s1026" style="position:absolute;margin-left:410.6pt;margin-top:-14.05pt;width:147.6pt;height:1785.8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" fillcolor="#f2f2f2 [3052]" stroked="f" strokeweight="1pt">
              <v:path arrowok="t"/>
            </v:rect>
          </w:pict>
        </mc:Fallback>
      </mc:AlternateContent>
    </w:r>
  </w:p>
  <w:p w14:paraId="4338C75F" w14:textId="77777777" w:rsidR="000662E2" w:rsidRDefault="000662E2">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0EEACD" w14:textId="784A60F5" w:rsidR="00003437" w:rsidRDefault="0052225D">
    <w:pPr>
      <w:pStyle w:val="Nagwek"/>
      <w:rPr>
        <w:noProof/>
        <w:lang w:eastAsia="pl-PL"/>
      </w:rPr>
    </w:pPr>
    <w:r>
      <w:rPr>
        <w:noProof/>
        <w:lang w:eastAsia="pl-PL"/>
      </w:rPr>
      <w:drawing>
        <wp:anchor distT="0" distB="0" distL="114300" distR="114300" simplePos="0" relativeHeight="251661824" behindDoc="0" locked="0" layoutInCell="1" allowOverlap="1" wp14:anchorId="7949202D" wp14:editId="74307420">
          <wp:simplePos x="0" y="0"/>
          <wp:positionH relativeFrom="column">
            <wp:posOffset>0</wp:posOffset>
          </wp:positionH>
          <wp:positionV relativeFrom="paragraph">
            <wp:posOffset>73660</wp:posOffset>
          </wp:positionV>
          <wp:extent cx="1955800" cy="744855"/>
          <wp:effectExtent l="0" t="0" r="0" b="0"/>
          <wp:wrapSquare wrapText="bothSides"/>
          <wp:docPr id="6" name="Obraz 6" descr="C:\Users\zawistowskaB\AppData\Local\Microsoft\Windows\INetCache\Content.Word\logog-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awistowskaB\AppData\Local\Microsoft\Windows\INetCache\Content.Word\logog-02.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955800" cy="744855"/>
                  </a:xfrm>
                  <a:prstGeom prst="rect">
                    <a:avLst/>
                  </a:prstGeom>
                  <a:noFill/>
                  <a:ln>
                    <a:noFill/>
                  </a:ln>
                </pic:spPr>
              </pic:pic>
            </a:graphicData>
          </a:graphic>
          <wp14:sizeRelH relativeFrom="page">
            <wp14:pctWidth>0</wp14:pctWidth>
          </wp14:sizeRelH>
          <wp14:sizeRelV relativeFrom="page">
            <wp14:pctHeight>0</wp14:pctHeight>
          </wp14:sizeRelV>
        </wp:anchor>
      </w:drawing>
    </w:r>
    <w:r w:rsidR="0007437D">
      <w:rPr>
        <w:noProof/>
        <w:lang w:eastAsia="pl-PL"/>
      </w:rPr>
      <mc:AlternateContent>
        <mc:Choice Requires="wps">
          <w:drawing>
            <wp:anchor distT="0" distB="0" distL="114300" distR="114300" simplePos="0" relativeHeight="251657728" behindDoc="0" locked="0" layoutInCell="1" allowOverlap="1" wp14:anchorId="26481127" wp14:editId="4AC80177">
              <wp:simplePos x="0" y="0"/>
              <wp:positionH relativeFrom="column">
                <wp:posOffset>5036820</wp:posOffset>
              </wp:positionH>
              <wp:positionV relativeFrom="paragraph">
                <wp:posOffset>198755</wp:posOffset>
              </wp:positionV>
              <wp:extent cx="2060575" cy="357505"/>
              <wp:effectExtent l="0" t="0" r="0" b="0"/>
              <wp:wrapNone/>
              <wp:docPr id="9" name="Schemat blokowy: opóźnieni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001D7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5770B02" w14:textId="7912FEC4" w:rsidR="00F37172" w:rsidRPr="003C6C8D" w:rsidRDefault="0052225D" w:rsidP="00074DD8">
                          <w:pPr>
                            <w:spacing w:before="0" w:after="0" w:line="240" w:lineRule="auto"/>
                            <w:ind w:left="227"/>
                            <w:jc w:val="both"/>
                            <w:rPr>
                              <w:rFonts w:ascii="Fira Sans SemiBold" w:hAnsi="Fira Sans SemiBold"/>
                            </w:rPr>
                          </w:pPr>
                          <w:r>
                            <w:rPr>
                              <w:rFonts w:ascii="Fira Sans SemiBold" w:hAnsi="Fira Sans SemiBold"/>
                            </w:rPr>
                            <w:t>NEWS R</w:t>
                          </w:r>
                          <w:r w:rsidR="00F37172">
                            <w:rPr>
                              <w:rFonts w:ascii="Fira Sans SemiBold" w:hAnsi="Fira Sans SemiBold"/>
                            </w:rPr>
                            <w:t>E</w:t>
                          </w:r>
                          <w:r>
                            <w:rPr>
                              <w:rFonts w:ascii="Fira Sans SemiBold" w:hAnsi="Fira Sans SemiBold"/>
                            </w:rPr>
                            <w:t>LEASES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481127" id="Schemat blokowy: opóźnienie 6" o:spid="_x0000_s1030" style="position:absolute;margin-left:396.6pt;margin-top:15.65pt;width:162.25pt;height:28.15pt;flip:x;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" adj="-11796480,,5400" path="m,l3220948,v169038,,306070,137032,306070,306070c3527018,475108,3389986,612140,3220948,612140l,612140,,xe" fillcolor="#001d77" stroked="f" strokeweight="1pt">
              <v:stroke joinstyle="miter"/>
              <v:formulas/>
              <v:path arrowok="t" o:connecttype="custom" o:connectlocs="0,0;1881761,0;2060575,178753;1881761,357505;0,357505;0,0" o:connectangles="0,0,0,0,0,0" textboxrect="0,0,3527018,612140"/>
              <v:textbox>
                <w:txbxContent>
                  <w:p w14:paraId="35770B02" w14:textId="7912FEC4" w:rsidR="00F37172" w:rsidRPr="003C6C8D" w:rsidRDefault="0052225D" w:rsidP="00074DD8">
                    <w:pPr>
                      <w:spacing w:before="0" w:after="0" w:line="240" w:lineRule="auto"/>
                      <w:ind w:left="227"/>
                      <w:jc w:val="both"/>
                      <w:rPr>
                        <w:rFonts w:ascii="Fira Sans SemiBold" w:hAnsi="Fira Sans SemiBold"/>
                      </w:rPr>
                    </w:pPr>
                    <w:r>
                      <w:rPr>
                        <w:rFonts w:ascii="Fira Sans SemiBold" w:hAnsi="Fira Sans SemiBold"/>
                      </w:rPr>
                      <w:t>NEWS R</w:t>
                    </w:r>
                    <w:r w:rsidR="00F37172">
                      <w:rPr>
                        <w:rFonts w:ascii="Fira Sans SemiBold" w:hAnsi="Fira Sans SemiBold"/>
                      </w:rPr>
                      <w:t>E</w:t>
                    </w:r>
                    <w:r>
                      <w:rPr>
                        <w:rFonts w:ascii="Fira Sans SemiBold" w:hAnsi="Fira Sans SemiBold"/>
                      </w:rPr>
                      <w:t>LEASES</w:t>
                    </w:r>
                  </w:p>
                </w:txbxContent>
              </v:textbox>
            </v:shape>
          </w:pict>
        </mc:Fallback>
      </mc:AlternateContent>
    </w:r>
    <w:r w:rsidR="0007437D">
      <w:rPr>
        <w:noProof/>
        <w:lang w:eastAsia="pl-PL"/>
      </w:rPr>
      <mc:AlternateContent>
        <mc:Choice Requires="wps">
          <w:drawing>
            <wp:anchor distT="0" distB="0" distL="114300" distR="114300" simplePos="0" relativeHeight="251654656" behindDoc="1" locked="0" layoutInCell="1" allowOverlap="1" wp14:anchorId="2597AD3E" wp14:editId="46DDE682">
              <wp:simplePos x="0" y="0"/>
              <wp:positionH relativeFrom="column">
                <wp:posOffset>5219065</wp:posOffset>
              </wp:positionH>
              <wp:positionV relativeFrom="paragraph">
                <wp:posOffset>511810</wp:posOffset>
              </wp:positionV>
              <wp:extent cx="1871980" cy="22905085"/>
              <wp:effectExtent l="0" t="0" r="0" b="0"/>
              <wp:wrapTight wrapText="bothSides">
                <wp:wrapPolygon edited="0">
                  <wp:start x="0" y="0"/>
                  <wp:lineTo x="0" y="21575"/>
                  <wp:lineTo x="21322" y="21575"/>
                  <wp:lineTo x="21322" y="0"/>
                  <wp:lineTo x="0" y="0"/>
                </wp:wrapPolygon>
              </wp:wrapTight>
              <wp:docPr id="10" name="Prostokąt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2527DCE" w14:textId="77777777" w:rsidR="00EA0FEB" w:rsidRDefault="00EA0FEB" w:rsidP="00EA0FEB">
                          <w:pPr>
                            <w:jc w:val="center"/>
                          </w:pPr>
                          <w:proofErr w:type="spellStart"/>
                          <w:r>
                            <w:t>lllll</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97AD3E" id="Prostokąt 10" o:spid="_x0000_s1031" style="position:absolute;margin-left:410.95pt;margin-top:40.3pt;width:147.4pt;height:1803.5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" fillcolor="#f2f2f2" stroked="f" strokeweight="1pt">
              <v:path arrowok="t"/>
              <v:textbox>
                <w:txbxContent>
                  <w:p w14:paraId="72527DCE" w14:textId="77777777" w:rsidR="00EA0FEB" w:rsidRDefault="00EA0FEB" w:rsidP="00EA0FEB">
                    <w:pPr>
                      <w:jc w:val="center"/>
                    </w:pPr>
                    <w:r>
                      <w:t>lllll</w:t>
                    </w:r>
                  </w:p>
                </w:txbxContent>
              </v:textbox>
              <w10:wrap type="tight"/>
            </v:rect>
          </w:pict>
        </mc:Fallback>
      </mc:AlternateContent>
    </w:r>
  </w:p>
  <w:p w14:paraId="2D5289AC" w14:textId="77777777" w:rsidR="00540C5C" w:rsidRDefault="00540C5C">
    <w:pPr>
      <w:pStyle w:val="Nagwek"/>
      <w:rPr>
        <w:noProof/>
        <w:lang w:eastAsia="pl-PL"/>
      </w:rPr>
    </w:pPr>
  </w:p>
  <w:p w14:paraId="52786519" w14:textId="77777777" w:rsidR="00540C5C" w:rsidRDefault="00540C5C">
    <w:pPr>
      <w:pStyle w:val="Nagwek"/>
      <w:rPr>
        <w:noProof/>
        <w:lang w:eastAsia="pl-PL"/>
      </w:rPr>
    </w:pPr>
  </w:p>
  <w:p w14:paraId="63F93E27" w14:textId="77777777" w:rsidR="0052225D" w:rsidRDefault="0052225D">
    <w:pPr>
      <w:pStyle w:val="Nagwek"/>
      <w:rPr>
        <w:noProof/>
        <w:lang w:eastAsia="pl-PL"/>
      </w:rPr>
    </w:pPr>
  </w:p>
  <w:p w14:paraId="6FCB5336" w14:textId="69F12A86" w:rsidR="00F32749" w:rsidRDefault="0007437D">
    <w:pPr>
      <w:pStyle w:val="Nagwek"/>
      <w:rPr>
        <w:noProof/>
        <w:lang w:eastAsia="pl-PL"/>
      </w:rPr>
    </w:pPr>
    <w:r>
      <w:rPr>
        <w:noProof/>
        <w:lang w:eastAsia="pl-PL"/>
      </w:rPr>
      <mc:AlternateContent>
        <mc:Choice Requires="wps">
          <w:drawing>
            <wp:anchor distT="45720" distB="45720" distL="114300" distR="114300" simplePos="0" relativeHeight="251660800" behindDoc="0" locked="0" layoutInCell="1" allowOverlap="1" wp14:anchorId="49E0F1E7" wp14:editId="55ACFB3D">
              <wp:simplePos x="0" y="0"/>
              <wp:positionH relativeFrom="column">
                <wp:posOffset>5219700</wp:posOffset>
              </wp:positionH>
              <wp:positionV relativeFrom="paragraph">
                <wp:posOffset>266065</wp:posOffset>
              </wp:positionV>
              <wp:extent cx="1432560" cy="336550"/>
              <wp:effectExtent l="0" t="0" r="0" b="0"/>
              <wp:wrapNone/>
              <wp:docPr id="8"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560" cy="336550"/>
                      </a:xfrm>
                      <a:prstGeom prst="rect">
                        <a:avLst/>
                      </a:prstGeom>
                      <a:noFill/>
                      <a:ln w="9525">
                        <a:noFill/>
                        <a:miter lim="800000"/>
                        <a:headEnd/>
                        <a:tailEnd/>
                      </a:ln>
                    </wps:spPr>
                    <wps:txbx>
                      <w:txbxContent>
                        <w:p w14:paraId="68DD9CAF" w14:textId="19ADF0D5" w:rsidR="00F37172" w:rsidRPr="00C97596" w:rsidRDefault="006D24C0" w:rsidP="00F37172">
                          <w:pPr>
                            <w:jc w:val="both"/>
                            <w:rPr>
                              <w:rFonts w:ascii="Fira Sans SemiBold" w:hAnsi="Fira Sans SemiBold"/>
                              <w:color w:val="001D77"/>
                            </w:rPr>
                          </w:pPr>
                          <w:r>
                            <w:rPr>
                              <w:rFonts w:ascii="Fira Sans SemiBold" w:hAnsi="Fira Sans SemiBold"/>
                              <w:color w:val="001D77"/>
                            </w:rPr>
                            <w:t>31</w:t>
                          </w:r>
                          <w:r w:rsidR="00A810F9">
                            <w:rPr>
                              <w:rFonts w:ascii="Fira Sans SemiBold" w:hAnsi="Fira Sans SemiBold"/>
                              <w:color w:val="001D77"/>
                            </w:rPr>
                            <w:t>.</w:t>
                          </w:r>
                          <w:r>
                            <w:rPr>
                              <w:rFonts w:ascii="Fira Sans SemiBold" w:hAnsi="Fira Sans SemiBold"/>
                              <w:color w:val="001D77"/>
                            </w:rPr>
                            <w:t>08</w:t>
                          </w:r>
                          <w:r w:rsidR="00A810F9">
                            <w:rPr>
                              <w:rFonts w:ascii="Fira Sans SemiBold" w:hAnsi="Fira Sans SemiBold"/>
                              <w:color w:val="001D77"/>
                            </w:rPr>
                            <w:t>.</w:t>
                          </w:r>
                          <w:r>
                            <w:rPr>
                              <w:rFonts w:ascii="Fira Sans SemiBold" w:hAnsi="Fira Sans SemiBold"/>
                              <w:color w:val="001D77"/>
                            </w:rPr>
                            <w:t>2021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9E0F1E7" id="_x0000_t202" coordsize="21600,21600" o:spt="202" path="m,l,21600r21600,l21600,xe">
              <v:stroke joinstyle="miter"/>
              <v:path gradientshapeok="t" o:connecttype="rect"/>
            </v:shapetype>
            <v:shape id="_x0000_s1032" type="#_x0000_t202" style="position:absolute;margin-left:411pt;margin-top:20.95pt;width:112.8pt;height:26.5pt;z-index:251660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" filled="f" stroked="f">
              <v:textbox>
                <w:txbxContent>
                  <w:p w14:paraId="68DD9CAF" w14:textId="19ADF0D5" w:rsidR="00F37172" w:rsidRPr="00C97596" w:rsidRDefault="006D24C0" w:rsidP="00F37172">
                    <w:pPr>
                      <w:jc w:val="both"/>
                      <w:rPr>
                        <w:rFonts w:ascii="Fira Sans SemiBold" w:hAnsi="Fira Sans SemiBold"/>
                        <w:color w:val="001D77"/>
                      </w:rPr>
                    </w:pPr>
                    <w:r>
                      <w:rPr>
                        <w:rFonts w:ascii="Fira Sans SemiBold" w:hAnsi="Fira Sans SemiBold"/>
                        <w:color w:val="001D77"/>
                      </w:rPr>
                      <w:t>31</w:t>
                    </w:r>
                    <w:r w:rsidR="00A810F9">
                      <w:rPr>
                        <w:rFonts w:ascii="Fira Sans SemiBold" w:hAnsi="Fira Sans SemiBold"/>
                        <w:color w:val="001D77"/>
                      </w:rPr>
                      <w:t>.</w:t>
                    </w:r>
                    <w:r>
                      <w:rPr>
                        <w:rFonts w:ascii="Fira Sans SemiBold" w:hAnsi="Fira Sans SemiBold"/>
                        <w:color w:val="001D77"/>
                      </w:rPr>
                      <w:t>08</w:t>
                    </w:r>
                    <w:r w:rsidR="00A810F9">
                      <w:rPr>
                        <w:rFonts w:ascii="Fira Sans SemiBold" w:hAnsi="Fira Sans SemiBold"/>
                        <w:color w:val="001D77"/>
                      </w:rPr>
                      <w:t>.</w:t>
                    </w:r>
                    <w:r>
                      <w:rPr>
                        <w:rFonts w:ascii="Fira Sans SemiBold" w:hAnsi="Fira Sans SemiBold"/>
                        <w:color w:val="001D77"/>
                      </w:rPr>
                      <w:t>2021</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FEC1E9" w14:textId="77777777" w:rsidR="00607CC5" w:rsidRDefault="00607CC5">
    <w:pPr>
      <w:pStyle w:val="Nagwek"/>
    </w:pPr>
  </w:p>
  <w:p w14:paraId="6961BD5E" w14:textId="77777777" w:rsidR="00607CC5" w:rsidRDefault="00607CC5">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style="width:124pt;height:127.5pt;visibility:visible;mso-wrap-style:square" o:bullet="t">
        <v:imagedata r:id="rId1" o:title=""/>
      </v:shape>
    </w:pict>
  </w:numPicBullet>
  <w:numPicBullet w:numPicBulletId="1">
    <w:pict>
      <v:shape id="_x0000_i1041" type="#_x0000_t75" style="width:124.5pt;height:127.5pt;visibility:visible;mso-wrap-style:square" o:bullet="t">
        <v:imagedata r:id="rId2" o:title=""/>
      </v:shape>
    </w:pict>
  </w:numPicBullet>
  <w:abstractNum w:abstractNumId="0" w15:restartNumberingAfterBreak="0">
    <w:nsid w:val="0E615EC1"/>
    <w:multiLevelType w:val="hybridMultilevel"/>
    <w:tmpl w:val="2DE4001E"/>
    <w:lvl w:ilvl="0" w:tplc="EE62B5DA">
      <w:start w:val="1"/>
      <w:numFmt w:val="bullet"/>
      <w:lvlText w:val=""/>
      <w:lvlJc w:val="left"/>
      <w:pPr>
        <w:ind w:left="1774" w:hanging="360"/>
      </w:pPr>
      <w:rPr>
        <w:rFonts w:ascii="Symbol" w:hAnsi="Symbol" w:hint="default"/>
        <w:color w:val="002060"/>
      </w:rPr>
    </w:lvl>
    <w:lvl w:ilvl="1" w:tplc="04150003" w:tentative="1">
      <w:start w:val="1"/>
      <w:numFmt w:val="bullet"/>
      <w:lvlText w:val="o"/>
      <w:lvlJc w:val="left"/>
      <w:pPr>
        <w:ind w:left="2494" w:hanging="360"/>
      </w:pPr>
      <w:rPr>
        <w:rFonts w:ascii="Courier New" w:hAnsi="Courier New" w:cs="Courier New" w:hint="default"/>
      </w:rPr>
    </w:lvl>
    <w:lvl w:ilvl="2" w:tplc="04150005" w:tentative="1">
      <w:start w:val="1"/>
      <w:numFmt w:val="bullet"/>
      <w:lvlText w:val=""/>
      <w:lvlJc w:val="left"/>
      <w:pPr>
        <w:ind w:left="3214" w:hanging="360"/>
      </w:pPr>
      <w:rPr>
        <w:rFonts w:ascii="Wingdings" w:hAnsi="Wingdings" w:hint="default"/>
      </w:rPr>
    </w:lvl>
    <w:lvl w:ilvl="3" w:tplc="04150001" w:tentative="1">
      <w:start w:val="1"/>
      <w:numFmt w:val="bullet"/>
      <w:lvlText w:val=""/>
      <w:lvlJc w:val="left"/>
      <w:pPr>
        <w:ind w:left="3934" w:hanging="360"/>
      </w:pPr>
      <w:rPr>
        <w:rFonts w:ascii="Symbol" w:hAnsi="Symbol" w:hint="default"/>
      </w:rPr>
    </w:lvl>
    <w:lvl w:ilvl="4" w:tplc="04150003" w:tentative="1">
      <w:start w:val="1"/>
      <w:numFmt w:val="bullet"/>
      <w:lvlText w:val="o"/>
      <w:lvlJc w:val="left"/>
      <w:pPr>
        <w:ind w:left="4654" w:hanging="360"/>
      </w:pPr>
      <w:rPr>
        <w:rFonts w:ascii="Courier New" w:hAnsi="Courier New" w:cs="Courier New" w:hint="default"/>
      </w:rPr>
    </w:lvl>
    <w:lvl w:ilvl="5" w:tplc="04150005" w:tentative="1">
      <w:start w:val="1"/>
      <w:numFmt w:val="bullet"/>
      <w:lvlText w:val=""/>
      <w:lvlJc w:val="left"/>
      <w:pPr>
        <w:ind w:left="5374" w:hanging="360"/>
      </w:pPr>
      <w:rPr>
        <w:rFonts w:ascii="Wingdings" w:hAnsi="Wingdings" w:hint="default"/>
      </w:rPr>
    </w:lvl>
    <w:lvl w:ilvl="6" w:tplc="04150001" w:tentative="1">
      <w:start w:val="1"/>
      <w:numFmt w:val="bullet"/>
      <w:lvlText w:val=""/>
      <w:lvlJc w:val="left"/>
      <w:pPr>
        <w:ind w:left="6094" w:hanging="360"/>
      </w:pPr>
      <w:rPr>
        <w:rFonts w:ascii="Symbol" w:hAnsi="Symbol" w:hint="default"/>
      </w:rPr>
    </w:lvl>
    <w:lvl w:ilvl="7" w:tplc="04150003" w:tentative="1">
      <w:start w:val="1"/>
      <w:numFmt w:val="bullet"/>
      <w:lvlText w:val="o"/>
      <w:lvlJc w:val="left"/>
      <w:pPr>
        <w:ind w:left="6814" w:hanging="360"/>
      </w:pPr>
      <w:rPr>
        <w:rFonts w:ascii="Courier New" w:hAnsi="Courier New" w:cs="Courier New" w:hint="default"/>
      </w:rPr>
    </w:lvl>
    <w:lvl w:ilvl="8" w:tplc="04150005" w:tentative="1">
      <w:start w:val="1"/>
      <w:numFmt w:val="bullet"/>
      <w:lvlText w:val=""/>
      <w:lvlJc w:val="left"/>
      <w:pPr>
        <w:ind w:left="7534" w:hanging="360"/>
      </w:pPr>
      <w:rPr>
        <w:rFonts w:ascii="Wingdings" w:hAnsi="Wingdings" w:hint="default"/>
      </w:rPr>
    </w:lvl>
  </w:abstractNum>
  <w:abstractNum w:abstractNumId="1"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7AE502DB"/>
    <w:multiLevelType w:val="hybridMultilevel"/>
    <w:tmpl w:val="485099F6"/>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embedTrueTypeFonts/>
  <w:proofState w:spelling="clean"/>
  <w:defaultTabStop w:val="708"/>
  <w:autoHyphenation/>
  <w:hyphenationZone w:val="425"/>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0D87"/>
    <w:rsid w:val="00000BDE"/>
    <w:rsid w:val="0000136C"/>
    <w:rsid w:val="00001A7D"/>
    <w:rsid w:val="00001C5B"/>
    <w:rsid w:val="00003437"/>
    <w:rsid w:val="0000665D"/>
    <w:rsid w:val="00006A8E"/>
    <w:rsid w:val="0000709F"/>
    <w:rsid w:val="00007646"/>
    <w:rsid w:val="000108B8"/>
    <w:rsid w:val="00011524"/>
    <w:rsid w:val="000152F5"/>
    <w:rsid w:val="000163AC"/>
    <w:rsid w:val="000211C7"/>
    <w:rsid w:val="0002722F"/>
    <w:rsid w:val="00030E49"/>
    <w:rsid w:val="00040577"/>
    <w:rsid w:val="0004582E"/>
    <w:rsid w:val="000470AA"/>
    <w:rsid w:val="00050363"/>
    <w:rsid w:val="00054A10"/>
    <w:rsid w:val="00057CA1"/>
    <w:rsid w:val="00065504"/>
    <w:rsid w:val="000657FC"/>
    <w:rsid w:val="000662E2"/>
    <w:rsid w:val="00066883"/>
    <w:rsid w:val="0007437D"/>
    <w:rsid w:val="00074DD8"/>
    <w:rsid w:val="00075759"/>
    <w:rsid w:val="00075B46"/>
    <w:rsid w:val="000806F7"/>
    <w:rsid w:val="0008194D"/>
    <w:rsid w:val="00082A6B"/>
    <w:rsid w:val="00082F95"/>
    <w:rsid w:val="000900D1"/>
    <w:rsid w:val="00093A9B"/>
    <w:rsid w:val="000951EB"/>
    <w:rsid w:val="00095773"/>
    <w:rsid w:val="00097840"/>
    <w:rsid w:val="000A642D"/>
    <w:rsid w:val="000B05F3"/>
    <w:rsid w:val="000B0727"/>
    <w:rsid w:val="000B19C1"/>
    <w:rsid w:val="000B20DD"/>
    <w:rsid w:val="000B356E"/>
    <w:rsid w:val="000B5857"/>
    <w:rsid w:val="000C0B45"/>
    <w:rsid w:val="000C135D"/>
    <w:rsid w:val="000C23E4"/>
    <w:rsid w:val="000C2E2F"/>
    <w:rsid w:val="000C40F0"/>
    <w:rsid w:val="000C4898"/>
    <w:rsid w:val="000D1D43"/>
    <w:rsid w:val="000D225C"/>
    <w:rsid w:val="000D2A0C"/>
    <w:rsid w:val="000D2A5C"/>
    <w:rsid w:val="000D518D"/>
    <w:rsid w:val="000D6B46"/>
    <w:rsid w:val="000E0918"/>
    <w:rsid w:val="000E79A9"/>
    <w:rsid w:val="000F44F3"/>
    <w:rsid w:val="00100801"/>
    <w:rsid w:val="001011C3"/>
    <w:rsid w:val="00101B2B"/>
    <w:rsid w:val="00102EF6"/>
    <w:rsid w:val="001072B8"/>
    <w:rsid w:val="00107CF9"/>
    <w:rsid w:val="00110D87"/>
    <w:rsid w:val="00114DB9"/>
    <w:rsid w:val="00116087"/>
    <w:rsid w:val="00116250"/>
    <w:rsid w:val="00116B40"/>
    <w:rsid w:val="00121FBF"/>
    <w:rsid w:val="001234A0"/>
    <w:rsid w:val="00126AA3"/>
    <w:rsid w:val="00126CAA"/>
    <w:rsid w:val="00126FEF"/>
    <w:rsid w:val="00130296"/>
    <w:rsid w:val="00131D87"/>
    <w:rsid w:val="00133C8E"/>
    <w:rsid w:val="00133F69"/>
    <w:rsid w:val="00136736"/>
    <w:rsid w:val="001372A9"/>
    <w:rsid w:val="001423B6"/>
    <w:rsid w:val="001448A7"/>
    <w:rsid w:val="00146621"/>
    <w:rsid w:val="00147923"/>
    <w:rsid w:val="001525DC"/>
    <w:rsid w:val="00156C5D"/>
    <w:rsid w:val="00157394"/>
    <w:rsid w:val="001617E3"/>
    <w:rsid w:val="00162325"/>
    <w:rsid w:val="00172570"/>
    <w:rsid w:val="0017268C"/>
    <w:rsid w:val="00181013"/>
    <w:rsid w:val="001818B8"/>
    <w:rsid w:val="001825B1"/>
    <w:rsid w:val="0018762C"/>
    <w:rsid w:val="00187F49"/>
    <w:rsid w:val="001901E6"/>
    <w:rsid w:val="001951DA"/>
    <w:rsid w:val="001B0ECB"/>
    <w:rsid w:val="001C3269"/>
    <w:rsid w:val="001C4238"/>
    <w:rsid w:val="001C7409"/>
    <w:rsid w:val="001D1DB4"/>
    <w:rsid w:val="001D54E8"/>
    <w:rsid w:val="001D5774"/>
    <w:rsid w:val="001D61ED"/>
    <w:rsid w:val="001D6E51"/>
    <w:rsid w:val="001D7BAD"/>
    <w:rsid w:val="001F224E"/>
    <w:rsid w:val="001F5329"/>
    <w:rsid w:val="002013BC"/>
    <w:rsid w:val="00204F74"/>
    <w:rsid w:val="002057CF"/>
    <w:rsid w:val="0020620D"/>
    <w:rsid w:val="002069DF"/>
    <w:rsid w:val="002105AC"/>
    <w:rsid w:val="00214A53"/>
    <w:rsid w:val="00222291"/>
    <w:rsid w:val="00223193"/>
    <w:rsid w:val="00223900"/>
    <w:rsid w:val="00223B85"/>
    <w:rsid w:val="00226E93"/>
    <w:rsid w:val="0023248B"/>
    <w:rsid w:val="002327D7"/>
    <w:rsid w:val="002426A6"/>
    <w:rsid w:val="0024326F"/>
    <w:rsid w:val="00250B93"/>
    <w:rsid w:val="00253634"/>
    <w:rsid w:val="002574F9"/>
    <w:rsid w:val="00260656"/>
    <w:rsid w:val="00262B61"/>
    <w:rsid w:val="00263264"/>
    <w:rsid w:val="00263E08"/>
    <w:rsid w:val="00264DC4"/>
    <w:rsid w:val="00265958"/>
    <w:rsid w:val="00270EE8"/>
    <w:rsid w:val="00276729"/>
    <w:rsid w:val="00276811"/>
    <w:rsid w:val="00281968"/>
    <w:rsid w:val="00282699"/>
    <w:rsid w:val="002926DF"/>
    <w:rsid w:val="00295B66"/>
    <w:rsid w:val="00296697"/>
    <w:rsid w:val="00297B86"/>
    <w:rsid w:val="002B03BA"/>
    <w:rsid w:val="002B0472"/>
    <w:rsid w:val="002B3DF3"/>
    <w:rsid w:val="002B61A0"/>
    <w:rsid w:val="002B6B12"/>
    <w:rsid w:val="002B71D0"/>
    <w:rsid w:val="002D2CD9"/>
    <w:rsid w:val="002D3E01"/>
    <w:rsid w:val="002D757C"/>
    <w:rsid w:val="002E099B"/>
    <w:rsid w:val="002E3771"/>
    <w:rsid w:val="002E6030"/>
    <w:rsid w:val="002E6140"/>
    <w:rsid w:val="002E6985"/>
    <w:rsid w:val="002E71B6"/>
    <w:rsid w:val="002F524F"/>
    <w:rsid w:val="002F77C8"/>
    <w:rsid w:val="00301416"/>
    <w:rsid w:val="003048C4"/>
    <w:rsid w:val="00304F22"/>
    <w:rsid w:val="00306C7C"/>
    <w:rsid w:val="003102B8"/>
    <w:rsid w:val="003113AF"/>
    <w:rsid w:val="00312578"/>
    <w:rsid w:val="00317DF1"/>
    <w:rsid w:val="00317F4D"/>
    <w:rsid w:val="003221FB"/>
    <w:rsid w:val="003226B0"/>
    <w:rsid w:val="00322EDD"/>
    <w:rsid w:val="00327829"/>
    <w:rsid w:val="003309FA"/>
    <w:rsid w:val="00331FCE"/>
    <w:rsid w:val="00332320"/>
    <w:rsid w:val="003326B1"/>
    <w:rsid w:val="00332765"/>
    <w:rsid w:val="00333768"/>
    <w:rsid w:val="00336D54"/>
    <w:rsid w:val="00341AD1"/>
    <w:rsid w:val="003427AA"/>
    <w:rsid w:val="00345A10"/>
    <w:rsid w:val="003468A6"/>
    <w:rsid w:val="00347D72"/>
    <w:rsid w:val="00353F45"/>
    <w:rsid w:val="003550AA"/>
    <w:rsid w:val="00356C2C"/>
    <w:rsid w:val="00357611"/>
    <w:rsid w:val="00362BAA"/>
    <w:rsid w:val="003656CA"/>
    <w:rsid w:val="003657C7"/>
    <w:rsid w:val="00367237"/>
    <w:rsid w:val="003673F2"/>
    <w:rsid w:val="00367F2F"/>
    <w:rsid w:val="00370674"/>
    <w:rsid w:val="0037077F"/>
    <w:rsid w:val="00372411"/>
    <w:rsid w:val="00373882"/>
    <w:rsid w:val="00375150"/>
    <w:rsid w:val="003806D7"/>
    <w:rsid w:val="003842B5"/>
    <w:rsid w:val="003843DB"/>
    <w:rsid w:val="00393761"/>
    <w:rsid w:val="00394E26"/>
    <w:rsid w:val="00396691"/>
    <w:rsid w:val="00397D18"/>
    <w:rsid w:val="003A1B36"/>
    <w:rsid w:val="003A390C"/>
    <w:rsid w:val="003A6EB5"/>
    <w:rsid w:val="003B1454"/>
    <w:rsid w:val="003B18B6"/>
    <w:rsid w:val="003B1D6D"/>
    <w:rsid w:val="003C13AE"/>
    <w:rsid w:val="003C161B"/>
    <w:rsid w:val="003C1DD0"/>
    <w:rsid w:val="003C59E0"/>
    <w:rsid w:val="003C6C8D"/>
    <w:rsid w:val="003D09C6"/>
    <w:rsid w:val="003D2656"/>
    <w:rsid w:val="003D4F95"/>
    <w:rsid w:val="003D5F42"/>
    <w:rsid w:val="003D5F8B"/>
    <w:rsid w:val="003D60A9"/>
    <w:rsid w:val="003E0876"/>
    <w:rsid w:val="003F3878"/>
    <w:rsid w:val="003F4C97"/>
    <w:rsid w:val="003F666D"/>
    <w:rsid w:val="003F6BB2"/>
    <w:rsid w:val="003F7FE6"/>
    <w:rsid w:val="00400193"/>
    <w:rsid w:val="00400AF8"/>
    <w:rsid w:val="00400C44"/>
    <w:rsid w:val="0040250F"/>
    <w:rsid w:val="00407F84"/>
    <w:rsid w:val="00410A02"/>
    <w:rsid w:val="00412365"/>
    <w:rsid w:val="00414A47"/>
    <w:rsid w:val="004212E7"/>
    <w:rsid w:val="00423C88"/>
    <w:rsid w:val="00423EB6"/>
    <w:rsid w:val="0042446D"/>
    <w:rsid w:val="00426ED8"/>
    <w:rsid w:val="00427BF8"/>
    <w:rsid w:val="00431C02"/>
    <w:rsid w:val="0043311F"/>
    <w:rsid w:val="00437395"/>
    <w:rsid w:val="00442177"/>
    <w:rsid w:val="00442F32"/>
    <w:rsid w:val="00444728"/>
    <w:rsid w:val="00445047"/>
    <w:rsid w:val="00445FA5"/>
    <w:rsid w:val="0044624B"/>
    <w:rsid w:val="00447274"/>
    <w:rsid w:val="0045539C"/>
    <w:rsid w:val="00455B5D"/>
    <w:rsid w:val="004567B4"/>
    <w:rsid w:val="00456D56"/>
    <w:rsid w:val="004610C6"/>
    <w:rsid w:val="00463E39"/>
    <w:rsid w:val="00464B29"/>
    <w:rsid w:val="00464CBE"/>
    <w:rsid w:val="004651D4"/>
    <w:rsid w:val="004657FC"/>
    <w:rsid w:val="00465BEA"/>
    <w:rsid w:val="0046605D"/>
    <w:rsid w:val="00471957"/>
    <w:rsid w:val="0047284B"/>
    <w:rsid w:val="004733F6"/>
    <w:rsid w:val="00474E69"/>
    <w:rsid w:val="004848B7"/>
    <w:rsid w:val="00487D4B"/>
    <w:rsid w:val="00490E90"/>
    <w:rsid w:val="00492E2C"/>
    <w:rsid w:val="00495825"/>
    <w:rsid w:val="0049621B"/>
    <w:rsid w:val="004962F3"/>
    <w:rsid w:val="004A0167"/>
    <w:rsid w:val="004A131E"/>
    <w:rsid w:val="004A15FF"/>
    <w:rsid w:val="004A346E"/>
    <w:rsid w:val="004A4140"/>
    <w:rsid w:val="004A7362"/>
    <w:rsid w:val="004B04DA"/>
    <w:rsid w:val="004B137C"/>
    <w:rsid w:val="004B2E6E"/>
    <w:rsid w:val="004B32F2"/>
    <w:rsid w:val="004B490A"/>
    <w:rsid w:val="004B696C"/>
    <w:rsid w:val="004B699C"/>
    <w:rsid w:val="004B6FFF"/>
    <w:rsid w:val="004C07AB"/>
    <w:rsid w:val="004C1895"/>
    <w:rsid w:val="004C595B"/>
    <w:rsid w:val="004C6D40"/>
    <w:rsid w:val="004C736D"/>
    <w:rsid w:val="004D4C80"/>
    <w:rsid w:val="004E2092"/>
    <w:rsid w:val="004E298B"/>
    <w:rsid w:val="004E2BC1"/>
    <w:rsid w:val="004E3733"/>
    <w:rsid w:val="004E6AA8"/>
    <w:rsid w:val="004E6E36"/>
    <w:rsid w:val="004E774A"/>
    <w:rsid w:val="004F0C3C"/>
    <w:rsid w:val="004F2184"/>
    <w:rsid w:val="004F63FC"/>
    <w:rsid w:val="004F72AE"/>
    <w:rsid w:val="004F7919"/>
    <w:rsid w:val="005031C5"/>
    <w:rsid w:val="00505A92"/>
    <w:rsid w:val="005074B4"/>
    <w:rsid w:val="00507819"/>
    <w:rsid w:val="00511E63"/>
    <w:rsid w:val="005161FB"/>
    <w:rsid w:val="00516D98"/>
    <w:rsid w:val="005203F1"/>
    <w:rsid w:val="00521799"/>
    <w:rsid w:val="00521BC3"/>
    <w:rsid w:val="0052225D"/>
    <w:rsid w:val="00524021"/>
    <w:rsid w:val="0052799A"/>
    <w:rsid w:val="00530ADB"/>
    <w:rsid w:val="0053225B"/>
    <w:rsid w:val="00533632"/>
    <w:rsid w:val="005349D0"/>
    <w:rsid w:val="00540C5C"/>
    <w:rsid w:val="00541E6E"/>
    <w:rsid w:val="00542161"/>
    <w:rsid w:val="0054251F"/>
    <w:rsid w:val="0054589B"/>
    <w:rsid w:val="00550A1A"/>
    <w:rsid w:val="005520D8"/>
    <w:rsid w:val="00553619"/>
    <w:rsid w:val="00555A27"/>
    <w:rsid w:val="00556580"/>
    <w:rsid w:val="00556CF1"/>
    <w:rsid w:val="005601C6"/>
    <w:rsid w:val="0057051F"/>
    <w:rsid w:val="00574B98"/>
    <w:rsid w:val="00574E54"/>
    <w:rsid w:val="005762A7"/>
    <w:rsid w:val="0058159F"/>
    <w:rsid w:val="005876DE"/>
    <w:rsid w:val="005916D7"/>
    <w:rsid w:val="005922BB"/>
    <w:rsid w:val="005923E7"/>
    <w:rsid w:val="00592800"/>
    <w:rsid w:val="0059427F"/>
    <w:rsid w:val="00597CDC"/>
    <w:rsid w:val="005A1DDD"/>
    <w:rsid w:val="005A2F4B"/>
    <w:rsid w:val="005A698C"/>
    <w:rsid w:val="005B314D"/>
    <w:rsid w:val="005C1152"/>
    <w:rsid w:val="005C21A5"/>
    <w:rsid w:val="005C4093"/>
    <w:rsid w:val="005D035B"/>
    <w:rsid w:val="005D0B42"/>
    <w:rsid w:val="005D39EB"/>
    <w:rsid w:val="005D4F99"/>
    <w:rsid w:val="005D694B"/>
    <w:rsid w:val="005D6EF3"/>
    <w:rsid w:val="005E0799"/>
    <w:rsid w:val="005E7E71"/>
    <w:rsid w:val="005F47AA"/>
    <w:rsid w:val="005F5A80"/>
    <w:rsid w:val="005F5FEE"/>
    <w:rsid w:val="00602BCB"/>
    <w:rsid w:val="00602E13"/>
    <w:rsid w:val="006044FF"/>
    <w:rsid w:val="00606676"/>
    <w:rsid w:val="00607CC5"/>
    <w:rsid w:val="0061027D"/>
    <w:rsid w:val="006125F9"/>
    <w:rsid w:val="00616DA9"/>
    <w:rsid w:val="00617BF5"/>
    <w:rsid w:val="00622EA9"/>
    <w:rsid w:val="00627088"/>
    <w:rsid w:val="00633014"/>
    <w:rsid w:val="0063437B"/>
    <w:rsid w:val="00640DE1"/>
    <w:rsid w:val="00642FEB"/>
    <w:rsid w:val="00645C54"/>
    <w:rsid w:val="0064608B"/>
    <w:rsid w:val="0064799F"/>
    <w:rsid w:val="00651A88"/>
    <w:rsid w:val="00653AF6"/>
    <w:rsid w:val="00654E27"/>
    <w:rsid w:val="00655B90"/>
    <w:rsid w:val="00655ED8"/>
    <w:rsid w:val="00660F5D"/>
    <w:rsid w:val="00662F7E"/>
    <w:rsid w:val="0066451B"/>
    <w:rsid w:val="006673CA"/>
    <w:rsid w:val="00673C26"/>
    <w:rsid w:val="006740D8"/>
    <w:rsid w:val="00674DE5"/>
    <w:rsid w:val="00676CA5"/>
    <w:rsid w:val="00676FAA"/>
    <w:rsid w:val="00680F26"/>
    <w:rsid w:val="006812AF"/>
    <w:rsid w:val="0068327D"/>
    <w:rsid w:val="00691534"/>
    <w:rsid w:val="00694AF0"/>
    <w:rsid w:val="0069616A"/>
    <w:rsid w:val="00697AF5"/>
    <w:rsid w:val="006A0398"/>
    <w:rsid w:val="006A32FF"/>
    <w:rsid w:val="006A4686"/>
    <w:rsid w:val="006A49B1"/>
    <w:rsid w:val="006A4F9D"/>
    <w:rsid w:val="006B0E9E"/>
    <w:rsid w:val="006B5AE4"/>
    <w:rsid w:val="006B724C"/>
    <w:rsid w:val="006B7896"/>
    <w:rsid w:val="006C1CE3"/>
    <w:rsid w:val="006C1F73"/>
    <w:rsid w:val="006C2413"/>
    <w:rsid w:val="006C2631"/>
    <w:rsid w:val="006D1507"/>
    <w:rsid w:val="006D24C0"/>
    <w:rsid w:val="006D4054"/>
    <w:rsid w:val="006D450B"/>
    <w:rsid w:val="006E025C"/>
    <w:rsid w:val="006E02EC"/>
    <w:rsid w:val="006E73E6"/>
    <w:rsid w:val="006F0A30"/>
    <w:rsid w:val="006F2CCF"/>
    <w:rsid w:val="006F30B2"/>
    <w:rsid w:val="006F7CD4"/>
    <w:rsid w:val="00704CDC"/>
    <w:rsid w:val="00705271"/>
    <w:rsid w:val="00707282"/>
    <w:rsid w:val="00710485"/>
    <w:rsid w:val="0071674A"/>
    <w:rsid w:val="00716D45"/>
    <w:rsid w:val="007211B1"/>
    <w:rsid w:val="00724AD7"/>
    <w:rsid w:val="007277DA"/>
    <w:rsid w:val="00731825"/>
    <w:rsid w:val="007331B3"/>
    <w:rsid w:val="00733221"/>
    <w:rsid w:val="00741EFC"/>
    <w:rsid w:val="0074204B"/>
    <w:rsid w:val="00742FD0"/>
    <w:rsid w:val="0074369E"/>
    <w:rsid w:val="00744A51"/>
    <w:rsid w:val="00746187"/>
    <w:rsid w:val="00750359"/>
    <w:rsid w:val="007517F0"/>
    <w:rsid w:val="00755338"/>
    <w:rsid w:val="0076254F"/>
    <w:rsid w:val="00771018"/>
    <w:rsid w:val="00771218"/>
    <w:rsid w:val="00772422"/>
    <w:rsid w:val="00777DBF"/>
    <w:rsid w:val="007801F5"/>
    <w:rsid w:val="00783CA4"/>
    <w:rsid w:val="007842FB"/>
    <w:rsid w:val="00785707"/>
    <w:rsid w:val="00786124"/>
    <w:rsid w:val="007877B2"/>
    <w:rsid w:val="00790A41"/>
    <w:rsid w:val="00794CA0"/>
    <w:rsid w:val="0079514B"/>
    <w:rsid w:val="00795252"/>
    <w:rsid w:val="00795684"/>
    <w:rsid w:val="00797ED5"/>
    <w:rsid w:val="007A2DC1"/>
    <w:rsid w:val="007A2ECD"/>
    <w:rsid w:val="007B1930"/>
    <w:rsid w:val="007C1783"/>
    <w:rsid w:val="007C603E"/>
    <w:rsid w:val="007C68C3"/>
    <w:rsid w:val="007D14C4"/>
    <w:rsid w:val="007D3319"/>
    <w:rsid w:val="007D335D"/>
    <w:rsid w:val="007D5574"/>
    <w:rsid w:val="007D6B9D"/>
    <w:rsid w:val="007E1DCF"/>
    <w:rsid w:val="007E3314"/>
    <w:rsid w:val="007E4B03"/>
    <w:rsid w:val="007F0452"/>
    <w:rsid w:val="007F1849"/>
    <w:rsid w:val="007F21A8"/>
    <w:rsid w:val="007F324B"/>
    <w:rsid w:val="007F6916"/>
    <w:rsid w:val="007F7357"/>
    <w:rsid w:val="0080195E"/>
    <w:rsid w:val="00803505"/>
    <w:rsid w:val="0080553C"/>
    <w:rsid w:val="00805B46"/>
    <w:rsid w:val="00807A65"/>
    <w:rsid w:val="00807D7A"/>
    <w:rsid w:val="0082284B"/>
    <w:rsid w:val="00822D26"/>
    <w:rsid w:val="00825DC2"/>
    <w:rsid w:val="00832569"/>
    <w:rsid w:val="00834AD3"/>
    <w:rsid w:val="00842D86"/>
    <w:rsid w:val="00843795"/>
    <w:rsid w:val="00847F0F"/>
    <w:rsid w:val="00852448"/>
    <w:rsid w:val="008574E8"/>
    <w:rsid w:val="00857858"/>
    <w:rsid w:val="008605AC"/>
    <w:rsid w:val="008631B6"/>
    <w:rsid w:val="008641DD"/>
    <w:rsid w:val="00873228"/>
    <w:rsid w:val="00877F6C"/>
    <w:rsid w:val="0088258A"/>
    <w:rsid w:val="00884E03"/>
    <w:rsid w:val="00886332"/>
    <w:rsid w:val="0089074E"/>
    <w:rsid w:val="008938F3"/>
    <w:rsid w:val="0089448A"/>
    <w:rsid w:val="00897877"/>
    <w:rsid w:val="008A0EA1"/>
    <w:rsid w:val="008A26D9"/>
    <w:rsid w:val="008A7B5B"/>
    <w:rsid w:val="008B034C"/>
    <w:rsid w:val="008B71D3"/>
    <w:rsid w:val="008C0C29"/>
    <w:rsid w:val="008C47E1"/>
    <w:rsid w:val="008C56CC"/>
    <w:rsid w:val="008C5893"/>
    <w:rsid w:val="008C65D5"/>
    <w:rsid w:val="008D069D"/>
    <w:rsid w:val="008D07F4"/>
    <w:rsid w:val="008D2BC1"/>
    <w:rsid w:val="008D354E"/>
    <w:rsid w:val="008D60B8"/>
    <w:rsid w:val="008D76BC"/>
    <w:rsid w:val="008D7E68"/>
    <w:rsid w:val="008E1F47"/>
    <w:rsid w:val="008E4E70"/>
    <w:rsid w:val="008E7DBA"/>
    <w:rsid w:val="008F0829"/>
    <w:rsid w:val="008F3638"/>
    <w:rsid w:val="008F4441"/>
    <w:rsid w:val="008F5666"/>
    <w:rsid w:val="008F5FC4"/>
    <w:rsid w:val="008F6B20"/>
    <w:rsid w:val="008F6F31"/>
    <w:rsid w:val="008F74DF"/>
    <w:rsid w:val="008F7706"/>
    <w:rsid w:val="00902FE4"/>
    <w:rsid w:val="00903F87"/>
    <w:rsid w:val="00904448"/>
    <w:rsid w:val="009127BA"/>
    <w:rsid w:val="009135FA"/>
    <w:rsid w:val="00916FA7"/>
    <w:rsid w:val="00921493"/>
    <w:rsid w:val="00921911"/>
    <w:rsid w:val="009227A6"/>
    <w:rsid w:val="00932248"/>
    <w:rsid w:val="00932EBD"/>
    <w:rsid w:val="00933EC1"/>
    <w:rsid w:val="009347F4"/>
    <w:rsid w:val="00935246"/>
    <w:rsid w:val="00936F21"/>
    <w:rsid w:val="00941D1C"/>
    <w:rsid w:val="00943606"/>
    <w:rsid w:val="009440E0"/>
    <w:rsid w:val="00946F37"/>
    <w:rsid w:val="009520D1"/>
    <w:rsid w:val="009530DB"/>
    <w:rsid w:val="00953676"/>
    <w:rsid w:val="00956F30"/>
    <w:rsid w:val="009609B5"/>
    <w:rsid w:val="00965063"/>
    <w:rsid w:val="00965E25"/>
    <w:rsid w:val="009705EE"/>
    <w:rsid w:val="00973BF4"/>
    <w:rsid w:val="00973E9C"/>
    <w:rsid w:val="00976863"/>
    <w:rsid w:val="00977341"/>
    <w:rsid w:val="00977467"/>
    <w:rsid w:val="00977927"/>
    <w:rsid w:val="009809E7"/>
    <w:rsid w:val="0098135C"/>
    <w:rsid w:val="0098156A"/>
    <w:rsid w:val="00985F33"/>
    <w:rsid w:val="00990C62"/>
    <w:rsid w:val="00991BAC"/>
    <w:rsid w:val="00992657"/>
    <w:rsid w:val="009A188E"/>
    <w:rsid w:val="009A1E6D"/>
    <w:rsid w:val="009A1FBA"/>
    <w:rsid w:val="009A468F"/>
    <w:rsid w:val="009A4FFF"/>
    <w:rsid w:val="009A6EA0"/>
    <w:rsid w:val="009A7422"/>
    <w:rsid w:val="009B2621"/>
    <w:rsid w:val="009B4AB6"/>
    <w:rsid w:val="009B7A42"/>
    <w:rsid w:val="009C1335"/>
    <w:rsid w:val="009C1AB2"/>
    <w:rsid w:val="009C24ED"/>
    <w:rsid w:val="009C3429"/>
    <w:rsid w:val="009C3DA6"/>
    <w:rsid w:val="009C5948"/>
    <w:rsid w:val="009C6767"/>
    <w:rsid w:val="009C7251"/>
    <w:rsid w:val="009D02CF"/>
    <w:rsid w:val="009D236F"/>
    <w:rsid w:val="009D4385"/>
    <w:rsid w:val="009E2E91"/>
    <w:rsid w:val="009E325A"/>
    <w:rsid w:val="009E3DCE"/>
    <w:rsid w:val="009E6EA2"/>
    <w:rsid w:val="009E720A"/>
    <w:rsid w:val="009F05A3"/>
    <w:rsid w:val="009F1F6F"/>
    <w:rsid w:val="00A002F8"/>
    <w:rsid w:val="00A056AA"/>
    <w:rsid w:val="00A0584E"/>
    <w:rsid w:val="00A12208"/>
    <w:rsid w:val="00A139F5"/>
    <w:rsid w:val="00A1725B"/>
    <w:rsid w:val="00A21D2C"/>
    <w:rsid w:val="00A26BED"/>
    <w:rsid w:val="00A2745C"/>
    <w:rsid w:val="00A30828"/>
    <w:rsid w:val="00A365F4"/>
    <w:rsid w:val="00A47D80"/>
    <w:rsid w:val="00A53132"/>
    <w:rsid w:val="00A53FC8"/>
    <w:rsid w:val="00A563F2"/>
    <w:rsid w:val="00A566E8"/>
    <w:rsid w:val="00A60F46"/>
    <w:rsid w:val="00A612FA"/>
    <w:rsid w:val="00A70F6A"/>
    <w:rsid w:val="00A75E64"/>
    <w:rsid w:val="00A80703"/>
    <w:rsid w:val="00A807D9"/>
    <w:rsid w:val="00A810F9"/>
    <w:rsid w:val="00A81D99"/>
    <w:rsid w:val="00A86ECC"/>
    <w:rsid w:val="00A86FCC"/>
    <w:rsid w:val="00A977CF"/>
    <w:rsid w:val="00AA2334"/>
    <w:rsid w:val="00AA41C7"/>
    <w:rsid w:val="00AA710D"/>
    <w:rsid w:val="00AA720A"/>
    <w:rsid w:val="00AA72E1"/>
    <w:rsid w:val="00AB1BAA"/>
    <w:rsid w:val="00AB2A6C"/>
    <w:rsid w:val="00AB4771"/>
    <w:rsid w:val="00AB64F3"/>
    <w:rsid w:val="00AB6D25"/>
    <w:rsid w:val="00AB6FE5"/>
    <w:rsid w:val="00AC2548"/>
    <w:rsid w:val="00AC4949"/>
    <w:rsid w:val="00AD03FD"/>
    <w:rsid w:val="00AD0EFB"/>
    <w:rsid w:val="00AD74E1"/>
    <w:rsid w:val="00AE2D4B"/>
    <w:rsid w:val="00AE4F99"/>
    <w:rsid w:val="00AF30D5"/>
    <w:rsid w:val="00AF3E72"/>
    <w:rsid w:val="00AF4EE2"/>
    <w:rsid w:val="00AF662F"/>
    <w:rsid w:val="00AF7B3C"/>
    <w:rsid w:val="00B075FC"/>
    <w:rsid w:val="00B118C6"/>
    <w:rsid w:val="00B11B69"/>
    <w:rsid w:val="00B14952"/>
    <w:rsid w:val="00B14F4F"/>
    <w:rsid w:val="00B22137"/>
    <w:rsid w:val="00B23C31"/>
    <w:rsid w:val="00B30214"/>
    <w:rsid w:val="00B31E5A"/>
    <w:rsid w:val="00B326E6"/>
    <w:rsid w:val="00B3697A"/>
    <w:rsid w:val="00B37113"/>
    <w:rsid w:val="00B43FCF"/>
    <w:rsid w:val="00B45A1F"/>
    <w:rsid w:val="00B51EE5"/>
    <w:rsid w:val="00B51F47"/>
    <w:rsid w:val="00B5408B"/>
    <w:rsid w:val="00B554B7"/>
    <w:rsid w:val="00B56A61"/>
    <w:rsid w:val="00B61981"/>
    <w:rsid w:val="00B653AB"/>
    <w:rsid w:val="00B65F9E"/>
    <w:rsid w:val="00B66B19"/>
    <w:rsid w:val="00B74274"/>
    <w:rsid w:val="00B75C43"/>
    <w:rsid w:val="00B76673"/>
    <w:rsid w:val="00B838B3"/>
    <w:rsid w:val="00B84034"/>
    <w:rsid w:val="00B8734E"/>
    <w:rsid w:val="00B914E9"/>
    <w:rsid w:val="00B93206"/>
    <w:rsid w:val="00B956EE"/>
    <w:rsid w:val="00B9580A"/>
    <w:rsid w:val="00BA1937"/>
    <w:rsid w:val="00BA2BA1"/>
    <w:rsid w:val="00BA3447"/>
    <w:rsid w:val="00BA3562"/>
    <w:rsid w:val="00BA48C5"/>
    <w:rsid w:val="00BB0D39"/>
    <w:rsid w:val="00BB19A6"/>
    <w:rsid w:val="00BB4F09"/>
    <w:rsid w:val="00BC1F05"/>
    <w:rsid w:val="00BC3675"/>
    <w:rsid w:val="00BC59D2"/>
    <w:rsid w:val="00BC5CDE"/>
    <w:rsid w:val="00BD1072"/>
    <w:rsid w:val="00BD4BDD"/>
    <w:rsid w:val="00BD4CF3"/>
    <w:rsid w:val="00BD4DB1"/>
    <w:rsid w:val="00BD4E33"/>
    <w:rsid w:val="00BD77AA"/>
    <w:rsid w:val="00BE0B80"/>
    <w:rsid w:val="00BE0C36"/>
    <w:rsid w:val="00BF12F2"/>
    <w:rsid w:val="00BF4E82"/>
    <w:rsid w:val="00C02EFF"/>
    <w:rsid w:val="00C030DE"/>
    <w:rsid w:val="00C051A8"/>
    <w:rsid w:val="00C06301"/>
    <w:rsid w:val="00C1105E"/>
    <w:rsid w:val="00C12CAB"/>
    <w:rsid w:val="00C12D2C"/>
    <w:rsid w:val="00C135C2"/>
    <w:rsid w:val="00C2085F"/>
    <w:rsid w:val="00C21967"/>
    <w:rsid w:val="00C22105"/>
    <w:rsid w:val="00C244B6"/>
    <w:rsid w:val="00C27BF1"/>
    <w:rsid w:val="00C34C15"/>
    <w:rsid w:val="00C3702F"/>
    <w:rsid w:val="00C376E1"/>
    <w:rsid w:val="00C40422"/>
    <w:rsid w:val="00C42A63"/>
    <w:rsid w:val="00C42D12"/>
    <w:rsid w:val="00C43DD1"/>
    <w:rsid w:val="00C4500A"/>
    <w:rsid w:val="00C5605F"/>
    <w:rsid w:val="00C6265A"/>
    <w:rsid w:val="00C649FE"/>
    <w:rsid w:val="00C64A37"/>
    <w:rsid w:val="00C65BD5"/>
    <w:rsid w:val="00C70771"/>
    <w:rsid w:val="00C7096D"/>
    <w:rsid w:val="00C7158E"/>
    <w:rsid w:val="00C7250B"/>
    <w:rsid w:val="00C72954"/>
    <w:rsid w:val="00C7346B"/>
    <w:rsid w:val="00C77425"/>
    <w:rsid w:val="00C77C0E"/>
    <w:rsid w:val="00C91687"/>
    <w:rsid w:val="00C91DEA"/>
    <w:rsid w:val="00C924A8"/>
    <w:rsid w:val="00C945FE"/>
    <w:rsid w:val="00C96EF8"/>
    <w:rsid w:val="00C96FAA"/>
    <w:rsid w:val="00C97A04"/>
    <w:rsid w:val="00CA107B"/>
    <w:rsid w:val="00CA33D7"/>
    <w:rsid w:val="00CA3EB1"/>
    <w:rsid w:val="00CA484D"/>
    <w:rsid w:val="00CA4FB6"/>
    <w:rsid w:val="00CA71A7"/>
    <w:rsid w:val="00CB28A4"/>
    <w:rsid w:val="00CB2A1F"/>
    <w:rsid w:val="00CB2F90"/>
    <w:rsid w:val="00CB3CCB"/>
    <w:rsid w:val="00CC739E"/>
    <w:rsid w:val="00CC7BAD"/>
    <w:rsid w:val="00CD102B"/>
    <w:rsid w:val="00CD3104"/>
    <w:rsid w:val="00CD3457"/>
    <w:rsid w:val="00CD58B7"/>
    <w:rsid w:val="00CE1234"/>
    <w:rsid w:val="00CE52F9"/>
    <w:rsid w:val="00CE7065"/>
    <w:rsid w:val="00CE733D"/>
    <w:rsid w:val="00CE737A"/>
    <w:rsid w:val="00CF4099"/>
    <w:rsid w:val="00D00796"/>
    <w:rsid w:val="00D010C7"/>
    <w:rsid w:val="00D011F3"/>
    <w:rsid w:val="00D058B2"/>
    <w:rsid w:val="00D10D60"/>
    <w:rsid w:val="00D11A51"/>
    <w:rsid w:val="00D15A20"/>
    <w:rsid w:val="00D20C79"/>
    <w:rsid w:val="00D2478F"/>
    <w:rsid w:val="00D260CD"/>
    <w:rsid w:val="00D261A2"/>
    <w:rsid w:val="00D261D9"/>
    <w:rsid w:val="00D26C5F"/>
    <w:rsid w:val="00D276A5"/>
    <w:rsid w:val="00D30A02"/>
    <w:rsid w:val="00D31DEC"/>
    <w:rsid w:val="00D35C8D"/>
    <w:rsid w:val="00D40CA6"/>
    <w:rsid w:val="00D423E0"/>
    <w:rsid w:val="00D4329E"/>
    <w:rsid w:val="00D436D1"/>
    <w:rsid w:val="00D50ED7"/>
    <w:rsid w:val="00D53708"/>
    <w:rsid w:val="00D616D2"/>
    <w:rsid w:val="00D63812"/>
    <w:rsid w:val="00D63B5F"/>
    <w:rsid w:val="00D67606"/>
    <w:rsid w:val="00D70EF7"/>
    <w:rsid w:val="00D72E06"/>
    <w:rsid w:val="00D77870"/>
    <w:rsid w:val="00D8397C"/>
    <w:rsid w:val="00D86312"/>
    <w:rsid w:val="00D86835"/>
    <w:rsid w:val="00D907C3"/>
    <w:rsid w:val="00D90991"/>
    <w:rsid w:val="00D927A3"/>
    <w:rsid w:val="00D94EED"/>
    <w:rsid w:val="00D951B9"/>
    <w:rsid w:val="00D96026"/>
    <w:rsid w:val="00D961DD"/>
    <w:rsid w:val="00D96910"/>
    <w:rsid w:val="00DA10E2"/>
    <w:rsid w:val="00DA271C"/>
    <w:rsid w:val="00DA7C1C"/>
    <w:rsid w:val="00DB147A"/>
    <w:rsid w:val="00DB1B7A"/>
    <w:rsid w:val="00DB53EB"/>
    <w:rsid w:val="00DB648E"/>
    <w:rsid w:val="00DC373B"/>
    <w:rsid w:val="00DC51FE"/>
    <w:rsid w:val="00DC5EF3"/>
    <w:rsid w:val="00DC6708"/>
    <w:rsid w:val="00DC7FEE"/>
    <w:rsid w:val="00DD011A"/>
    <w:rsid w:val="00DD0E5F"/>
    <w:rsid w:val="00DD2968"/>
    <w:rsid w:val="00DD3AE9"/>
    <w:rsid w:val="00DD492E"/>
    <w:rsid w:val="00DE0ABB"/>
    <w:rsid w:val="00DE166C"/>
    <w:rsid w:val="00DE325C"/>
    <w:rsid w:val="00DF3602"/>
    <w:rsid w:val="00DF4C38"/>
    <w:rsid w:val="00E01436"/>
    <w:rsid w:val="00E0167D"/>
    <w:rsid w:val="00E045BD"/>
    <w:rsid w:val="00E046D2"/>
    <w:rsid w:val="00E1591B"/>
    <w:rsid w:val="00E15938"/>
    <w:rsid w:val="00E17B77"/>
    <w:rsid w:val="00E20647"/>
    <w:rsid w:val="00E23337"/>
    <w:rsid w:val="00E233B8"/>
    <w:rsid w:val="00E259EA"/>
    <w:rsid w:val="00E27578"/>
    <w:rsid w:val="00E278EC"/>
    <w:rsid w:val="00E3122B"/>
    <w:rsid w:val="00E31D18"/>
    <w:rsid w:val="00E32061"/>
    <w:rsid w:val="00E3227E"/>
    <w:rsid w:val="00E42FF9"/>
    <w:rsid w:val="00E454C6"/>
    <w:rsid w:val="00E4685C"/>
    <w:rsid w:val="00E46D68"/>
    <w:rsid w:val="00E4714C"/>
    <w:rsid w:val="00E51AEB"/>
    <w:rsid w:val="00E522A7"/>
    <w:rsid w:val="00E53E89"/>
    <w:rsid w:val="00E54452"/>
    <w:rsid w:val="00E57D15"/>
    <w:rsid w:val="00E60CB2"/>
    <w:rsid w:val="00E63B0C"/>
    <w:rsid w:val="00E64CE3"/>
    <w:rsid w:val="00E664C5"/>
    <w:rsid w:val="00E671A2"/>
    <w:rsid w:val="00E7009D"/>
    <w:rsid w:val="00E70583"/>
    <w:rsid w:val="00E725B5"/>
    <w:rsid w:val="00E76D26"/>
    <w:rsid w:val="00E76EE5"/>
    <w:rsid w:val="00E77F0A"/>
    <w:rsid w:val="00E82031"/>
    <w:rsid w:val="00E87630"/>
    <w:rsid w:val="00E93FCE"/>
    <w:rsid w:val="00E9588A"/>
    <w:rsid w:val="00EA0FEB"/>
    <w:rsid w:val="00EA47DE"/>
    <w:rsid w:val="00EA490C"/>
    <w:rsid w:val="00EA66E1"/>
    <w:rsid w:val="00EA767D"/>
    <w:rsid w:val="00EB0679"/>
    <w:rsid w:val="00EB1390"/>
    <w:rsid w:val="00EB2889"/>
    <w:rsid w:val="00EB2C71"/>
    <w:rsid w:val="00EB3333"/>
    <w:rsid w:val="00EB4340"/>
    <w:rsid w:val="00EB4D7B"/>
    <w:rsid w:val="00EB556D"/>
    <w:rsid w:val="00EB5A7D"/>
    <w:rsid w:val="00EB6B37"/>
    <w:rsid w:val="00EC0DF7"/>
    <w:rsid w:val="00EC1FB3"/>
    <w:rsid w:val="00EC24B1"/>
    <w:rsid w:val="00ED020E"/>
    <w:rsid w:val="00ED55C0"/>
    <w:rsid w:val="00ED5DD5"/>
    <w:rsid w:val="00ED682B"/>
    <w:rsid w:val="00ED75A7"/>
    <w:rsid w:val="00EE2FB9"/>
    <w:rsid w:val="00EE3242"/>
    <w:rsid w:val="00EE41D5"/>
    <w:rsid w:val="00EE6BEC"/>
    <w:rsid w:val="00EF36BB"/>
    <w:rsid w:val="00F037A4"/>
    <w:rsid w:val="00F03EF5"/>
    <w:rsid w:val="00F07729"/>
    <w:rsid w:val="00F10F96"/>
    <w:rsid w:val="00F12B55"/>
    <w:rsid w:val="00F26537"/>
    <w:rsid w:val="00F27C8F"/>
    <w:rsid w:val="00F30578"/>
    <w:rsid w:val="00F310AA"/>
    <w:rsid w:val="00F32749"/>
    <w:rsid w:val="00F37172"/>
    <w:rsid w:val="00F40373"/>
    <w:rsid w:val="00F4477E"/>
    <w:rsid w:val="00F46269"/>
    <w:rsid w:val="00F501B8"/>
    <w:rsid w:val="00F50A62"/>
    <w:rsid w:val="00F51E19"/>
    <w:rsid w:val="00F5223D"/>
    <w:rsid w:val="00F54F47"/>
    <w:rsid w:val="00F60BA8"/>
    <w:rsid w:val="00F67D8F"/>
    <w:rsid w:val="00F70AB8"/>
    <w:rsid w:val="00F720D9"/>
    <w:rsid w:val="00F7429F"/>
    <w:rsid w:val="00F77296"/>
    <w:rsid w:val="00F802BE"/>
    <w:rsid w:val="00F80BF4"/>
    <w:rsid w:val="00F80E93"/>
    <w:rsid w:val="00F86024"/>
    <w:rsid w:val="00F8611A"/>
    <w:rsid w:val="00F93001"/>
    <w:rsid w:val="00F943F6"/>
    <w:rsid w:val="00FA5128"/>
    <w:rsid w:val="00FA6130"/>
    <w:rsid w:val="00FB42D4"/>
    <w:rsid w:val="00FB5906"/>
    <w:rsid w:val="00FB762F"/>
    <w:rsid w:val="00FC2AED"/>
    <w:rsid w:val="00FC69E3"/>
    <w:rsid w:val="00FD4692"/>
    <w:rsid w:val="00FD5EA7"/>
    <w:rsid w:val="00FE2FF8"/>
    <w:rsid w:val="00FE3E0D"/>
    <w:rsid w:val="00FF035B"/>
    <w:rsid w:val="00FF1BDB"/>
    <w:rsid w:val="00FF71B9"/>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B742456"/>
  <w15:docId w15:val="{7ECDF79E-85F4-4EAE-8203-FB32BBE939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aliases w:val="Tekst informacji"/>
    <w:qFormat/>
    <w:rsid w:val="00074DD8"/>
    <w:pPr>
      <w:spacing w:before="120" w:after="120" w:line="240" w:lineRule="exact"/>
    </w:pPr>
    <w:rPr>
      <w:rFonts w:ascii="Fira Sans" w:hAnsi="Fira Sans"/>
      <w:sz w:val="19"/>
    </w:rPr>
  </w:style>
  <w:style w:type="paragraph" w:styleId="Nagwek1">
    <w:name w:val="heading 1"/>
    <w:aliases w:val="tytuł podrozdziału"/>
    <w:basedOn w:val="Normalny"/>
    <w:next w:val="Normalny"/>
    <w:link w:val="Nagwek1Znak"/>
    <w:qFormat/>
    <w:rsid w:val="00633014"/>
    <w:pPr>
      <w:keepNext/>
      <w:spacing w:before="240" w:line="240" w:lineRule="auto"/>
      <w:outlineLvl w:val="0"/>
    </w:pPr>
    <w:rPr>
      <w:rFonts w:ascii="Fira Sans SemiBold" w:eastAsia="Times New Roman" w:hAnsi="Fira Sans SemiBold" w:cs="Times New Roman"/>
      <w:bCs/>
      <w:color w:val="001D77"/>
      <w:szCs w:val="24"/>
      <w:lang w:eastAsia="pl-PL"/>
    </w:rPr>
  </w:style>
  <w:style w:type="paragraph" w:styleId="Nagwek2">
    <w:name w:val="heading 2"/>
    <w:basedOn w:val="Normalny"/>
    <w:next w:val="Normalny"/>
    <w:link w:val="Nagwek2Znak"/>
    <w:uiPriority w:val="9"/>
    <w:unhideWhenUsed/>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633014"/>
    <w:rPr>
      <w:rFonts w:ascii="Fira Sans SemiBold" w:eastAsia="Times New Roman" w:hAnsi="Fira Sans SemiBold" w:cs="Times New Roman"/>
      <w:bCs/>
      <w:color w:val="001D77"/>
      <w:sz w:val="19"/>
      <w:szCs w:val="24"/>
      <w:lang w:eastAsia="pl-PL"/>
    </w:rPr>
  </w:style>
  <w:style w:type="paragraph" w:customStyle="1" w:styleId="LID">
    <w:name w:val="LID"/>
    <w:basedOn w:val="Normalny"/>
    <w:qFormat/>
    <w:rsid w:val="00633014"/>
    <w:rPr>
      <w:b/>
      <w:noProof/>
      <w:szCs w:val="19"/>
      <w:lang w:eastAsia="pl-PL"/>
    </w:rPr>
  </w:style>
  <w:style w:type="character" w:customStyle="1" w:styleId="Nagwek2Znak">
    <w:name w:val="Nagłówek 2 Znak"/>
    <w:basedOn w:val="Domylnaczcionkaakapitu"/>
    <w:link w:val="Nagwek2"/>
    <w:uiPriority w:val="9"/>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5Znak">
    <w:name w:val="Nagłówek 5 Znak"/>
    <w:basedOn w:val="Domylnaczcionkaakapitu"/>
    <w:link w:val="Nagwek5"/>
    <w:uiPriority w:val="9"/>
    <w:semiHidden/>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customStyle="1" w:styleId="Tabelasiatki1jasnaakcent11">
    <w:name w:val="Tabela siatki 1 — jasna — akcent 1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Siatkatabelijasna1">
    <w:name w:val="Siatka tabeli — jasna1"/>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semiHidden/>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uiPriority w:val="34"/>
    <w:qFormat/>
    <w:rsid w:val="00933EC1"/>
    <w:pPr>
      <w:ind w:left="720"/>
      <w:contextualSpacing/>
    </w:pPr>
  </w:style>
  <w:style w:type="paragraph" w:styleId="Tekstprzypisudolnego">
    <w:name w:val="footnote text"/>
    <w:basedOn w:val="Normalny"/>
    <w:link w:val="TekstprzypisudolnegoZnak"/>
    <w:uiPriority w:val="99"/>
    <w:semiHidden/>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448A7"/>
    <w:rPr>
      <w:sz w:val="20"/>
      <w:szCs w:val="20"/>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tytuinformacji">
    <w:name w:val="tytuł informacji"/>
    <w:basedOn w:val="Normalny"/>
    <w:rsid w:val="00633014"/>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wykresu">
    <w:name w:val="tytuł wykresu"/>
    <w:basedOn w:val="Normalny"/>
    <w:qFormat/>
    <w:rsid w:val="00E664C5"/>
    <w:rPr>
      <w:b/>
      <w:spacing w:val="-2"/>
      <w:sz w:val="18"/>
    </w:rPr>
  </w:style>
  <w:style w:type="paragraph" w:customStyle="1" w:styleId="tekstnaniebieskimtle">
    <w:name w:val="tekst na niebieskim tle"/>
    <w:basedOn w:val="Normalny"/>
    <w:qFormat/>
    <w:rsid w:val="00074DD8"/>
    <w:pPr>
      <w:spacing w:before="0" w:after="0" w:line="240" w:lineRule="auto"/>
    </w:pPr>
    <w:rPr>
      <w:sz w:val="20"/>
    </w:rPr>
  </w:style>
  <w:style w:type="character" w:styleId="Odwoaniedokomentarza">
    <w:name w:val="annotation reference"/>
    <w:basedOn w:val="Domylnaczcionkaakapitu"/>
    <w:uiPriority w:val="99"/>
    <w:semiHidden/>
    <w:unhideWhenUsed/>
    <w:rsid w:val="00223B85"/>
    <w:rPr>
      <w:sz w:val="16"/>
      <w:szCs w:val="16"/>
    </w:rPr>
  </w:style>
  <w:style w:type="paragraph" w:styleId="Tekstkomentarza">
    <w:name w:val="annotation text"/>
    <w:basedOn w:val="Normalny"/>
    <w:link w:val="TekstkomentarzaZnak"/>
    <w:uiPriority w:val="99"/>
    <w:semiHidden/>
    <w:unhideWhenUsed/>
    <w:rsid w:val="00223B85"/>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223B85"/>
    <w:rPr>
      <w:rFonts w:ascii="Fira Sans" w:hAnsi="Fira Sans"/>
      <w:sz w:val="20"/>
      <w:szCs w:val="20"/>
    </w:rPr>
  </w:style>
  <w:style w:type="paragraph" w:styleId="Tematkomentarza">
    <w:name w:val="annotation subject"/>
    <w:basedOn w:val="Tekstkomentarza"/>
    <w:next w:val="Tekstkomentarza"/>
    <w:link w:val="TematkomentarzaZnak"/>
    <w:uiPriority w:val="99"/>
    <w:semiHidden/>
    <w:unhideWhenUsed/>
    <w:rsid w:val="00223B85"/>
    <w:rPr>
      <w:b/>
      <w:bCs/>
    </w:rPr>
  </w:style>
  <w:style w:type="character" w:customStyle="1" w:styleId="TematkomentarzaZnak">
    <w:name w:val="Temat komentarza Znak"/>
    <w:basedOn w:val="TekstkomentarzaZnak"/>
    <w:link w:val="Tematkomentarza"/>
    <w:uiPriority w:val="99"/>
    <w:semiHidden/>
    <w:rsid w:val="00223B85"/>
    <w:rPr>
      <w:rFonts w:ascii="Fira Sans" w:hAnsi="Fira Sans"/>
      <w:b/>
      <w:bCs/>
      <w:sz w:val="20"/>
      <w:szCs w:val="20"/>
    </w:rPr>
  </w:style>
  <w:style w:type="paragraph" w:styleId="Poprawka">
    <w:name w:val="Revision"/>
    <w:hidden/>
    <w:uiPriority w:val="99"/>
    <w:semiHidden/>
    <w:rsid w:val="00CB28A4"/>
    <w:pPr>
      <w:spacing w:after="0" w:line="240" w:lineRule="auto"/>
    </w:pPr>
    <w:rPr>
      <w:rFonts w:ascii="Fira Sans" w:hAnsi="Fira Sans"/>
      <w:sz w:val="19"/>
    </w:rPr>
  </w:style>
  <w:style w:type="table" w:styleId="rednialista2akcent1">
    <w:name w:val="Medium List 2 Accent 1"/>
    <w:basedOn w:val="Standardowy"/>
    <w:uiPriority w:val="66"/>
    <w:rsid w:val="00CB28A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rPr>
        <w:sz w:val="24"/>
        <w:szCs w:val="24"/>
      </w:rPr>
      <w:tblPr/>
      <w:tcPr>
        <w:tcBorders>
          <w:top w:val="nil"/>
          <w:left w:val="nil"/>
          <w:bottom w:val="single" w:sz="24" w:space="0" w:color="5B9BD5" w:themeColor="accent1"/>
          <w:right w:val="nil"/>
          <w:insideH w:val="nil"/>
          <w:insideV w:val="nil"/>
        </w:tcBorders>
        <w:shd w:val="clear" w:color="auto" w:fill="FFFFFF" w:themeFill="background1"/>
      </w:tcPr>
    </w:tblStylePr>
    <w:tblStylePr w:type="lastRow">
      <w:tblPr/>
      <w:tcPr>
        <w:tcBorders>
          <w:top w:val="single" w:sz="8" w:space="0" w:color="5B9BD5"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1"/>
          <w:insideH w:val="nil"/>
          <w:insideV w:val="nil"/>
        </w:tcBorders>
        <w:shd w:val="clear" w:color="auto" w:fill="FFFFFF" w:themeFill="background1"/>
      </w:tcPr>
    </w:tblStylePr>
    <w:tblStylePr w:type="lastCol">
      <w:tblPr/>
      <w:tcPr>
        <w:tcBorders>
          <w:top w:val="nil"/>
          <w:left w:val="single" w:sz="8" w:space="0" w:color="5B9BD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top w:val="nil"/>
          <w:bottom w:val="nil"/>
          <w:insideH w:val="nil"/>
          <w:insideV w:val="nil"/>
        </w:tcBorders>
        <w:shd w:val="clear" w:color="auto" w:fill="D6E6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NormalnyWeb">
    <w:name w:val="Normal (Web)"/>
    <w:basedOn w:val="Normalny"/>
    <w:uiPriority w:val="99"/>
    <w:semiHidden/>
    <w:unhideWhenUsed/>
    <w:rsid w:val="00BF4E82"/>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Uwydatnienie">
    <w:name w:val="Emphasis"/>
    <w:basedOn w:val="Domylnaczcionkaakapitu"/>
    <w:uiPriority w:val="20"/>
    <w:qFormat/>
    <w:rsid w:val="0044727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380638956">
      <w:bodyDiv w:val="1"/>
      <w:marLeft w:val="0"/>
      <w:marRight w:val="0"/>
      <w:marTop w:val="0"/>
      <w:marBottom w:val="0"/>
      <w:divBdr>
        <w:top w:val="none" w:sz="0" w:space="0" w:color="auto"/>
        <w:left w:val="none" w:sz="0" w:space="0" w:color="auto"/>
        <w:bottom w:val="none" w:sz="0" w:space="0" w:color="auto"/>
        <w:right w:val="none" w:sz="0" w:space="0" w:color="auto"/>
      </w:divBdr>
    </w:div>
    <w:div w:id="382564632">
      <w:bodyDiv w:val="1"/>
      <w:marLeft w:val="0"/>
      <w:marRight w:val="0"/>
      <w:marTop w:val="0"/>
      <w:marBottom w:val="0"/>
      <w:divBdr>
        <w:top w:val="none" w:sz="0" w:space="0" w:color="auto"/>
        <w:left w:val="none" w:sz="0" w:space="0" w:color="auto"/>
        <w:bottom w:val="none" w:sz="0" w:space="0" w:color="auto"/>
        <w:right w:val="none" w:sz="0" w:space="0" w:color="auto"/>
      </w:divBdr>
    </w:div>
    <w:div w:id="482745469">
      <w:bodyDiv w:val="1"/>
      <w:marLeft w:val="0"/>
      <w:marRight w:val="0"/>
      <w:marTop w:val="0"/>
      <w:marBottom w:val="0"/>
      <w:divBdr>
        <w:top w:val="none" w:sz="0" w:space="0" w:color="auto"/>
        <w:left w:val="none" w:sz="0" w:space="0" w:color="auto"/>
        <w:bottom w:val="none" w:sz="0" w:space="0" w:color="auto"/>
        <w:right w:val="none" w:sz="0" w:space="0" w:color="auto"/>
      </w:divBdr>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13617547">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986861248">
      <w:bodyDiv w:val="1"/>
      <w:marLeft w:val="0"/>
      <w:marRight w:val="0"/>
      <w:marTop w:val="0"/>
      <w:marBottom w:val="0"/>
      <w:divBdr>
        <w:top w:val="none" w:sz="0" w:space="0" w:color="auto"/>
        <w:left w:val="none" w:sz="0" w:space="0" w:color="auto"/>
        <w:bottom w:val="none" w:sz="0" w:space="0" w:color="auto"/>
        <w:right w:val="none" w:sz="0" w:space="0" w:color="auto"/>
      </w:divBdr>
    </w:div>
    <w:div w:id="1094858428">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875192588">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6.wmf"/><Relationship Id="rId18" Type="http://schemas.openxmlformats.org/officeDocument/2006/relationships/hyperlink" Target="https://ec.europa.eu/eurostat/data/classifications" TargetMode="External"/><Relationship Id="rId26" Type="http://schemas.openxmlformats.org/officeDocument/2006/relationships/image" Target="media/image14.png"/><Relationship Id="rId3" Type="http://schemas.openxmlformats.org/officeDocument/2006/relationships/customXml" Target="../customXml/item3.xml"/><Relationship Id="rId21" Type="http://schemas.openxmlformats.org/officeDocument/2006/relationships/header" Target="header2.xml"/><Relationship Id="rId34"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5.wmf"/><Relationship Id="rId17" Type="http://schemas.openxmlformats.org/officeDocument/2006/relationships/image" Target="media/image10.wmf"/><Relationship Id="rId25" Type="http://schemas.openxmlformats.org/officeDocument/2006/relationships/image" Target="media/image13.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9.wm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wmf"/><Relationship Id="rId24" Type="http://schemas.openxmlformats.org/officeDocument/2006/relationships/image" Target="media/image12.png"/><Relationship Id="rId32" Type="http://schemas.openxmlformats.org/officeDocument/2006/relationships/footer" Target="footer3.xml"/><Relationship Id="rId5" Type="http://schemas.openxmlformats.org/officeDocument/2006/relationships/styles" Target="styles.xml"/><Relationship Id="rId15" Type="http://schemas.openxmlformats.org/officeDocument/2006/relationships/image" Target="media/image8.wmf"/><Relationship Id="rId23" Type="http://schemas.openxmlformats.org/officeDocument/2006/relationships/hyperlink" Target="mailto:obslugaprasowa@stat.gov.pl" TargetMode="External"/><Relationship Id="rId10" Type="http://schemas.openxmlformats.org/officeDocument/2006/relationships/image" Target="media/image3.wmf"/><Relationship Id="rId19" Type="http://schemas.openxmlformats.org/officeDocument/2006/relationships/header" Target="header1.xml"/><Relationship Id="rId31" Type="http://schemas.openxmlformats.org/officeDocument/2006/relationships/header" Target="head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7.wmf"/><Relationship Id="rId22" Type="http://schemas.openxmlformats.org/officeDocument/2006/relationships/footer" Target="footer2.xml"/><Relationship Id="rId30" Type="http://schemas.openxmlformats.org/officeDocument/2006/relationships/hyperlink" Target="https://stat.gov.pl/statystyki-eksperymentalne/kapital-ludzki/zapotrzebowanie-rynku-pracy-na-zawody-z-systemu-szkolnictwa-zawodowego,1,1.html"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1" Type="http://schemas.openxmlformats.org/officeDocument/2006/relationships/hyperlink" Target="http://isap.sejm.gov.pl/isap.nsf/download.xsp/WDU20180000227/O/D20180227.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emplateUrl xmlns="http://schemas.microsoft.com/sharepoint/v3" xsi:nil="true"/>
    <Odbiorcy2 xmlns="9070EBFB-EDD5-4A8B-ADA9-FC396769AC9B" xsi:nil="true"/>
    <Osoba xmlns="9070EBFB-EDD5-4A8B-ADA9-FC396769AC9B">STAT\KARCZMARSKIJ</Osoba>
    <_SourceUrl xmlns="http://schemas.microsoft.com/sharepoint/v3" xsi:nil="true"/>
    <NazwaPliku xmlns="9070EBFB-EDD5-4A8B-ADA9-FC396769AC9B">Informacja sygnalna_szablon 2019 pl US.DOCX.DOCX</NazwaPliku>
    <xd_ProgID xmlns="http://schemas.microsoft.com/sharepoint/v3" xsi:nil="true"/>
    <Order xmlns="http://schemas.microsoft.com/sharepoint/v3" xsi:nil="true"/>
    <_SharedFileIndex xmlns="http://schemas.microsoft.com/sharepoint/v3" xsi:nil="true"/>
    <MetaInfo xmlns="http://schemas.microsoft.com/sharepoint/v3" xsi:nil="true"/>
    <ContentTypeId xmlns="http://schemas.microsoft.com/sharepoint/v3">0x00FBEB7090D5ED8B4AADA9FC396769AC9B</ContentTypeId>
  </documentManagement>
</p:properties>
</file>

<file path=customXml/item2.xml><?xml version="1.0" encoding="utf-8"?>
<ct:contentTypeSchema xmlns:ct="http://schemas.microsoft.com/office/2006/metadata/contentType" xmlns:ma="http://schemas.microsoft.com/office/2006/metadata/properties/metaAttributes" ct:_="" ma:_="" ma:contentTypeName="Pisma" ma:contentTypeID="0x00FBEB7090D5ED8B4AADA9FC396769AC9B" ma:contentTypeVersion="" ma:contentTypeDescription="" ma:contentTypeScope="" ma:versionID="6bc347668491c2bd9b5b9ebe793d10d9">
  <xsd:schema xmlns:xsd="http://www.w3.org/2001/XMLSchema" xmlns:xs="http://www.w3.org/2001/XMLSchema" xmlns:p="http://schemas.microsoft.com/office/2006/metadata/properties" xmlns:ns1="http://schemas.microsoft.com/sharepoint/v3" xmlns:ns2="9070EBFB-EDD5-4A8B-ADA9-FC396769AC9B" targetNamespace="http://schemas.microsoft.com/office/2006/metadata/properties" ma:root="true" ma:fieldsID="14bc6af8e0d4c36dc6f6478fae101c15" ns1:_="" ns2:_="">
    <xsd:import namespace="http://schemas.microsoft.com/sharepoint/v3"/>
    <xsd:import namespace="9070EBFB-EDD5-4A8B-ADA9-FC396769AC9B"/>
    <xsd:element name="properties">
      <xsd:complexType>
        <xsd:sequence>
          <xsd:element name="documentManagement">
            <xsd:complexType>
              <xsd:all>
                <xsd:element ref="ns1:ID" minOccurs="0"/>
                <xsd:element ref="ns1:ContentTypeId" minOccurs="0"/>
                <xsd:element ref="ns1:Author" minOccurs="0"/>
                <xsd:element ref="ns1:Editor" minOccurs="0"/>
                <xsd:element ref="ns1:_HasCopyDestinations" minOccurs="0"/>
                <xsd:element ref="ns1:_CopySource" minOccurs="0"/>
                <xsd:element ref="ns1:_ModerationStatus" minOccurs="0"/>
                <xsd:element ref="ns1:_ModerationComments" minOccurs="0"/>
                <xsd:element ref="ns1:FileRef" minOccurs="0"/>
                <xsd:element ref="ns1:FileDirRef" minOccurs="0"/>
                <xsd:element ref="ns1:Last_x0020_Modified" minOccurs="0"/>
                <xsd:element ref="ns1:Created_x0020_Date" minOccurs="0"/>
                <xsd:element ref="ns1:File_x0020_Size" minOccurs="0"/>
                <xsd:element ref="ns1:FSObjType" minOccurs="0"/>
                <xsd:element ref="ns1:SortBehavior" minOccurs="0"/>
                <xsd:element ref="ns1:CheckedOutUserId" minOccurs="0"/>
                <xsd:element ref="ns1:IsCheckedoutToLocal" minOccurs="0"/>
                <xsd:element ref="ns1:CheckoutUser" minOccurs="0"/>
                <xsd:element ref="ns1:UniqueId" minOccurs="0"/>
                <xsd:element ref="ns1:SyncClientId" minOccurs="0"/>
                <xsd:element ref="ns1:ProgId" minOccurs="0"/>
                <xsd:element ref="ns1:ScopeId" minOccurs="0"/>
                <xsd:element ref="ns1:VirusStatus" minOccurs="0"/>
                <xsd:element ref="ns1:CheckedOutTitle" minOccurs="0"/>
                <xsd:element ref="ns1:_CheckinComment" minOccurs="0"/>
                <xsd:element ref="ns1:File_x0020_Type" minOccurs="0"/>
                <xsd:element ref="ns1:HTML_x0020_File_x0020_Type" minOccurs="0"/>
                <xsd:element ref="ns1:_SourceUrl" minOccurs="0"/>
                <xsd:element ref="ns1:_SharedFileIndex" minOccurs="0"/>
                <xsd:element ref="ns1:MetaInfo" minOccurs="0"/>
                <xsd:element ref="ns1:_Level" minOccurs="0"/>
                <xsd:element ref="ns1:_IsCurrentVersion" minOccurs="0"/>
                <xsd:element ref="ns1:ItemChildCount" minOccurs="0"/>
                <xsd:element ref="ns1:FolderChildCount" minOccurs="0"/>
                <xsd:element ref="ns1:AppAuthor" minOccurs="0"/>
                <xsd:element ref="ns1:AppEditor" minOccurs="0"/>
                <xsd:element ref="ns1:owshiddenversion" minOccurs="0"/>
                <xsd:element ref="ns1:_UIVersion" minOccurs="0"/>
                <xsd:element ref="ns1:_UIVersionString" minOccurs="0"/>
                <xsd:element ref="ns1:InstanceID" minOccurs="0"/>
                <xsd:element ref="ns1:Order" minOccurs="0"/>
                <xsd:element ref="ns1:GUID" minOccurs="0"/>
                <xsd:element ref="ns1:WorkflowVersion" minOccurs="0"/>
                <xsd:element ref="ns1:WorkflowInstanceID" minOccurs="0"/>
                <xsd:element ref="ns1:ParentVersionString" minOccurs="0"/>
                <xsd:element ref="ns1:ParentLeafName" minOccurs="0"/>
                <xsd:element ref="ns1:DocConcurrencyNumber" minOccurs="0"/>
                <xsd:element ref="ns1:TemplateUrl" minOccurs="0"/>
                <xsd:element ref="ns1:xd_ProgID" minOccurs="0"/>
                <xsd:element ref="ns1:xd_Signature" minOccurs="0"/>
                <xsd:element ref="ns2:Osoba" minOccurs="0"/>
                <xsd:element ref="ns2:NazwaPliku" minOccurs="0"/>
                <xsd:element ref="ns2:Odbiorcy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ID" ma:index="0" nillable="true" ma:displayName="Identyfikator" ma:internalName="ID" ma:readOnly="true">
      <xsd:simpleType>
        <xsd:restriction base="dms:Unknown"/>
      </xsd:simpleType>
    </xsd:element>
    <xsd:element name="ContentTypeId" ma:index="1" nillable="true" ma:displayName="Identyfikator typu zawartości" ma:hidden="true" ma:internalName="ContentTypeId" ma:readOnly="true">
      <xsd:simpleType>
        <xsd:restriction base="dms:Unknown"/>
      </xsd:simpleType>
    </xsd:element>
    <xsd:element name="Author" ma:index="4" nillable="true" ma:displayName="Utworzony przez" ma:list="UserInfo" ma:internalName="Auth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 ma:index="6" nillable="true" ma:displayName="Zmodyfikowane przez" ma:list="UserInfo" ma:internalName="Edit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HasCopyDestinations" ma:index="7" nillable="true" ma:displayName="Ma miejsca docelowe kopii" ma:hidden="true" ma:internalName="_HasCopyDestinations" ma:readOnly="true">
      <xsd:simpleType>
        <xsd:restriction base="dms:Boolean"/>
      </xsd:simpleType>
    </xsd:element>
    <xsd:element name="_CopySource" ma:index="8" nillable="true" ma:displayName="Źródło kopii" ma:internalName="_CopySource" ma:readOnly="true">
      <xsd:simpleType>
        <xsd:restriction base="dms:Text"/>
      </xsd:simpleType>
    </xsd:element>
    <xsd:element name="_ModerationStatus" ma:index="9" nillable="true" ma:displayName="Stan zatwierdzania" ma:default="0" ma:hidden="true" ma:internalName="_ModerationStatus" ma:readOnly="true">
      <xsd:simpleType>
        <xsd:restriction base="dms:Unknown"/>
      </xsd:simpleType>
    </xsd:element>
    <xsd:element name="_ModerationComments" ma:index="10" nillable="true" ma:displayName="Komentarze osoby zatwierdzającej" ma:hidden="true" ma:internalName="_ModerationComments" ma:readOnly="true">
      <xsd:simpleType>
        <xsd:restriction base="dms:Note"/>
      </xsd:simpleType>
    </xsd:element>
    <xsd:element name="FileRef" ma:index="11" nillable="true" ma:displayName="Ścieżka adresu URL" ma:hidden="true" ma:list="Docs" ma:internalName="FileRef" ma:readOnly="true" ma:showField="FullUrl">
      <xsd:simpleType>
        <xsd:restriction base="dms:Lookup"/>
      </xsd:simpleType>
    </xsd:element>
    <xsd:element name="FileDirRef" ma:index="12" nillable="true" ma:displayName="Ścieżka" ma:hidden="true" ma:list="Docs" ma:internalName="FileDirRef" ma:readOnly="true" ma:showField="DirName">
      <xsd:simpleType>
        <xsd:restriction base="dms:Lookup"/>
      </xsd:simpleType>
    </xsd:element>
    <xsd:element name="Last_x0020_Modified" ma:index="13" nillable="true" ma:displayName="Zmodyfikowane" ma:format="TRUE" ma:hidden="true" ma:list="Docs" ma:internalName="Last_x0020_Modified" ma:readOnly="true" ma:showField="TimeLastModified">
      <xsd:simpleType>
        <xsd:restriction base="dms:Lookup"/>
      </xsd:simpleType>
    </xsd:element>
    <xsd:element name="Created_x0020_Date" ma:index="14" nillable="true" ma:displayName="Utworzony" ma:format="TRUE" ma:hidden="true" ma:list="Docs" ma:internalName="Created_x0020_Date" ma:readOnly="true" ma:showField="TimeCreated">
      <xsd:simpleType>
        <xsd:restriction base="dms:Lookup"/>
      </xsd:simpleType>
    </xsd:element>
    <xsd:element name="File_x0020_Size" ma:index="15" nillable="true" ma:displayName="Rozmiar pliku" ma:format="TRUE" ma:hidden="true" ma:list="Docs" ma:internalName="File_x0020_Size" ma:readOnly="true" ma:showField="SizeInKB">
      <xsd:simpleType>
        <xsd:restriction base="dms:Lookup"/>
      </xsd:simpleType>
    </xsd:element>
    <xsd:element name="FSObjType" ma:index="16" nillable="true" ma:displayName="Typ elementu" ma:hidden="true" ma:list="Docs" ma:internalName="FSObjType" ma:readOnly="true" ma:showField="FSType">
      <xsd:simpleType>
        <xsd:restriction base="dms:Lookup"/>
      </xsd:simpleType>
    </xsd:element>
    <xsd:element name="SortBehavior" ma:index="17" nillable="true" ma:displayName="Typ sortowania" ma:hidden="true" ma:list="Docs" ma:internalName="SortBehavior" ma:readOnly="true" ma:showField="SortBehavior">
      <xsd:simpleType>
        <xsd:restriction base="dms:Lookup"/>
      </xsd:simpleType>
    </xsd:element>
    <xsd:element name="CheckedOutUserId" ma:index="19" nillable="true" ma:displayName="Identyfikator użytkownika, który wyewidencjonował element" ma:hidden="true" ma:list="Docs" ma:internalName="CheckedOutUserId" ma:readOnly="true" ma:showField="CheckoutUserId">
      <xsd:simpleType>
        <xsd:restriction base="dms:Lookup"/>
      </xsd:simpleType>
    </xsd:element>
    <xsd:element name="IsCheckedoutToLocal" ma:index="20" nillable="true" ma:displayName="Wyewidencjonowany lokalnie" ma:hidden="true" ma:list="Docs" ma:internalName="IsCheckedoutToLocal" ma:readOnly="true" ma:showField="IsCheckoutToLocal">
      <xsd:simpleType>
        <xsd:restriction base="dms:Lookup"/>
      </xsd:simpleType>
    </xsd:element>
    <xsd:element name="CheckoutUser" ma:index="21" nillable="true" ma:displayName="Wyewidencjonowane do" ma:list="UserInfo" ma:internalName="CheckoutUse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UniqueId" ma:index="23" nillable="true" ma:displayName="Unikatowy identyfikator" ma:hidden="true" ma:list="Docs" ma:internalName="UniqueId" ma:readOnly="true" ma:showField="UniqueId">
      <xsd:simpleType>
        <xsd:restriction base="dms:Lookup"/>
      </xsd:simpleType>
    </xsd:element>
    <xsd:element name="SyncClientId" ma:index="24" nillable="true" ma:displayName="Identyfikator klienta" ma:hidden="true" ma:list="Docs" ma:internalName="SyncClientId" ma:readOnly="true" ma:showField="SyncClientId">
      <xsd:simpleType>
        <xsd:restriction base="dms:Lookup"/>
      </xsd:simpleType>
    </xsd:element>
    <xsd:element name="ProgId" ma:index="25" nillable="true" ma:displayName="ProgId" ma:hidden="true" ma:list="Docs" ma:internalName="ProgId" ma:readOnly="true" ma:showField="ProgId">
      <xsd:simpleType>
        <xsd:restriction base="dms:Lookup"/>
      </xsd:simpleType>
    </xsd:element>
    <xsd:element name="ScopeId" ma:index="26" nillable="true" ma:displayName="ScopeId" ma:hidden="true" ma:list="Docs" ma:internalName="ScopeId" ma:readOnly="true" ma:showField="ScopeId">
      <xsd:simpleType>
        <xsd:restriction base="dms:Lookup"/>
      </xsd:simpleType>
    </xsd:element>
    <xsd:element name="VirusStatus" ma:index="27" nillable="true" ma:displayName="Stan wirusów" ma:format="TRUE" ma:hidden="true" ma:list="Docs" ma:internalName="VirusStatus" ma:readOnly="true" ma:showField="Size">
      <xsd:simpleType>
        <xsd:restriction base="dms:Lookup"/>
      </xsd:simpleType>
    </xsd:element>
    <xsd:element name="CheckedOutTitle" ma:index="28" nillable="true" ma:displayName="Wyewidencjonowane do" ma:format="TRUE" ma:hidden="true" ma:list="Docs" ma:internalName="CheckedOutTitle" ma:readOnly="true" ma:showField="CheckedOutTitle">
      <xsd:simpleType>
        <xsd:restriction base="dms:Lookup"/>
      </xsd:simpleType>
    </xsd:element>
    <xsd:element name="_CheckinComment" ma:index="29" nillable="true" ma:displayName="Komentarz zaewidencjonowania" ma:format="TRUE" ma:list="Docs" ma:internalName="_CheckinComment" ma:readOnly="true" ma:showField="CheckinComment">
      <xsd:simpleType>
        <xsd:restriction base="dms:Lookup"/>
      </xsd:simpleType>
    </xsd:element>
    <xsd:element name="File_x0020_Type" ma:index="33" nillable="true" ma:displayName="Typ plików" ma:hidden="true" ma:internalName="File_x0020_Type" ma:readOnly="true">
      <xsd:simpleType>
        <xsd:restriction base="dms:Text"/>
      </xsd:simpleType>
    </xsd:element>
    <xsd:element name="HTML_x0020_File_x0020_Type" ma:index="34" nillable="true" ma:displayName="Typ pliku HTML" ma:hidden="true" ma:internalName="HTML_x0020_File_x0020_Type" ma:readOnly="true">
      <xsd:simpleType>
        <xsd:restriction base="dms:Text"/>
      </xsd:simpleType>
    </xsd:element>
    <xsd:element name="_SourceUrl" ma:index="35" nillable="true" ma:displayName="Adres URL źródła" ma:hidden="true" ma:internalName="_SourceUrl">
      <xsd:simpleType>
        <xsd:restriction base="dms:Text"/>
      </xsd:simpleType>
    </xsd:element>
    <xsd:element name="_SharedFileIndex" ma:index="36" nillable="true" ma:displayName="Indeks udostępnionych plików" ma:hidden="true" ma:internalName="_SharedFileIndex">
      <xsd:simpleType>
        <xsd:restriction base="dms:Text"/>
      </xsd:simpleType>
    </xsd:element>
    <xsd:element name="MetaInfo" ma:index="48" nillable="true" ma:displayName="Zbiór właściwości" ma:hidden="true" ma:list="Docs" ma:internalName="MetaInfo" ma:showField="MetaInfo">
      <xsd:simpleType>
        <xsd:restriction base="dms:Lookup"/>
      </xsd:simpleType>
    </xsd:element>
    <xsd:element name="_Level" ma:index="49" nillable="true" ma:displayName="Poziom" ma:hidden="true" ma:internalName="_Level" ma:readOnly="true">
      <xsd:simpleType>
        <xsd:restriction base="dms:Unknown"/>
      </xsd:simpleType>
    </xsd:element>
    <xsd:element name="_IsCurrentVersion" ma:index="50" nillable="true" ma:displayName="Jest bieżącą wersją" ma:hidden="true" ma:internalName="_IsCurrentVersion" ma:readOnly="true">
      <xsd:simpleType>
        <xsd:restriction base="dms:Boolean"/>
      </xsd:simpleType>
    </xsd:element>
    <xsd:element name="ItemChildCount" ma:index="51" nillable="true" ma:displayName="Liczba elementów podrzędnych elementu" ma:hidden="true" ma:list="Docs" ma:internalName="ItemChildCount" ma:readOnly="true" ma:showField="ItemChildCount">
      <xsd:simpleType>
        <xsd:restriction base="dms:Lookup"/>
      </xsd:simpleType>
    </xsd:element>
    <xsd:element name="FolderChildCount" ma:index="52" nillable="true" ma:displayName="Liczba elementów podrzędnych folderu" ma:hidden="true" ma:list="Docs" ma:internalName="FolderChildCount" ma:readOnly="true" ma:showField="FolderChildCount">
      <xsd:simpleType>
        <xsd:restriction base="dms:Lookup"/>
      </xsd:simpleType>
    </xsd:element>
    <xsd:element name="AppAuthor" ma:index="53" nillable="true" ma:displayName="Aplikacja utworzona przez" ma:list="AppPrincipals" ma:internalName="AppAuthor" ma:readOnly="true" ma:showField="Title">
      <xsd:simpleType>
        <xsd:restriction base="dms:Lookup"/>
      </xsd:simpleType>
    </xsd:element>
    <xsd:element name="AppEditor" ma:index="54" nillable="true" ma:displayName="Aplikacja zmodyfikowana przez" ma:list="AppPrincipals" ma:internalName="AppEditor" ma:readOnly="true" ma:showField="Title">
      <xsd:simpleType>
        <xsd:restriction base="dms:Lookup"/>
      </xsd:simpleType>
    </xsd:element>
    <xsd:element name="owshiddenversion" ma:index="58" nillable="true" ma:displayName="owshiddenversion" ma:hidden="true" ma:internalName="owshiddenversion" ma:readOnly="true">
      <xsd:simpleType>
        <xsd:restriction base="dms:Unknown"/>
      </xsd:simpleType>
    </xsd:element>
    <xsd:element name="_UIVersion" ma:index="59" nillable="true" ma:displayName="Wersja interfejsu użytkownika" ma:hidden="true" ma:internalName="_UIVersion" ma:readOnly="true">
      <xsd:simpleType>
        <xsd:restriction base="dms:Unknown"/>
      </xsd:simpleType>
    </xsd:element>
    <xsd:element name="_UIVersionString" ma:index="60" nillable="true" ma:displayName="Wersja" ma:internalName="_UIVersionString" ma:readOnly="true">
      <xsd:simpleType>
        <xsd:restriction base="dms:Text"/>
      </xsd:simpleType>
    </xsd:element>
    <xsd:element name="InstanceID" ma:index="61" nillable="true" ma:displayName="Identyfikator wystąpienia" ma:hidden="true" ma:internalName="InstanceID" ma:readOnly="true">
      <xsd:simpleType>
        <xsd:restriction base="dms:Unknown"/>
      </xsd:simpleType>
    </xsd:element>
    <xsd:element name="Order" ma:index="62" nillable="true" ma:displayName="Kolejność" ma:hidden="true" ma:internalName="Order">
      <xsd:simpleType>
        <xsd:restriction base="dms:Number"/>
      </xsd:simpleType>
    </xsd:element>
    <xsd:element name="GUID" ma:index="63" nillable="true" ma:displayName="Identyfikator GUID" ma:hidden="true" ma:internalName="GUID" ma:readOnly="true">
      <xsd:simpleType>
        <xsd:restriction base="dms:Unknown"/>
      </xsd:simpleType>
    </xsd:element>
    <xsd:element name="WorkflowVersion" ma:index="64" nillable="true" ma:displayName="Wersja przepływu pracy" ma:hidden="true" ma:internalName="WorkflowVersion" ma:readOnly="true">
      <xsd:simpleType>
        <xsd:restriction base="dms:Unknown"/>
      </xsd:simpleType>
    </xsd:element>
    <xsd:element name="WorkflowInstanceID" ma:index="65" nillable="true" ma:displayName="Identyfikator wystąpienia przepływu pracy" ma:hidden="true" ma:internalName="WorkflowInstanceID" ma:readOnly="true">
      <xsd:simpleType>
        <xsd:restriction base="dms:Unknown"/>
      </xsd:simpleType>
    </xsd:element>
    <xsd:element name="ParentVersionString" ma:index="66" nillable="true" ma:displayName="Wersja źródła (konwertowany dokument)" ma:hidden="true" ma:list="Docs" ma:internalName="ParentVersionString" ma:readOnly="true" ma:showField="ParentVersionString">
      <xsd:simpleType>
        <xsd:restriction base="dms:Lookup"/>
      </xsd:simpleType>
    </xsd:element>
    <xsd:element name="ParentLeafName" ma:index="67" nillable="true" ma:displayName="Nazwa źródła (konwertowany dokument)" ma:hidden="true" ma:list="Docs" ma:internalName="ParentLeafName" ma:readOnly="true" ma:showField="ParentLeafName">
      <xsd:simpleType>
        <xsd:restriction base="dms:Lookup"/>
      </xsd:simpleType>
    </xsd:element>
    <xsd:element name="DocConcurrencyNumber" ma:index="68" nillable="true" ma:displayName="Numer współbieżności dokumentu" ma:hidden="true" ma:list="Docs" ma:internalName="DocConcurrencyNumber" ma:readOnly="true" ma:showField="DocConcurrencyNumber">
      <xsd:simpleType>
        <xsd:restriction base="dms:Lookup"/>
      </xsd:simpleType>
    </xsd:element>
    <xsd:element name="TemplateUrl" ma:index="70" nillable="true" ma:displayName="Łącze szablonu" ma:hidden="true" ma:internalName="TemplateUrl">
      <xsd:simpleType>
        <xsd:restriction base="dms:Text"/>
      </xsd:simpleType>
    </xsd:element>
    <xsd:element name="xd_ProgID" ma:index="71" nillable="true" ma:displayName="Łącze pliku HTML" ma:hidden="true" ma:internalName="xd_ProgID">
      <xsd:simpleType>
        <xsd:restriction base="dms:Text"/>
      </xsd:simpleType>
    </xsd:element>
    <xsd:element name="xd_Signature" ma:index="72" nillable="true" ma:displayName="Jest podpisane" ma:hidden="true" ma:internalName="xd_Signature"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070EBFB-EDD5-4A8B-ADA9-FC396769AC9B" elementFormDefault="qualified">
    <xsd:import namespace="http://schemas.microsoft.com/office/2006/documentManagement/types"/>
    <xsd:import namespace="http://schemas.microsoft.com/office/infopath/2007/PartnerControls"/>
    <xsd:element name="Osoba" ma:index="75" nillable="true" ma:displayName="Osoba" ma:description="" ma:internalName="Osoba">
      <xsd:simpleType>
        <xsd:restriction base="dms:Text"/>
      </xsd:simpleType>
    </xsd:element>
    <xsd:element name="NazwaPliku" ma:index="76" nillable="true" ma:displayName="NazwaPliku" ma:description="" ma:internalName="NazwaPliku">
      <xsd:simpleType>
        <xsd:restriction base="dms:Text"/>
      </xsd:simpleType>
    </xsd:element>
    <xsd:element name="Odbiorcy2" ma:index="77" nillable="true" ma:displayName="Odbiorcy2" ma:description="" ma:internalName="Odbiorcy2">
      <xsd:simpleType>
        <xsd:restriction base="dms:Choice">
          <xsd:enumeration value="Wszyscy"/>
          <xsd:enumeration value="GUS"/>
          <xsd:enumeration value="COI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 ma:displayName="Typ zawartości"/>
        <xsd:element ref="dc:title" minOccurs="0" maxOccurs="1" ma:index="69"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7E9C3E-3CC5-40C0-A774-47B8E48CCF08}">
  <ds:schemaRefs>
    <ds:schemaRef ds:uri="http://schemas.microsoft.com/office/2006/metadata/properties"/>
    <ds:schemaRef ds:uri="http://schemas.microsoft.com/office/infopath/2007/PartnerControls"/>
    <ds:schemaRef ds:uri="http://schemas.microsoft.com/sharepoint/v3"/>
    <ds:schemaRef ds:uri="9070EBFB-EDD5-4A8B-ADA9-FC396769AC9B"/>
  </ds:schemaRefs>
</ds:datastoreItem>
</file>

<file path=customXml/itemProps2.xml><?xml version="1.0" encoding="utf-8"?>
<ds:datastoreItem xmlns:ds="http://schemas.openxmlformats.org/officeDocument/2006/customXml" ds:itemID="{39BFF547-9344-45A8-A798-38D034175E4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070EBFB-EDD5-4A8B-ADA9-FC396769AC9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689CC36-7DA4-4A53-884D-11AC1F0BFE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246</TotalTime>
  <Pages>7</Pages>
  <Words>1555</Words>
  <Characters>9331</Characters>
  <Application>Microsoft Office Word</Application>
  <DocSecurity>0</DocSecurity>
  <Lines>77</Lines>
  <Paragraphs>21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10865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Krajewska</dc:creator>
  <cp:lastModifiedBy>Pruski Jacek</cp:lastModifiedBy>
  <cp:revision>24</cp:revision>
  <cp:lastPrinted>2021-08-18T12:51:00Z</cp:lastPrinted>
  <dcterms:created xsi:type="dcterms:W3CDTF">2021-08-23T08:45:00Z</dcterms:created>
  <dcterms:modified xsi:type="dcterms:W3CDTF">2021-08-24T08:12:00Z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ies>
</file>